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YEAR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DISEASE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2" w:name="DATEPUBLICATLAS"/>
      <w:r w:rsidR="00C43C37" w:rsidRPr="00C46725">
        <w:rPr>
          <w:rFonts w:eastAsia="Arial Unicode MS"/>
          <w:szCs w:val="18"/>
        </w:rPr>
        <w:t>Date Public Atlas</w:t>
      </w:r>
      <w:bookmarkEnd w:id="2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54122B4D" w:rsidR="00957AEF" w:rsidRDefault="000C6F9D" w:rsidP="00801774">
      <w:pPr>
        <w:pStyle w:val="EC-Caption"/>
      </w:pPr>
      <w:bookmarkStart w:id="3" w:name="TABLE1_CAPTION"/>
      <w:r w:rsidRPr="000C6F9D">
        <w:t>TABLE1_CAPTION</w:t>
      </w:r>
      <w:bookmarkEnd w:id="3"/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4" w:name="TABLE1_BOOKMARK"/>
      <w:bookmarkEnd w:id="4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5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6" w:name="TS_TREND_BOOKMARK"/>
      <w:bookmarkEnd w:id="5"/>
      <w:bookmarkEnd w:id="6"/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7" w:name="LIST_COUNTRIES_TREND"/>
      <w:bookmarkEnd w:id="7"/>
    </w:p>
    <w:p w14:paraId="2604E1B5" w14:textId="44414D3D" w:rsidR="00E96F22" w:rsidRDefault="00E96F22" w:rsidP="00801774">
      <w:pPr>
        <w:pStyle w:val="EC-Caption"/>
      </w:pPr>
      <w:bookmarkStart w:id="8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9" w:name="TS_SEASON_BOOKMARK"/>
      <w:bookmarkEnd w:id="8"/>
      <w:bookmarkEnd w:id="9"/>
    </w:p>
    <w:p w14:paraId="44E02F49" w14:textId="1D3E97E0" w:rsidR="002A4E0C" w:rsidRDefault="002A4E0C" w:rsidP="002A4E0C">
      <w:pPr>
        <w:pStyle w:val="EC-Para"/>
      </w:pPr>
      <w:bookmarkStart w:id="10" w:name="TS_SPECIFIC_CAPTION"/>
      <w:bookmarkEnd w:id="10"/>
    </w:p>
    <w:p w14:paraId="0555277F" w14:textId="77777777" w:rsidR="002A4E0C" w:rsidRDefault="002A4E0C" w:rsidP="002A4E0C">
      <w:pPr>
        <w:pStyle w:val="EC-Para"/>
      </w:pPr>
      <w:bookmarkStart w:id="11" w:name="TS_SPECIFIC_BOOKMARK"/>
      <w:bookmarkEnd w:id="11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702D2B1D" w:rsidR="003A669E" w:rsidRDefault="00A37A04" w:rsidP="007F6C01">
      <w:pPr>
        <w:pStyle w:val="EC-Para"/>
        <w:rPr>
          <w:lang w:eastAsia="en-US"/>
        </w:rPr>
      </w:pPr>
      <w:bookmarkStart w:id="12" w:name="MAP_NB_CAPTION"/>
      <w:r w:rsidRPr="00A37A04">
        <w:rPr>
          <w:lang w:eastAsia="en-US"/>
        </w:rPr>
        <w:t>MAP_NB_CAPTION</w:t>
      </w:r>
      <w:bookmarkEnd w:id="12"/>
    </w:p>
    <w:p w14:paraId="6F5200AB" w14:textId="5D1545F0" w:rsidR="003A669E" w:rsidRDefault="00A37A04" w:rsidP="007F6C01">
      <w:pPr>
        <w:pStyle w:val="EC-Para"/>
        <w:rPr>
          <w:lang w:eastAsia="en-US"/>
        </w:rPr>
      </w:pPr>
      <w:bookmarkStart w:id="13" w:name="MAP_NB"/>
      <w:r w:rsidRPr="00A37A04">
        <w:rPr>
          <w:lang w:eastAsia="en-US"/>
        </w:rPr>
        <w:t>MAP_NB</w:t>
      </w:r>
      <w:bookmarkEnd w:id="13"/>
    </w:p>
    <w:p w14:paraId="55ACDB54" w14:textId="77777777" w:rsidR="00A37A04" w:rsidRDefault="00A37A04" w:rsidP="007F6C01">
      <w:pPr>
        <w:pStyle w:val="EC-Para"/>
        <w:rPr>
          <w:lang w:eastAsia="en-US"/>
        </w:rPr>
      </w:pPr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4" w:name="LIST_COUNTRIES"/>
      <w:bookmarkStart w:id="15" w:name="LIST_COUNTRIES_SEAS"/>
      <w:bookmarkEnd w:id="14"/>
      <w:bookmarkEnd w:id="15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6" w:name="MAP_RATE_CAPTION"/>
      <w:bookmarkEnd w:id="16"/>
    </w:p>
    <w:p w14:paraId="52733942" w14:textId="448E8E62" w:rsidR="00317B40" w:rsidRDefault="003959DE" w:rsidP="006117F4">
      <w:pPr>
        <w:pStyle w:val="EC-Para"/>
        <w:keepNext/>
        <w:keepLines/>
        <w:rPr>
          <w:lang w:eastAsia="en-US"/>
        </w:rPr>
      </w:pPr>
      <w:bookmarkStart w:id="17" w:name="MAP_RATE"/>
      <w:r w:rsidRPr="003959DE">
        <w:rPr>
          <w:lang w:eastAsia="en-US"/>
        </w:rPr>
        <w:t>MAP_RATE</w:t>
      </w:r>
      <w:bookmarkEnd w:id="17"/>
    </w:p>
    <w:p w14:paraId="1A48C360" w14:textId="77777777" w:rsidR="003959DE" w:rsidRDefault="003959DE" w:rsidP="006117F4">
      <w:pPr>
        <w:pStyle w:val="EC-Para"/>
        <w:keepNext/>
        <w:keepLines/>
        <w:rPr>
          <w:lang w:eastAsia="en-US"/>
        </w:rPr>
      </w:pPr>
    </w:p>
    <w:p w14:paraId="37F09157" w14:textId="77777777" w:rsidR="003A669E" w:rsidRDefault="003A669E" w:rsidP="00DF46E4">
      <w:pPr>
        <w:pStyle w:val="EC-Para"/>
      </w:pPr>
      <w:bookmarkStart w:id="18" w:name="MAP_ASR_CAPTION"/>
      <w:bookmarkEnd w:id="18"/>
    </w:p>
    <w:p w14:paraId="09FDFA47" w14:textId="304BE093" w:rsidR="003A669E" w:rsidRDefault="003959DE" w:rsidP="00DF46E4">
      <w:pPr>
        <w:pStyle w:val="EC-Para"/>
      </w:pPr>
      <w:bookmarkStart w:id="19" w:name="MAP_ASR"/>
      <w:r w:rsidRPr="003959DE">
        <w:t>MAP_ASR</w:t>
      </w:r>
      <w:bookmarkEnd w:id="19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0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1" w:name="BARGPH_AGEGENDER_BOOKMARK"/>
      <w:bookmarkEnd w:id="20"/>
      <w:bookmarkEnd w:id="21"/>
      <w:r>
        <w:rPr>
          <w:lang w:eastAsia="en-US"/>
        </w:rPr>
        <w:t xml:space="preserve"> </w:t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2" w:name="BARGPH_AGE_CAPTION"/>
      <w:bookmarkEnd w:id="22"/>
    </w:p>
    <w:p w14:paraId="17CEDEF8" w14:textId="77777777" w:rsidR="003B6694" w:rsidRDefault="003B6694" w:rsidP="003B6694">
      <w:pPr>
        <w:pStyle w:val="EC-Para"/>
      </w:pPr>
      <w:bookmarkStart w:id="23" w:name="BARGPH_AGE_BOOKMARK"/>
      <w:bookmarkEnd w:id="23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3FAB4" w14:textId="77777777" w:rsidR="00852A3B" w:rsidRDefault="00852A3B">
      <w:r>
        <w:separator/>
      </w:r>
    </w:p>
    <w:p w14:paraId="7475ADD8" w14:textId="77777777" w:rsidR="00852A3B" w:rsidRDefault="00852A3B"/>
  </w:endnote>
  <w:endnote w:type="continuationSeparator" w:id="0">
    <w:p w14:paraId="18D668B4" w14:textId="77777777" w:rsidR="00852A3B" w:rsidRDefault="00852A3B">
      <w:r>
        <w:continuationSeparator/>
      </w:r>
    </w:p>
    <w:p w14:paraId="747B74F0" w14:textId="77777777" w:rsidR="00852A3B" w:rsidRDefault="00852A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B351B" w14:textId="77777777" w:rsidR="00852A3B" w:rsidRDefault="00852A3B">
      <w:pPr>
        <w:rPr>
          <w:color w:val="000000"/>
          <w:sz w:val="8"/>
          <w:szCs w:val="8"/>
        </w:rPr>
      </w:pPr>
    </w:p>
    <w:p w14:paraId="1D81369C" w14:textId="77777777" w:rsidR="00852A3B" w:rsidRDefault="00852A3B">
      <w:pPr>
        <w:rPr>
          <w:color w:val="000000"/>
          <w:sz w:val="8"/>
          <w:szCs w:val="8"/>
        </w:rPr>
      </w:pPr>
    </w:p>
    <w:p w14:paraId="0118C46F" w14:textId="77777777" w:rsidR="00852A3B" w:rsidRDefault="00852A3B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2E348DEC" w14:textId="77777777" w:rsidR="00852A3B" w:rsidRDefault="00852A3B"/>
  </w:footnote>
  <w:footnote w:type="continuationSeparator" w:id="0">
    <w:p w14:paraId="68E4E351" w14:textId="77777777" w:rsidR="00852A3B" w:rsidRDefault="00852A3B">
      <w:r>
        <w:continuationSeparator/>
      </w:r>
    </w:p>
    <w:p w14:paraId="2FF18BE8" w14:textId="77777777" w:rsidR="00852A3B" w:rsidRDefault="00852A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959DE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A51AA"/>
    <w:rsid w:val="006D371F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0566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37A04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33C4E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Lore MERDRIGNAC</cp:lastModifiedBy>
  <cp:revision>21</cp:revision>
  <cp:lastPrinted>2009-03-31T09:08:00Z</cp:lastPrinted>
  <dcterms:created xsi:type="dcterms:W3CDTF">2018-09-21T07:31:00Z</dcterms:created>
  <dcterms:modified xsi:type="dcterms:W3CDTF">2020-10-12T14:18:00Z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