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B3C" w:rsidRDefault="005E73BF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2017395</wp:posOffset>
                </wp:positionV>
                <wp:extent cx="5373511" cy="2108361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511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B3C" w:rsidRDefault="00691B3C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:rsidR="00691B3C" w:rsidRDefault="009F5F17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</w:t>
                            </w:r>
                            <w:r w:rsidR="00ED2D0F"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RVEILLANCE</w:t>
                            </w:r>
                            <w:r w:rsidR="00991F03"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:rsidR="00691B3C" w:rsidRDefault="00691B3C" w:rsidP="009A00A5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:rsidR="009A00A5" w:rsidRDefault="009F5F17" w:rsidP="00DC4EB0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Annual Epidemiological Report</w:t>
                            </w:r>
                            <w:r w:rsidR="009A00A5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for </w:t>
                            </w:r>
                            <w:bookmarkStart w:id="0" w:name="YEAR"/>
                            <w:r w:rsidR="007F6006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  <w:r w:rsidR="00174965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9A00A5" w:rsidRPr="009F5F17" w:rsidRDefault="00174965" w:rsidP="00957AEF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-</w:t>
                            </w:r>
                            <w:r w:rsidR="0014658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bookmarkStart w:id="1" w:name="DISEASE"/>
                            <w:r w:rsidR="007F6006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7F6006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1pt;margin-top:158.85pt;width:423.1pt;height:16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ZAtwIAALo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" filled="f" stroked="f">
                <v:textbox>
                  <w:txbxContent>
                    <w:p w:rsidR="00691B3C" w:rsidRDefault="00691B3C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:rsidR="00691B3C" w:rsidRDefault="009F5F17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</w:t>
                      </w:r>
                      <w:r w:rsidR="00ED2D0F"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RVEILLANCE</w:t>
                      </w:r>
                      <w:r w:rsidR="00991F03"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:rsidR="00691B3C" w:rsidRDefault="00691B3C" w:rsidP="009A00A5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:rsidR="009A00A5" w:rsidRDefault="009F5F17" w:rsidP="00DC4EB0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Annual Epidemiological Report</w:t>
                      </w:r>
                      <w:r w:rsidR="009A00A5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for </w:t>
                      </w:r>
                      <w:bookmarkStart w:id="3" w:name="YEAR"/>
                      <w:r w:rsidR="007F6006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3"/>
                      <w:r w:rsidR="00174965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:rsidR="009A00A5" w:rsidRPr="009F5F17" w:rsidRDefault="00174965" w:rsidP="00957AEF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-</w:t>
                      </w:r>
                      <w:r w:rsidR="0014658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Start w:id="4" w:name="DISEASE"/>
                      <w:r w:rsidR="007F6006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4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Start w:id="5" w:name="_GoBack"/>
                      <w:bookmarkEnd w:id="5"/>
                      <w:r w:rsidR="007F6006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>
            <wp:extent cx="7757001" cy="42100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2A" w:rsidRDefault="00710B2A" w:rsidP="009E1081">
      <w:pPr>
        <w:pStyle w:val="EC-Title-5"/>
      </w:pPr>
      <w:r>
        <w:t>Introduction</w:t>
      </w:r>
    </w:p>
    <w:p w:rsidR="00710B2A" w:rsidRDefault="00710B2A" w:rsidP="00710B2A">
      <w:pPr>
        <w:pStyle w:val="EC-Para"/>
      </w:pPr>
      <w:r>
        <w:t>This report is based on</w:t>
      </w:r>
      <w:r w:rsidR="009258E2">
        <w:t>..</w:t>
      </w:r>
      <w:r>
        <w:t>.</w:t>
      </w:r>
    </w:p>
    <w:tbl>
      <w:tblPr>
        <w:tblStyle w:val="Grilledutableau"/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175"/>
      </w:tblGrid>
      <w:tr w:rsidR="00710B2A" w:rsidTr="00DB2665">
        <w:tc>
          <w:tcPr>
            <w:tcW w:w="9175" w:type="dxa"/>
            <w:shd w:val="clear" w:color="auto" w:fill="EAF1DD" w:themeFill="accent3" w:themeFillTint="33"/>
          </w:tcPr>
          <w:p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:rsidR="00710B2A" w:rsidRDefault="00710B2A" w:rsidP="009258E2">
            <w:pPr>
              <w:pStyle w:val="EC-List1"/>
              <w:numPr>
                <w:ilvl w:val="0"/>
                <w:numId w:val="0"/>
              </w:numPr>
              <w:ind w:left="567" w:hanging="567"/>
            </w:pPr>
          </w:p>
        </w:tc>
      </w:tr>
    </w:tbl>
    <w:p w:rsidR="00710B2A" w:rsidRDefault="00710B2A" w:rsidP="009E1081">
      <w:pPr>
        <w:pStyle w:val="EC-Title-5"/>
      </w:pPr>
      <w:r>
        <w:t>Methods</w:t>
      </w:r>
    </w:p>
    <w:p w:rsidR="00957AEF" w:rsidRDefault="00957AEF" w:rsidP="009258E2">
      <w:pPr>
        <w:pStyle w:val="ECDC-Para"/>
        <w:rPr>
          <w:rFonts w:eastAsia="Arial Unicode MS"/>
          <w:szCs w:val="18"/>
        </w:rPr>
      </w:pPr>
    </w:p>
    <w:p w:rsidR="00957AEF" w:rsidRDefault="00957AEF" w:rsidP="00D72A54">
      <w:pPr>
        <w:pStyle w:val="EC-Title-5"/>
      </w:pPr>
      <w:r>
        <w:t>Epidemiology</w:t>
      </w:r>
    </w:p>
    <w:p w:rsidR="007A6611" w:rsidRDefault="0039216B" w:rsidP="00002AC3">
      <w:pPr>
        <w:pStyle w:val="EC-Para"/>
      </w:pPr>
      <w:r>
        <w:t xml:space="preserve"> </w:t>
      </w:r>
    </w:p>
    <w:p w:rsidR="00002AC3" w:rsidRDefault="00002AC3" w:rsidP="00002AC3">
      <w:pPr>
        <w:pStyle w:val="EC-Para"/>
      </w:pPr>
      <w:bookmarkStart w:id="2" w:name="TABLE1_BOOKMARK"/>
      <w:bookmarkEnd w:id="2"/>
    </w:p>
    <w:p w:rsidR="00D20987" w:rsidRDefault="00E52A93" w:rsidP="005A653E">
      <w:pPr>
        <w:pStyle w:val="EC-Para"/>
      </w:pPr>
      <w:r>
        <w:t xml:space="preserve"> </w:t>
      </w:r>
    </w:p>
    <w:p w:rsidR="00065975" w:rsidRDefault="00065975" w:rsidP="00065975">
      <w:pPr>
        <w:pStyle w:val="Lgende"/>
        <w:keepNext/>
        <w:spacing w:before="360" w:after="120"/>
        <w:rPr>
          <w:rFonts w:cs="Tahoma"/>
        </w:rPr>
      </w:pPr>
      <w:bookmarkStart w:id="3" w:name="MAP_NB_BOOKMARK"/>
      <w:bookmarkEnd w:id="3"/>
    </w:p>
    <w:p w:rsidR="00065975" w:rsidRDefault="00065975" w:rsidP="005A653E">
      <w:pPr>
        <w:pStyle w:val="EC-Para"/>
        <w:rPr>
          <w:lang w:eastAsia="en-US"/>
        </w:rPr>
      </w:pPr>
    </w:p>
    <w:p w:rsidR="005A653E" w:rsidRDefault="005A653E" w:rsidP="005A653E">
      <w:pPr>
        <w:pStyle w:val="EC-Para"/>
        <w:rPr>
          <w:lang w:eastAsia="en-US"/>
        </w:rPr>
      </w:pPr>
      <w:bookmarkStart w:id="4" w:name="MAP_RATE_BOOKMARK"/>
      <w:bookmarkStart w:id="5" w:name="_GoBack"/>
      <w:bookmarkEnd w:id="4"/>
      <w:bookmarkEnd w:id="5"/>
    </w:p>
    <w:p w:rsidR="00DD6B54" w:rsidRDefault="00DD6B54" w:rsidP="005A653E">
      <w:pPr>
        <w:pStyle w:val="EC-Para"/>
        <w:rPr>
          <w:lang w:eastAsia="en-US"/>
        </w:rPr>
      </w:pPr>
      <w:bookmarkStart w:id="6" w:name="MAP_RATE_CAPTION"/>
      <w:bookmarkEnd w:id="6"/>
    </w:p>
    <w:p w:rsidR="00DD6B54" w:rsidRDefault="00DD6B54" w:rsidP="005A653E">
      <w:pPr>
        <w:pStyle w:val="EC-Para"/>
        <w:rPr>
          <w:lang w:eastAsia="en-US"/>
        </w:rPr>
      </w:pPr>
      <w:bookmarkStart w:id="7" w:name="MAP_ASR_BOOKMARK"/>
      <w:bookmarkEnd w:id="7"/>
    </w:p>
    <w:p w:rsidR="007A6611" w:rsidRDefault="007A6611" w:rsidP="005A653E">
      <w:pPr>
        <w:pStyle w:val="EC-Para"/>
        <w:rPr>
          <w:lang w:eastAsia="en-US"/>
        </w:rPr>
      </w:pPr>
      <w:bookmarkStart w:id="8" w:name="MAP_ASR_CAPTION"/>
      <w:bookmarkEnd w:id="8"/>
    </w:p>
    <w:p w:rsidR="00E96F22" w:rsidRDefault="00E96F22" w:rsidP="00E96F22">
      <w:pPr>
        <w:pStyle w:val="Lgende"/>
        <w:keepNext/>
        <w:spacing w:before="360" w:after="120"/>
        <w:rPr>
          <w:rFonts w:cs="Tahoma"/>
        </w:rPr>
      </w:pPr>
      <w:bookmarkStart w:id="9" w:name="TS_TREND_CAPTION"/>
      <w:bookmarkEnd w:id="9"/>
    </w:p>
    <w:p w:rsidR="007A6611" w:rsidRPr="007A6611" w:rsidRDefault="007A6611" w:rsidP="007A6611">
      <w:pPr>
        <w:rPr>
          <w:lang w:eastAsia="en-US"/>
        </w:rPr>
      </w:pPr>
      <w:bookmarkStart w:id="10" w:name="TS_TREND_BOOKMARK"/>
      <w:bookmarkEnd w:id="10"/>
    </w:p>
    <w:p w:rsidR="00E96F22" w:rsidRDefault="00E96F22" w:rsidP="00E96F22">
      <w:pPr>
        <w:pStyle w:val="Lgende"/>
        <w:keepNext/>
        <w:spacing w:before="360" w:after="120"/>
        <w:rPr>
          <w:rFonts w:cs="Tahoma"/>
        </w:rPr>
      </w:pPr>
      <w:bookmarkStart w:id="11" w:name="TS_SEASON_CAPTION"/>
      <w:bookmarkEnd w:id="11"/>
    </w:p>
    <w:p w:rsidR="007A6611" w:rsidRPr="007A6611" w:rsidRDefault="007A6611" w:rsidP="007A6611">
      <w:pPr>
        <w:rPr>
          <w:lang w:eastAsia="en-US"/>
        </w:rPr>
      </w:pPr>
      <w:bookmarkStart w:id="12" w:name="TS_SEASON_BOOKMARK"/>
      <w:bookmarkEnd w:id="12"/>
    </w:p>
    <w:p w:rsidR="00E96F22" w:rsidRDefault="00E96F22" w:rsidP="00E96F22">
      <w:pPr>
        <w:pStyle w:val="Lgende"/>
        <w:keepNext/>
        <w:spacing w:before="360" w:after="120"/>
        <w:rPr>
          <w:rFonts w:cs="Tahoma"/>
        </w:rPr>
      </w:pPr>
      <w:bookmarkStart w:id="13" w:name="BARGPH_AGEGENDER_CAPTION"/>
      <w:bookmarkEnd w:id="13"/>
    </w:p>
    <w:p w:rsidR="007A6611" w:rsidRPr="007A6611" w:rsidRDefault="007A6611" w:rsidP="007A6611">
      <w:pPr>
        <w:rPr>
          <w:lang w:eastAsia="en-US"/>
        </w:rPr>
      </w:pPr>
      <w:bookmarkStart w:id="14" w:name="BARGPH_AGEGENDER_BOOKMARK"/>
      <w:bookmarkEnd w:id="14"/>
    </w:p>
    <w:p w:rsidR="00E96F22" w:rsidRPr="009E1081" w:rsidRDefault="00E96F22" w:rsidP="009E1081">
      <w:pPr>
        <w:pStyle w:val="EC-Title-5"/>
      </w:pPr>
      <w:r w:rsidRPr="009E1081">
        <w:t>Travel-associated Legionnaires’ disease</w:t>
      </w:r>
    </w:p>
    <w:p w:rsidR="00E96F22" w:rsidRDefault="00E96F22" w:rsidP="00E96F22">
      <w:pPr>
        <w:rPr>
          <w:lang w:eastAsia="en-US"/>
        </w:rPr>
      </w:pPr>
    </w:p>
    <w:p w:rsidR="00E96F22" w:rsidRDefault="00E96F22" w:rsidP="00E96F22">
      <w:pPr>
        <w:pStyle w:val="EC-Title-5"/>
      </w:pPr>
      <w:r>
        <w:t>Threats</w:t>
      </w:r>
    </w:p>
    <w:p w:rsidR="00E96F22" w:rsidRDefault="00E96F22" w:rsidP="00E96F22">
      <w:pPr>
        <w:rPr>
          <w:lang w:eastAsia="en-US"/>
        </w:rPr>
      </w:pPr>
    </w:p>
    <w:p w:rsidR="00E96F22" w:rsidRDefault="00E96F22" w:rsidP="00E96F22">
      <w:pPr>
        <w:pStyle w:val="EC-Title-5"/>
      </w:pPr>
      <w:r>
        <w:t xml:space="preserve">Discussion </w:t>
      </w:r>
    </w:p>
    <w:p w:rsidR="00E96F22" w:rsidRDefault="00E96F22" w:rsidP="00E96F22">
      <w:pPr>
        <w:rPr>
          <w:lang w:eastAsia="en-US"/>
        </w:rPr>
      </w:pPr>
    </w:p>
    <w:p w:rsidR="00E96F22" w:rsidRDefault="00E96F22" w:rsidP="00E96F22">
      <w:pPr>
        <w:pStyle w:val="EC-Title-5"/>
      </w:pPr>
      <w:r>
        <w:t>Public health conclusions</w:t>
      </w:r>
    </w:p>
    <w:p w:rsidR="00E96F22" w:rsidRDefault="00E96F22" w:rsidP="00E96F22">
      <w:pPr>
        <w:rPr>
          <w:lang w:eastAsia="en-US"/>
        </w:rPr>
      </w:pPr>
    </w:p>
    <w:p w:rsidR="00E96F22" w:rsidRDefault="00E96F22" w:rsidP="00E96F22">
      <w:pPr>
        <w:pStyle w:val="EC-Title-5"/>
      </w:pPr>
      <w:r>
        <w:t>References</w:t>
      </w:r>
    </w:p>
    <w:p w:rsidR="00E96F22" w:rsidRPr="00E96F22" w:rsidRDefault="00E96F22" w:rsidP="00E96F22">
      <w:pPr>
        <w:pStyle w:val="Paragraphedeliste"/>
        <w:numPr>
          <w:ilvl w:val="0"/>
          <w:numId w:val="7"/>
        </w:numPr>
        <w:rPr>
          <w:lang w:eastAsia="en-US"/>
        </w:rPr>
      </w:pPr>
    </w:p>
    <w:p w:rsidR="009E1081" w:rsidRPr="003F10D1" w:rsidRDefault="009E1081" w:rsidP="009E1081">
      <w:pPr>
        <w:pStyle w:val="EC-Title-5"/>
      </w:pPr>
      <w:r w:rsidRPr="003F10D1">
        <w:t>Additional information</w:t>
      </w:r>
    </w:p>
    <w:p w:rsidR="009E1081" w:rsidRPr="003F10D1" w:rsidRDefault="009E1081" w:rsidP="009E1081">
      <w:r w:rsidRPr="003F10D1">
        <w:t xml:space="preserve">ECDC </w:t>
      </w:r>
      <w:r w:rsidRPr="00F4249B">
        <w:t>Surveillance Atlas of Infectious Diseases</w:t>
      </w:r>
    </w:p>
    <w:p w:rsidR="009E1081" w:rsidRPr="00780AE6" w:rsidRDefault="009E1081" w:rsidP="009E1081">
      <w:pPr>
        <w:pStyle w:val="EC-Title-6"/>
      </w:pPr>
      <w:r w:rsidRPr="00780AE6">
        <w:t>Previous reports</w:t>
      </w:r>
    </w:p>
    <w:p w:rsidR="009E1081" w:rsidRPr="00780AE6" w:rsidRDefault="009E1081" w:rsidP="009E1081"/>
    <w:p w:rsidR="009E1081" w:rsidRPr="00780AE6" w:rsidRDefault="009E1081" w:rsidP="009E1081">
      <w:pPr>
        <w:pStyle w:val="EC-Title-6"/>
      </w:pPr>
      <w:r w:rsidRPr="00780AE6">
        <w:t>Peer-reviewed articles by ECDC epidemiologists</w:t>
      </w:r>
    </w:p>
    <w:p w:rsidR="009E1081" w:rsidRPr="00780AE6" w:rsidRDefault="009E1081" w:rsidP="009E1081"/>
    <w:p w:rsidR="00413879" w:rsidRDefault="00413879" w:rsidP="009E1081">
      <w:pPr>
        <w:pStyle w:val="EC-Title-5"/>
        <w:sectPr w:rsidR="00413879" w:rsidSect="00FA17F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7" w:h="16840" w:code="9"/>
          <w:pgMar w:top="232" w:right="340" w:bottom="1701" w:left="340" w:header="0" w:footer="454" w:gutter="0"/>
          <w:cols w:space="708"/>
          <w:titlePg/>
          <w:docGrid w:linePitch="326"/>
        </w:sectPr>
      </w:pPr>
    </w:p>
    <w:p w:rsidR="009E1081" w:rsidRPr="009A0785" w:rsidRDefault="009E1081" w:rsidP="009E1081">
      <w:pPr>
        <w:pStyle w:val="EC-Title-5"/>
      </w:pPr>
      <w:r w:rsidRPr="009A0785">
        <w:lastRenderedPageBreak/>
        <w:t xml:space="preserve">Annex </w:t>
      </w:r>
    </w:p>
    <w:p w:rsidR="009E1081" w:rsidRPr="009E1081" w:rsidRDefault="009E1081" w:rsidP="009E1081">
      <w:pPr>
        <w:pStyle w:val="Lgende"/>
        <w:keepNext/>
        <w:spacing w:before="360" w:after="120"/>
        <w:rPr>
          <w:rFonts w:cs="Tahoma"/>
        </w:rPr>
      </w:pPr>
    </w:p>
    <w:p w:rsidR="00691B3C" w:rsidRDefault="00691B3C" w:rsidP="00164C8E">
      <w:pPr>
        <w:pStyle w:val="ECDC-Para"/>
        <w:jc w:val="center"/>
      </w:pPr>
    </w:p>
    <w:sectPr w:rsidR="00691B3C" w:rsidSect="00413879">
      <w:pgSz w:w="11907" w:h="16840" w:code="9"/>
      <w:pgMar w:top="232" w:right="340" w:bottom="1701" w:left="340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53A" w:rsidRDefault="00B0153A">
      <w:r>
        <w:separator/>
      </w:r>
    </w:p>
    <w:p w:rsidR="00B0153A" w:rsidRDefault="00B0153A"/>
  </w:endnote>
  <w:endnote w:type="continuationSeparator" w:id="0">
    <w:p w:rsidR="00B0153A" w:rsidRDefault="00B0153A">
      <w:r>
        <w:continuationSeparator/>
      </w:r>
    </w:p>
    <w:p w:rsidR="00B0153A" w:rsidRDefault="00B01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B67" w:rsidRPr="00D66E65" w:rsidRDefault="00271B67">
    <w:pPr>
      <w:ind w:right="357"/>
      <w:rPr>
        <w:rFonts w:cs="Tahoma"/>
        <w:sz w:val="16"/>
        <w:szCs w:val="16"/>
      </w:rPr>
    </w:pPr>
  </w:p>
  <w:p w:rsidR="00691B3C" w:rsidRPr="00D66E65" w:rsidRDefault="00707A39">
    <w:pPr>
      <w:ind w:right="357"/>
      <w:rPr>
        <w:rFonts w:cs="Tahoma"/>
        <w:sz w:val="16"/>
        <w:szCs w:val="16"/>
      </w:rPr>
    </w:pPr>
    <w:r w:rsidRPr="00D66E65">
      <w:rPr>
        <w:rFonts w:cs="Tahoma"/>
        <w:sz w:val="16"/>
        <w:szCs w:val="16"/>
      </w:rPr>
      <w:fldChar w:fldCharType="begin"/>
    </w:r>
    <w:r w:rsidR="00991F03" w:rsidRPr="00D66E65">
      <w:rPr>
        <w:rFonts w:cs="Tahoma"/>
        <w:sz w:val="16"/>
        <w:szCs w:val="16"/>
      </w:rPr>
      <w:instrText xml:space="preserve"> PAGE </w:instrText>
    </w:r>
    <w:r w:rsidRPr="00D66E65">
      <w:rPr>
        <w:rFonts w:cs="Tahoma"/>
        <w:sz w:val="16"/>
        <w:szCs w:val="16"/>
      </w:rPr>
      <w:fldChar w:fldCharType="separate"/>
    </w:r>
    <w:r w:rsidR="00164C8E">
      <w:rPr>
        <w:rFonts w:cs="Tahoma"/>
        <w:noProof/>
        <w:sz w:val="16"/>
        <w:szCs w:val="16"/>
      </w:rPr>
      <w:t>4</w:t>
    </w:r>
    <w:r w:rsidRPr="00D66E65">
      <w:rPr>
        <w:rFonts w:cs="Tahoma"/>
        <w:sz w:val="16"/>
        <w:szCs w:val="16"/>
      </w:rPr>
      <w:fldChar w:fldCharType="end"/>
    </w:r>
  </w:p>
  <w:p w:rsidR="00870AE6" w:rsidRPr="00D66E65" w:rsidRDefault="00870AE6">
    <w:pPr>
      <w:rPr>
        <w:sz w:val="16"/>
        <w:szCs w:val="16"/>
      </w:rPr>
    </w:pPr>
  </w:p>
  <w:p w:rsidR="00271B67" w:rsidRPr="00D66E65" w:rsidRDefault="00271B67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B67" w:rsidRPr="00D66E65" w:rsidRDefault="00271B67">
    <w:pPr>
      <w:jc w:val="right"/>
      <w:rPr>
        <w:rFonts w:cs="Tahoma"/>
        <w:sz w:val="16"/>
        <w:szCs w:val="16"/>
      </w:rPr>
    </w:pPr>
  </w:p>
  <w:p w:rsidR="00271B67" w:rsidRPr="00D66E65" w:rsidRDefault="00271B67">
    <w:pPr>
      <w:jc w:val="right"/>
      <w:rPr>
        <w:rFonts w:cs="Tahoma"/>
        <w:sz w:val="16"/>
        <w:szCs w:val="16"/>
      </w:rPr>
    </w:pPr>
  </w:p>
  <w:p w:rsidR="00691B3C" w:rsidRPr="00D66E65" w:rsidRDefault="00707A39">
    <w:pPr>
      <w:jc w:val="right"/>
      <w:rPr>
        <w:rFonts w:cs="Tahoma"/>
        <w:sz w:val="16"/>
        <w:szCs w:val="16"/>
      </w:rPr>
    </w:pPr>
    <w:r w:rsidRPr="00D66E65">
      <w:rPr>
        <w:rFonts w:cs="Tahoma"/>
        <w:sz w:val="16"/>
        <w:szCs w:val="16"/>
      </w:rPr>
      <w:fldChar w:fldCharType="begin"/>
    </w:r>
    <w:r w:rsidR="00991F03" w:rsidRPr="00D66E65">
      <w:rPr>
        <w:rFonts w:cs="Tahoma"/>
        <w:sz w:val="16"/>
        <w:szCs w:val="16"/>
      </w:rPr>
      <w:instrText xml:space="preserve"> PAGE </w:instrText>
    </w:r>
    <w:r w:rsidRPr="00D66E65">
      <w:rPr>
        <w:rFonts w:cs="Tahoma"/>
        <w:sz w:val="16"/>
        <w:szCs w:val="16"/>
      </w:rPr>
      <w:fldChar w:fldCharType="separate"/>
    </w:r>
    <w:r w:rsidR="00164C8E">
      <w:rPr>
        <w:rFonts w:cs="Tahoma"/>
        <w:noProof/>
        <w:sz w:val="16"/>
        <w:szCs w:val="16"/>
      </w:rPr>
      <w:t>3</w:t>
    </w:r>
    <w:r w:rsidRPr="00D66E65">
      <w:rPr>
        <w:rFonts w:cs="Tahoma"/>
        <w:sz w:val="16"/>
        <w:szCs w:val="16"/>
      </w:rPr>
      <w:fldChar w:fldCharType="end"/>
    </w:r>
  </w:p>
  <w:p w:rsidR="00691B3C" w:rsidRPr="00D66E65" w:rsidRDefault="00691B3C">
    <w:pPr>
      <w:rPr>
        <w:rFonts w:cs="Tahoma"/>
        <w:sz w:val="16"/>
        <w:szCs w:val="16"/>
      </w:rPr>
    </w:pPr>
  </w:p>
  <w:p w:rsidR="00870AE6" w:rsidRPr="00D66E65" w:rsidRDefault="00870AE6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E65" w:rsidRPr="00D66E65" w:rsidRDefault="00D66E65" w:rsidP="00D66E65">
    <w:pPr>
      <w:pStyle w:val="EC-Para"/>
      <w:spacing w:after="40"/>
    </w:pPr>
  </w:p>
  <w:p w:rsidR="009A00A5" w:rsidRPr="009A00A5" w:rsidRDefault="009A00A5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:rsidR="00012775" w:rsidRPr="009A00A5" w:rsidRDefault="00012775" w:rsidP="009A00A5">
    <w:pPr>
      <w:pStyle w:val="ECDC-Para"/>
      <w:pBdr>
        <w:top w:val="single" w:sz="4" w:space="1" w:color="D9D9D9" w:themeColor="background1" w:themeShade="D9"/>
      </w:pBdr>
      <w:rPr>
        <w:sz w:val="16"/>
        <w:szCs w:val="16"/>
      </w:rPr>
    </w:pPr>
    <w:r w:rsidRPr="0023307B">
      <w:rPr>
        <w:sz w:val="16"/>
        <w:szCs w:val="16"/>
      </w:rPr>
      <w:t xml:space="preserve">Suggested citation: European Centre for </w:t>
    </w:r>
    <w:r w:rsidRPr="009A00A5">
      <w:rPr>
        <w:sz w:val="16"/>
        <w:szCs w:val="16"/>
      </w:rPr>
      <w:t>Disease Prevention and Control.</w:t>
    </w:r>
    <w:r w:rsidR="009258E2">
      <w:rPr>
        <w:sz w:val="16"/>
        <w:szCs w:val="16"/>
      </w:rPr>
      <w:t>.</w:t>
    </w:r>
    <w:r w:rsidRPr="009A00A5">
      <w:rPr>
        <w:sz w:val="16"/>
        <w:szCs w:val="16"/>
      </w:rPr>
      <w:t>.</w:t>
    </w:r>
  </w:p>
  <w:p w:rsidR="00691B3C" w:rsidRDefault="00991F03">
    <w:pPr>
      <w:pStyle w:val="ECDC-Para"/>
      <w:rPr>
        <w:sz w:val="16"/>
        <w:szCs w:val="16"/>
      </w:rPr>
    </w:pPr>
    <w:r w:rsidRPr="009A00A5">
      <w:rPr>
        <w:sz w:val="16"/>
        <w:szCs w:val="16"/>
      </w:rPr>
      <w:t xml:space="preserve">Stockholm, </w:t>
    </w:r>
  </w:p>
  <w:p w:rsidR="00691B3C" w:rsidRDefault="00991F03">
    <w:pPr>
      <w:pStyle w:val="ECDC-Para"/>
      <w:spacing w:after="0"/>
      <w:rPr>
        <w:sz w:val="16"/>
        <w:szCs w:val="16"/>
      </w:rPr>
    </w:pPr>
    <w:r>
      <w:rPr>
        <w:sz w:val="16"/>
        <w:szCs w:val="16"/>
      </w:rPr>
      <w:t xml:space="preserve">© European Centre for Disease Prevention and Control, </w:t>
    </w:r>
    <w:r w:rsidRPr="005E73BF">
      <w:rPr>
        <w:sz w:val="16"/>
        <w:szCs w:val="16"/>
      </w:rPr>
      <w:t>20</w:t>
    </w:r>
    <w:r w:rsidR="005E73BF" w:rsidRPr="005E73BF">
      <w:rPr>
        <w:sz w:val="16"/>
        <w:szCs w:val="16"/>
      </w:rPr>
      <w:t>1</w:t>
    </w:r>
    <w:r w:rsidR="009A00A5">
      <w:rPr>
        <w:sz w:val="16"/>
        <w:szCs w:val="16"/>
      </w:rPr>
      <w:t>7</w:t>
    </w:r>
    <w:r>
      <w:rPr>
        <w:sz w:val="16"/>
        <w:szCs w:val="16"/>
      </w:rPr>
      <w:t>. Reproduction is authorised, provided the source is acknowledged.</w:t>
    </w:r>
  </w:p>
  <w:p w:rsidR="00691B3C" w:rsidRDefault="00691B3C">
    <w:pPr>
      <w:pStyle w:val="ECDC-Para"/>
      <w:spacing w:after="0"/>
      <w:rPr>
        <w:sz w:val="16"/>
        <w:szCs w:val="16"/>
      </w:rPr>
    </w:pPr>
  </w:p>
  <w:p w:rsidR="00691B3C" w:rsidRDefault="00691B3C">
    <w:pPr>
      <w:pStyle w:val="ECDC-Para"/>
      <w:spacing w:after="0"/>
      <w:rPr>
        <w:sz w:val="16"/>
        <w:szCs w:val="16"/>
      </w:rPr>
    </w:pPr>
  </w:p>
  <w:p w:rsidR="00691B3C" w:rsidRDefault="00691B3C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53A" w:rsidRDefault="00B0153A">
      <w:pPr>
        <w:rPr>
          <w:color w:val="000000"/>
          <w:sz w:val="8"/>
          <w:szCs w:val="8"/>
        </w:rPr>
      </w:pPr>
    </w:p>
    <w:p w:rsidR="00B0153A" w:rsidRDefault="00B0153A">
      <w:pPr>
        <w:rPr>
          <w:color w:val="000000"/>
          <w:sz w:val="8"/>
          <w:szCs w:val="8"/>
        </w:rPr>
      </w:pPr>
    </w:p>
    <w:p w:rsidR="00B0153A" w:rsidRDefault="00B0153A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:rsidR="00B0153A" w:rsidRDefault="00B0153A"/>
  </w:footnote>
  <w:footnote w:type="continuationSeparator" w:id="0">
    <w:p w:rsidR="00B0153A" w:rsidRDefault="00B0153A">
      <w:r>
        <w:continuationSeparator/>
      </w:r>
    </w:p>
    <w:p w:rsidR="00B0153A" w:rsidRDefault="00B015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957AEF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2015</w:t>
    </w:r>
    <w:r w:rsidR="00991F03"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="00991F03" w:rsidRPr="00D66E65">
      <w:rPr>
        <w:rFonts w:cs="Tahoma"/>
        <w:caps/>
        <w:color w:val="C0C0C0"/>
        <w:sz w:val="14"/>
      </w:rPr>
      <w:t xml:space="preserve"> report</w:t>
    </w:r>
  </w:p>
  <w:p w:rsidR="00012775" w:rsidRDefault="00012775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:rsidR="00691B3C" w:rsidRDefault="00691B3C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  <w:p w:rsidR="00691B3C" w:rsidRPr="00D66E65" w:rsidRDefault="00D400A8">
    <w:pPr>
      <w:tabs>
        <w:tab w:val="right" w:pos="9120"/>
      </w:tabs>
      <w:rPr>
        <w:rFonts w:cs="Tahoma"/>
        <w:sz w:val="14"/>
        <w:szCs w:val="14"/>
      </w:rPr>
    </w:pPr>
    <w:r w:rsidRPr="00D66E65">
      <w:rPr>
        <w:rFonts w:cs="Tahoma"/>
        <w:b/>
        <w:caps/>
        <w:color w:val="C0C0C0"/>
        <w:sz w:val="14"/>
        <w:szCs w:val="14"/>
      </w:rPr>
      <w:t>MEETING</w:t>
    </w:r>
    <w:r w:rsidR="00991F03" w:rsidRPr="00D66E65">
      <w:rPr>
        <w:rFonts w:cs="Tahoma"/>
        <w:caps/>
        <w:color w:val="C0C0C0"/>
        <w:sz w:val="14"/>
        <w:szCs w:val="14"/>
      </w:rPr>
      <w:t xml:space="preserve"> report</w:t>
    </w:r>
    <w:r w:rsidR="00991F03" w:rsidRPr="00D66E65">
      <w:rPr>
        <w:rFonts w:cs="Tahoma"/>
        <w:caps/>
        <w:color w:val="5F5F5F"/>
        <w:sz w:val="14"/>
        <w:szCs w:val="14"/>
      </w:rPr>
      <w:tab/>
    </w:r>
    <w:r w:rsidR="00991F03" w:rsidRPr="00D66E65">
      <w:rPr>
        <w:rFonts w:cs="Tahoma"/>
        <w:b/>
        <w:color w:val="808080"/>
        <w:sz w:val="14"/>
        <w:szCs w:val="14"/>
      </w:rPr>
      <w:t>ECDC workshop on social determinants and communicable diseases</w:t>
    </w:r>
  </w:p>
  <w:p w:rsidR="00691B3C" w:rsidRDefault="00691B3C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:rsidR="00691B3C" w:rsidRPr="00D66E65" w:rsidRDefault="00691B3C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B3C" w:rsidRDefault="00691B3C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2AC3"/>
    <w:rsid w:val="00012775"/>
    <w:rsid w:val="00043AD7"/>
    <w:rsid w:val="00044530"/>
    <w:rsid w:val="000600AF"/>
    <w:rsid w:val="00060803"/>
    <w:rsid w:val="00065975"/>
    <w:rsid w:val="00067A56"/>
    <w:rsid w:val="00067DE5"/>
    <w:rsid w:val="0014658C"/>
    <w:rsid w:val="00147502"/>
    <w:rsid w:val="00153851"/>
    <w:rsid w:val="00164C8E"/>
    <w:rsid w:val="00174965"/>
    <w:rsid w:val="00176448"/>
    <w:rsid w:val="00195822"/>
    <w:rsid w:val="001C42AB"/>
    <w:rsid w:val="00271B67"/>
    <w:rsid w:val="00291EF9"/>
    <w:rsid w:val="002E41F4"/>
    <w:rsid w:val="00344742"/>
    <w:rsid w:val="003514E0"/>
    <w:rsid w:val="003614D4"/>
    <w:rsid w:val="0036418F"/>
    <w:rsid w:val="0037543B"/>
    <w:rsid w:val="0039216B"/>
    <w:rsid w:val="003A3236"/>
    <w:rsid w:val="003A4FDF"/>
    <w:rsid w:val="003D7E00"/>
    <w:rsid w:val="003E0C24"/>
    <w:rsid w:val="00413879"/>
    <w:rsid w:val="00414242"/>
    <w:rsid w:val="00420CE2"/>
    <w:rsid w:val="00427F58"/>
    <w:rsid w:val="00454C6B"/>
    <w:rsid w:val="004A74A8"/>
    <w:rsid w:val="00523F49"/>
    <w:rsid w:val="005433B5"/>
    <w:rsid w:val="00551D7F"/>
    <w:rsid w:val="00576ED3"/>
    <w:rsid w:val="005A653E"/>
    <w:rsid w:val="005D6E58"/>
    <w:rsid w:val="005D7727"/>
    <w:rsid w:val="005E73BF"/>
    <w:rsid w:val="005F59D6"/>
    <w:rsid w:val="006400EE"/>
    <w:rsid w:val="0064511B"/>
    <w:rsid w:val="006568DB"/>
    <w:rsid w:val="00691B3C"/>
    <w:rsid w:val="006F2D1E"/>
    <w:rsid w:val="00707A39"/>
    <w:rsid w:val="00710B2A"/>
    <w:rsid w:val="007405C3"/>
    <w:rsid w:val="00767B85"/>
    <w:rsid w:val="007763A1"/>
    <w:rsid w:val="007A091F"/>
    <w:rsid w:val="007A6611"/>
    <w:rsid w:val="007C31C2"/>
    <w:rsid w:val="007D2970"/>
    <w:rsid w:val="007F5139"/>
    <w:rsid w:val="007F6006"/>
    <w:rsid w:val="008038CA"/>
    <w:rsid w:val="00870AE6"/>
    <w:rsid w:val="00872884"/>
    <w:rsid w:val="00883007"/>
    <w:rsid w:val="009258E2"/>
    <w:rsid w:val="00957AEF"/>
    <w:rsid w:val="00991F03"/>
    <w:rsid w:val="009A00A5"/>
    <w:rsid w:val="009A1BD8"/>
    <w:rsid w:val="009C76E1"/>
    <w:rsid w:val="009E1081"/>
    <w:rsid w:val="009F10DB"/>
    <w:rsid w:val="009F5F17"/>
    <w:rsid w:val="00A71644"/>
    <w:rsid w:val="00A74E32"/>
    <w:rsid w:val="00AA21AC"/>
    <w:rsid w:val="00AB2D8B"/>
    <w:rsid w:val="00AF5F4B"/>
    <w:rsid w:val="00B0153A"/>
    <w:rsid w:val="00B5571E"/>
    <w:rsid w:val="00B7622C"/>
    <w:rsid w:val="00B947F8"/>
    <w:rsid w:val="00BC118E"/>
    <w:rsid w:val="00BE39CC"/>
    <w:rsid w:val="00C35D58"/>
    <w:rsid w:val="00CC5813"/>
    <w:rsid w:val="00CD743F"/>
    <w:rsid w:val="00D20987"/>
    <w:rsid w:val="00D35973"/>
    <w:rsid w:val="00D400A8"/>
    <w:rsid w:val="00D66E65"/>
    <w:rsid w:val="00D72A54"/>
    <w:rsid w:val="00DB2665"/>
    <w:rsid w:val="00DC3D67"/>
    <w:rsid w:val="00DC4EB0"/>
    <w:rsid w:val="00DD6B54"/>
    <w:rsid w:val="00E25D82"/>
    <w:rsid w:val="00E52A93"/>
    <w:rsid w:val="00E96F22"/>
    <w:rsid w:val="00EC15A7"/>
    <w:rsid w:val="00EC1D4D"/>
    <w:rsid w:val="00ED2D0F"/>
    <w:rsid w:val="00FA17FC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7FACA32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D66E65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CDC-Caption-Green">
    <w:name w:val="ECDC-Caption-Green"/>
    <w:uiPriority w:val="1"/>
    <w:semiHidden/>
    <w:rsid w:val="00691B3C"/>
    <w:rPr>
      <w:rFonts w:ascii="Tahoma" w:hAnsi="Tahoma"/>
      <w:b/>
      <w:dstrike w:val="0"/>
      <w:color w:val="99CC00"/>
      <w:sz w:val="18"/>
      <w:szCs w:val="18"/>
      <w:effect w:val="none"/>
      <w:vertAlign w:val="baseline"/>
    </w:rPr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DC-Title-2">
    <w:name w:val="ECDC-Title-2"/>
    <w:basedOn w:val="Normal"/>
    <w:uiPriority w:val="1"/>
    <w:semiHidden/>
    <w:rsid w:val="00691B3C"/>
    <w:rPr>
      <w:b/>
      <w:caps/>
      <w:sz w:val="48"/>
    </w:rPr>
  </w:style>
  <w:style w:type="paragraph" w:customStyle="1" w:styleId="ECDC-Title-3">
    <w:name w:val="ECDC-Title-3"/>
    <w:basedOn w:val="Normal"/>
    <w:uiPriority w:val="1"/>
    <w:semiHidden/>
    <w:rsid w:val="00691B3C"/>
    <w:pPr>
      <w:spacing w:line="440" w:lineRule="exact"/>
    </w:pPr>
    <w:rPr>
      <w:b/>
      <w:sz w:val="36"/>
    </w:rPr>
  </w:style>
  <w:style w:type="paragraph" w:customStyle="1" w:styleId="ECDC-Title-6">
    <w:name w:val="ECDC-Title-6"/>
    <w:basedOn w:val="Normal"/>
    <w:link w:val="ECDC-Title-6Char"/>
    <w:uiPriority w:val="1"/>
    <w:semiHidden/>
    <w:rsid w:val="00691B3C"/>
    <w:pPr>
      <w:spacing w:after="120"/>
      <w:outlineLvl w:val="2"/>
    </w:pPr>
    <w:rPr>
      <w:rFonts w:eastAsia="Times New Roman" w:cs="Tahoma"/>
      <w:b/>
      <w:bCs/>
      <w:color w:val="69AE23"/>
      <w:sz w:val="26"/>
      <w:szCs w:val="26"/>
      <w:lang w:eastAsia="en-US"/>
    </w:rPr>
  </w:style>
  <w:style w:type="character" w:customStyle="1" w:styleId="ECDC-Title-6Char">
    <w:name w:val="ECDC-Title-6 Char"/>
    <w:basedOn w:val="Policepardfaut"/>
    <w:link w:val="ECDC-Title-6"/>
    <w:uiPriority w:val="1"/>
    <w:semiHidden/>
    <w:rsid w:val="00AA21AC"/>
    <w:rPr>
      <w:rFonts w:eastAsia="Times New Roman" w:cs="Tahoma"/>
      <w:b/>
      <w:bCs/>
      <w:color w:val="69AE23"/>
      <w:sz w:val="26"/>
      <w:szCs w:val="26"/>
      <w:lang w:eastAsia="en-US"/>
    </w:rPr>
  </w:style>
  <w:style w:type="paragraph" w:customStyle="1" w:styleId="ECDC-Title-4">
    <w:name w:val="ECDC-Title-4"/>
    <w:basedOn w:val="Normal"/>
    <w:uiPriority w:val="1"/>
    <w:semiHidden/>
    <w:rsid w:val="00691B3C"/>
    <w:pPr>
      <w:autoSpaceDE w:val="0"/>
      <w:autoSpaceDN w:val="0"/>
      <w:adjustRightInd w:val="0"/>
      <w:spacing w:before="480" w:after="240"/>
      <w:outlineLvl w:val="0"/>
    </w:pPr>
    <w:rPr>
      <w:rFonts w:eastAsia="Times New Roman" w:cs="Tahoma"/>
      <w:b/>
      <w:bCs/>
      <w:color w:val="69AE23"/>
      <w:sz w:val="40"/>
      <w:szCs w:val="40"/>
      <w:lang w:eastAsia="en-US"/>
    </w:rPr>
  </w:style>
  <w:style w:type="paragraph" w:customStyle="1" w:styleId="ECDC-Title-5">
    <w:name w:val="ECDC-Title-5"/>
    <w:basedOn w:val="Normal"/>
    <w:uiPriority w:val="1"/>
    <w:semiHidden/>
    <w:rsid w:val="00691B3C"/>
    <w:pPr>
      <w:autoSpaceDE w:val="0"/>
      <w:autoSpaceDN w:val="0"/>
      <w:adjustRightInd w:val="0"/>
      <w:spacing w:before="240" w:after="120" w:line="241" w:lineRule="atLeast"/>
      <w:outlineLvl w:val="1"/>
    </w:pPr>
    <w:rPr>
      <w:rFonts w:eastAsia="Times New Roman" w:cs="Tahoma"/>
      <w:b/>
      <w:bCs/>
      <w:color w:val="69AE23"/>
      <w:sz w:val="30"/>
      <w:szCs w:val="30"/>
      <w:lang w:eastAsia="en-US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Title-7">
    <w:name w:val="ECDC-Title-7"/>
    <w:basedOn w:val="ECDC-Title-6"/>
    <w:uiPriority w:val="1"/>
    <w:semiHidden/>
    <w:rsid w:val="00691B3C"/>
    <w:pPr>
      <w:outlineLvl w:val="3"/>
    </w:pPr>
    <w:rPr>
      <w:i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customStyle="1" w:styleId="ECDC-Refs">
    <w:name w:val="ECDC-Refs"/>
    <w:basedOn w:val="ECDC-List1"/>
    <w:uiPriority w:val="1"/>
    <w:semiHidden/>
    <w:rsid w:val="00691B3C"/>
    <w:pPr>
      <w:ind w:left="568" w:hanging="284"/>
    </w:pPr>
    <w:rPr>
      <w:sz w:val="16"/>
      <w:szCs w:val="16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character" w:styleId="Marquedecommentaire">
    <w:name w:val="annotation reference"/>
    <w:basedOn w:val="Policepardfaut"/>
    <w:semiHidden/>
    <w:rsid w:val="00691B3C"/>
    <w:rPr>
      <w:sz w:val="16"/>
      <w:szCs w:val="16"/>
    </w:rPr>
  </w:style>
  <w:style w:type="paragraph" w:styleId="Commentaire">
    <w:name w:val="annotation text"/>
    <w:basedOn w:val="Normal"/>
    <w:semiHidden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paragraph" w:styleId="Explorateurdedocuments">
    <w:name w:val="Document Map"/>
    <w:basedOn w:val="Normal"/>
    <w:semiHidden/>
    <w:rsid w:val="00691B3C"/>
    <w:pPr>
      <w:shd w:val="clear" w:color="auto" w:fill="000080"/>
    </w:pPr>
    <w:rPr>
      <w:rFonts w:cs="Tahoma"/>
      <w:sz w:val="20"/>
      <w:szCs w:val="20"/>
    </w:r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991F03"/>
    <w:rPr>
      <w:rFonts w:ascii="Tahoma" w:hAnsi="Tahoma"/>
      <w:dstrike w:val="0"/>
      <w:color w:val="69AE23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991F03"/>
    <w:pPr>
      <w:spacing w:after="240"/>
    </w:pPr>
    <w:rPr>
      <w:rFonts w:eastAsia="ヒラギノ角ゴ Pro W3" w:cs="Tahoma"/>
      <w:b/>
      <w:bCs/>
      <w:color w:val="69AE23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991F03"/>
    <w:pPr>
      <w:widowControl w:val="0"/>
      <w:spacing w:before="120" w:after="120"/>
      <w:outlineLvl w:val="2"/>
    </w:pPr>
    <w:rPr>
      <w:rFonts w:cs="Tahoma"/>
      <w:b/>
      <w:bCs/>
      <w:color w:val="69AE23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991F03"/>
    <w:rPr>
      <w:rFonts w:cs="Tahoma"/>
      <w:b/>
      <w:bCs/>
      <w:color w:val="69AE23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991F03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9AE23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991F03"/>
    <w:rPr>
      <w:rFonts w:cs="Tahoma"/>
      <w:b/>
      <w:bCs/>
      <w:color w:val="69AE23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991F03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9AE23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991F03"/>
    <w:rPr>
      <w:rFonts w:cs="Tahoma"/>
      <w:b/>
      <w:bCs/>
      <w:color w:val="69AE23"/>
      <w:sz w:val="30"/>
      <w:szCs w:val="30"/>
      <w:lang w:eastAsia="en-US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paragraph" w:customStyle="1" w:styleId="EC-Title-7">
    <w:name w:val="EC-Title-7"/>
    <w:next w:val="EC-Para"/>
    <w:qFormat/>
    <w:rsid w:val="00991F03"/>
    <w:pPr>
      <w:spacing w:before="120"/>
      <w:outlineLvl w:val="3"/>
    </w:pPr>
    <w:rPr>
      <w:rFonts w:eastAsia="Times New Roman" w:cs="Tahoma"/>
      <w:b/>
      <w:bCs/>
      <w:i/>
      <w:color w:val="69AE23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991F03"/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991F03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523F49"/>
    <w:rPr>
      <w:color w:val="76923C" w:themeColor="accent3" w:themeShade="BF"/>
      <w:u w:val="single"/>
    </w:rPr>
  </w:style>
  <w:style w:type="paragraph" w:customStyle="1" w:styleId="H1">
    <w:name w:val="H1"/>
    <w:basedOn w:val="Normal"/>
    <w:next w:val="Normal"/>
    <w:uiPriority w:val="99"/>
    <w:rsid w:val="00710B2A"/>
    <w:pPr>
      <w:keepNext/>
      <w:autoSpaceDE w:val="0"/>
      <w:autoSpaceDN w:val="0"/>
      <w:adjustRightInd w:val="0"/>
      <w:spacing w:before="100" w:after="100"/>
      <w:outlineLvl w:val="1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Lgende">
    <w:name w:val="caption"/>
    <w:aliases w:val="Figure-title"/>
    <w:basedOn w:val="Normal"/>
    <w:next w:val="Normal"/>
    <w:uiPriority w:val="35"/>
    <w:unhideWhenUsed/>
    <w:qFormat/>
    <w:rsid w:val="00957AEF"/>
    <w:pPr>
      <w:spacing w:after="200" w:line="259" w:lineRule="auto"/>
    </w:pPr>
    <w:rPr>
      <w:rFonts w:eastAsiaTheme="minorHAnsi" w:cstheme="minorBidi"/>
      <w:b/>
      <w:iCs/>
      <w:szCs w:val="18"/>
      <w:lang w:eastAsia="en-US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5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4970DB3-1E00-4FD2-8105-A7687BC7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LMC</cp:lastModifiedBy>
  <cp:revision>41</cp:revision>
  <cp:lastPrinted>2009-03-31T09:08:00Z</cp:lastPrinted>
  <dcterms:created xsi:type="dcterms:W3CDTF">2017-08-31T10:02:00Z</dcterms:created>
  <dcterms:modified xsi:type="dcterms:W3CDTF">2018-09-20T13:40:00Z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