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4.png" ContentType="image/png"/>
  <Override PartName="/word/media/rId208.png" ContentType="image/png"/>
  <Override PartName="/word/media/rId213.png" ContentType="image/png"/>
  <Override PartName="/word/media/rId217.png" ContentType="image/png"/>
  <Override PartName="/word/media/rId222.png" ContentType="image/png"/>
  <Override PartName="/word/media/rId226.png" ContentType="image/png"/>
  <Override PartName="/word/media/rId230.png" ContentType="image/png"/>
  <Override PartName="/word/media/rId235.png" ContentType="image/png"/>
  <Override PartName="/word/media/rId239.png" ContentType="image/png"/>
  <Override PartName="/word/media/rId245.png" ContentType="image/png"/>
  <Override PartName="/word/media/rId249.png" ContentType="image/png"/>
  <Override PartName="/word/media/rId254.png" ContentType="image/png"/>
  <Override PartName="/word/media/rId258.png" ContentType="image/png"/>
  <Override PartName="/word/media/rId262.png" ContentType="image/png"/>
  <Override PartName="/word/media/rId266.png" ContentType="image/png"/>
  <Override PartName="/word/media/rId270.png" ContentType="image/png"/>
  <Override PartName="/word/media/rId275.png" ContentType="image/png"/>
  <Override PartName="/word/media/rId279.png" ContentType="image/png"/>
  <Override PartName="/word/media/rId283.png" ContentType="image/png"/>
  <Override PartName="/word/media/rId288.png" ContentType="image/png"/>
  <Override PartName="/word/media/rId292.png" ContentType="image/png"/>
  <Override PartName="/word/media/rId309.png" ContentType="image/png"/>
  <Override PartName="/word/media/rId314.png" ContentType="image/png"/>
  <Override PartName="/word/media/rId318.png" ContentType="image/png"/>
  <Override PartName="/word/media/rId323.png" ContentType="image/png"/>
  <Override PartName="/word/media/rId327.png" ContentType="image/png"/>
  <Override PartName="/word/media/rId331.png" ContentType="image/png"/>
  <Override PartName="/word/media/rId335.png" ContentType="image/png"/>
  <Override PartName="/word/media/rId340.png" ContentType="image/png"/>
  <Override PartName="/word/media/rId346.png" ContentType="image/png"/>
  <Override PartName="/word/media/rId351.png" ContentType="image/png"/>
  <Override PartName="/word/media/rId355.png" ContentType="image/png"/>
  <Override PartName="/word/media/rId359.png" ContentType="image/png"/>
  <Override PartName="/word/media/rId364.png" ContentType="image/png"/>
  <Override PartName="/word/media/rId368.png" ContentType="image/png"/>
  <Override PartName="/word/media/rId372.png" ContentType="image/png"/>
  <Override PartName="/word/media/rId376.png" ContentType="image/png"/>
  <Override PartName="/word/media/rId381.png" ContentType="image/png"/>
  <Override PartName="/word/media/rId387.png" ContentType="image/png"/>
  <Override PartName="/word/media/rId391.png" ContentType="image/png"/>
  <Override PartName="/word/media/rId395.png" ContentType="image/png"/>
  <Override PartName="/word/media/rId401.png" ContentType="image/png"/>
  <Override PartName="/word/media/rId406.png" ContentType="image/png"/>
  <Override PartName="/word/media/rId410.png" ContentType="image/png"/>
  <Override PartName="/word/media/rId414.png" ContentType="image/png"/>
  <Override PartName="/word/media/rId419.png" ContentType="image/png"/>
  <Override PartName="/word/media/rId423.png" ContentType="image/png"/>
  <Override PartName="/word/media/rId427.png" ContentType="image/png"/>
  <Override PartName="/word/media/rId431.png" ContentType="image/png"/>
  <Override PartName="/word/media/rId436.png" ContentType="image/png"/>
  <Override PartName="/word/media/rId442.png" ContentType="image/png"/>
  <Override PartName="/word/media/rId447.png" ContentType="image/png"/>
  <Override PartName="/word/media/rId451.png" ContentType="image/png"/>
  <Override PartName="/word/media/rId455.png" ContentType="image/png"/>
  <Override PartName="/word/media/rId460.png" ContentType="image/png"/>
  <Override PartName="/word/media/rId464.png" ContentType="image/png"/>
  <Override PartName="/word/media/rId468.png" ContentType="image/png"/>
  <Override PartName="/word/media/rId472.png" ContentType="image/png"/>
  <Override PartName="/word/media/rId477.png" ContentType="image/png"/>
  <Override PartName="/word/media/rId21.png" ContentType="image/png"/>
  <Override PartName="/word/media/rId25.png" ContentType="image/png"/>
  <Override PartName="/word/media/rId31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3.png" ContentType="image/png"/>
  <Override PartName="/word/media/rId168.png" ContentType="image/png"/>
  <Override PartName="/word/media/rId172.png" ContentType="image/png"/>
  <Override PartName="/word/media/rId176.png" ContentType="image/png"/>
  <Override PartName="/word/media/rId181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198.png" ContentType="image/png"/>
  <Override PartName="/word/media/rId298.png" ContentType="image/png"/>
  <Override PartName="/word/media/rId3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JIACRA</w:t>
      </w:r>
      <w:r>
        <w:t xml:space="preserve"> </w:t>
      </w:r>
      <w:r>
        <w:t xml:space="preserve">IV</w:t>
      </w:r>
    </w:p>
    <w:p>
      <w:pPr>
        <w:pStyle w:val="Date"/>
      </w:pPr>
      <w:r>
        <w:t xml:space="preserve">30</w:t>
      </w:r>
      <w:r>
        <w:t xml:space="preserve"> </w:t>
      </w:r>
      <w:r>
        <w:t xml:space="preserve">January</w:t>
      </w:r>
      <w:r>
        <w:t xml:space="preserve"> </w:t>
      </w:r>
      <w:r>
        <w:t xml:space="preserve">2024</w:t>
      </w:r>
    </w:p>
    <w:p>
      <w:pPr>
        <w:pStyle w:val="FirstParagraph"/>
      </w:pPr>
      <m:oMath>
        <m:r>
          <m:t> </m:t>
        </m:r>
      </m:oMath>
    </w:p>
    <w:bookmarkStart w:id="29" w:name="chapter-5.-results-for-carbapenems"/>
    <w:p>
      <w:pPr>
        <w:pStyle w:val="Heading2"/>
      </w:pPr>
      <w:r>
        <w:t xml:space="preserve">Chapter 5. Results for carbapenems</w:t>
      </w:r>
    </w:p>
    <w:bookmarkStart w:id="20" w:name="Xa8ec0c610cf3f6343212a3586d8c4ab1cb6e5da"/>
    <w:p>
      <w:pPr>
        <w:pStyle w:val="Heading3"/>
      </w:pPr>
      <w:r>
        <w:t xml:space="preserve">5.2 Consumption in humans and resistance in bacteria from humans</w:t>
      </w:r>
    </w:p>
    <w:bookmarkEnd w:id="20"/>
    <w:bookmarkStart w:id="24" w:name="e.-coli"/>
    <w:p>
      <w:pPr>
        <w:pStyle w:val="Heading3"/>
      </w:pPr>
      <w:r>
        <w:t xml:space="preserve">E.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1.32-5.77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MS24,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0.92-2.65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1.55-3.94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report_univariate_complete_files/figure-docx/5.2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2020</w:t>
      </w:r>
    </w:p>
    <w:p>
      <w:pPr>
        <w:pStyle w:val="BodyText"/>
      </w:pPr>
      <w:r>
        <w:t xml:space="preserve">Country: MS29</w:t>
      </w:r>
    </w:p>
    <w:p>
      <w:pPr>
        <w:pStyle w:val="BodyText"/>
      </w:pPr>
      <w:r>
        <w:t xml:space="preserve">OR: 1.781</w:t>
      </w:r>
    </w:p>
    <w:p>
      <w:pPr>
        <w:pStyle w:val="BodyText"/>
      </w:pPr>
      <w:r>
        <w:t xml:space="preserve">X-variable: 0.022</w:t>
      </w:r>
    </w:p>
    <w:p>
      <w:pPr>
        <w:pStyle w:val="BodyText"/>
      </w:pPr>
      <w:r>
        <w:t xml:space="preserve">Y-variable: 0.004</w:t>
      </w:r>
    </w:p>
    <w:p>
      <w:pPr>
        <w:pStyle w:val="BodyText"/>
      </w:pPr>
      <w:r>
        <w:t xml:space="preserve">p-value without MS29 : 0.046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4"/>
    <w:bookmarkStart w:id="28" w:name="k.-pneumoniae"/>
    <w:p>
      <w:pPr>
        <w:pStyle w:val="Heading3"/>
      </w:pPr>
      <w:r>
        <w:t xml:space="preserve">K. pneumoniae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1.37-6.09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2.25-8.84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2.15-9.49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report_univariate_complete_files/figure-docx/5.2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MS26</w:t>
      </w:r>
    </w:p>
    <w:p>
      <w:pPr>
        <w:pStyle w:val="BodyText"/>
      </w:pPr>
      <w:r>
        <w:t xml:space="preserve">OR: 1.908</w:t>
      </w:r>
    </w:p>
    <w:p>
      <w:pPr>
        <w:pStyle w:val="BodyText"/>
      </w:pPr>
      <w:r>
        <w:t xml:space="preserve">X-variable: 0.154</w:t>
      </w:r>
    </w:p>
    <w:p>
      <w:pPr>
        <w:pStyle w:val="BodyText"/>
      </w:pPr>
      <w:r>
        <w:t xml:space="preserve">Y-variable: 0.583</w:t>
      </w:r>
    </w:p>
    <w:p>
      <w:pPr>
        <w:pStyle w:val="BodyText"/>
      </w:pPr>
      <w:r>
        <w:t xml:space="preserve">p-value without MS26 : 0.107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 </m:t>
        </m:r>
      </m:oMath>
    </w:p>
    <w:bookmarkEnd w:id="28"/>
    <w:bookmarkEnd w:id="29"/>
    <w:bookmarkStart w:id="70" w:name="X40f45e73babe55f050eb8bcd144429a12da59a1"/>
    <w:p>
      <w:pPr>
        <w:pStyle w:val="Heading2"/>
      </w:pPr>
      <w:r>
        <w:t xml:space="preserve">Chapter 6. Results for 3rd and 4th generation cephalosporins</w:t>
      </w:r>
    </w:p>
    <w:bookmarkStart w:id="30" w:name="Xa06e2d52b629e9657782c17a92726c8bd629ddc"/>
    <w:p>
      <w:pPr>
        <w:pStyle w:val="Heading3"/>
      </w:pPr>
      <w:r>
        <w:t xml:space="preserve">6.2 Consumption in humans and resistance in bacteria from humans</w:t>
      </w:r>
    </w:p>
    <w:bookmarkEnd w:id="30"/>
    <w:bookmarkStart w:id="34" w:name="e.-coli-1"/>
    <w:p>
      <w:pPr>
        <w:pStyle w:val="Heading3"/>
      </w:pPr>
      <w:r>
        <w:t xml:space="preserve">E.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1.20-1.43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1.20-1.42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1.23-1.44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report_univariate_complete_files/figure-docx/6.2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4"/>
    <w:bookmarkStart w:id="35" w:name="X2457f53160a5105dbbbdf9ae8b0b81cb569bd7e"/>
    <w:p>
      <w:pPr>
        <w:pStyle w:val="Heading3"/>
      </w:pPr>
      <w:r>
        <w:t xml:space="preserve">6.3. Consumption in food-producing animals and resistance in bacteria from food-producing animals</w:t>
      </w:r>
    </w:p>
    <w:bookmarkEnd w:id="35"/>
    <w:bookmarkStart w:id="39" w:name="e.-coli-in-animals"/>
    <w:p>
      <w:pPr>
        <w:pStyle w:val="Heading3"/>
      </w:pPr>
      <w:r>
        <w:t xml:space="preserve">E. coli in animals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0.98-1.54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0.99-1.84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1.00-1.86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report_univariate_complete_files/figure-docx/6.3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2020</w:t>
      </w:r>
    </w:p>
    <w:p>
      <w:pPr>
        <w:pStyle w:val="BodyText"/>
      </w:pPr>
      <w:r>
        <w:t xml:space="preserve">Country: MS23</w:t>
      </w:r>
    </w:p>
    <w:p>
      <w:pPr>
        <w:pStyle w:val="BodyText"/>
      </w:pPr>
      <w:r>
        <w:t xml:space="preserve">OR: 1.355</w:t>
      </w:r>
    </w:p>
    <w:p>
      <w:pPr>
        <w:pStyle w:val="BodyText"/>
      </w:pPr>
      <w:r>
        <w:t xml:space="preserve">X-variable: 0.244</w:t>
      </w:r>
    </w:p>
    <w:p>
      <w:pPr>
        <w:pStyle w:val="BodyText"/>
      </w:pPr>
      <w:r>
        <w:t xml:space="preserve">Y-variable: 0.006</w:t>
      </w:r>
    </w:p>
    <w:p>
      <w:pPr>
        <w:pStyle w:val="BodyText"/>
      </w:pPr>
      <w:r>
        <w:t xml:space="preserve">p-value without MS23 : 0.05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MS27</w:t>
      </w:r>
    </w:p>
    <w:p>
      <w:pPr>
        <w:pStyle w:val="BodyText"/>
      </w:pPr>
      <w:r>
        <w:t xml:space="preserve">OR: 1.378</w:t>
      </w:r>
    </w:p>
    <w:p>
      <w:pPr>
        <w:pStyle w:val="BodyText"/>
      </w:pPr>
      <w:r>
        <w:t xml:space="preserve">X-variable: 0.392</w:t>
      </w:r>
    </w:p>
    <w:p>
      <w:pPr>
        <w:pStyle w:val="BodyText"/>
      </w:pPr>
      <w:r>
        <w:t xml:space="preserve">Y-variable: 0.002</w:t>
      </w:r>
    </w:p>
    <w:p>
      <w:pPr>
        <w:pStyle w:val="BodyText"/>
      </w:pPr>
      <w:r>
        <w:t xml:space="preserve">p-value without MS27 : 0.04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MS24</w:t>
      </w:r>
    </w:p>
    <w:p>
      <w:pPr>
        <w:pStyle w:val="BodyText"/>
      </w:pPr>
      <w:r>
        <w:t xml:space="preserve">OR: 1.374</w:t>
      </w:r>
    </w:p>
    <w:p>
      <w:pPr>
        <w:pStyle w:val="BodyText"/>
      </w:pPr>
      <w:r>
        <w:t xml:space="preserve">X-variable: 0.491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MS24 : 0.048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MS11</w:t>
      </w:r>
    </w:p>
    <w:p>
      <w:pPr>
        <w:pStyle w:val="BodyText"/>
      </w:pPr>
      <w:r>
        <w:t xml:space="preserve">OR: 1.391</w:t>
      </w:r>
    </w:p>
    <w:p>
      <w:pPr>
        <w:pStyle w:val="BodyText"/>
      </w:pPr>
      <w:r>
        <w:t xml:space="preserve">X-variable: 0.541</w:t>
      </w:r>
    </w:p>
    <w:p>
      <w:pPr>
        <w:pStyle w:val="BodyText"/>
      </w:pPr>
      <w:r>
        <w:t xml:space="preserve">Y-variable: 0.007</w:t>
      </w:r>
    </w:p>
    <w:p>
      <w:pPr>
        <w:pStyle w:val="BodyText"/>
      </w:pPr>
      <w:r>
        <w:t xml:space="preserve">p-value without MS11 : 0.044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MS8</w:t>
      </w:r>
    </w:p>
    <w:p>
      <w:pPr>
        <w:pStyle w:val="BodyText"/>
      </w:pPr>
      <w:r>
        <w:t xml:space="preserve">OR: 1.284</w:t>
      </w:r>
    </w:p>
    <w:p>
      <w:pPr>
        <w:pStyle w:val="BodyText"/>
      </w:pPr>
      <w:r>
        <w:t xml:space="preserve">X-variable: 0.326</w:t>
      </w:r>
    </w:p>
    <w:p>
      <w:pPr>
        <w:pStyle w:val="BodyText"/>
      </w:pPr>
      <w:r>
        <w:t xml:space="preserve">Y-variable: 0.149</w:t>
      </w:r>
    </w:p>
    <w:p>
      <w:pPr>
        <w:pStyle w:val="BodyText"/>
      </w:pPr>
      <w:r>
        <w:t xml:space="preserve">p-value without MS8 : 0.002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MS6</w:t>
      </w:r>
    </w:p>
    <w:p>
      <w:pPr>
        <w:pStyle w:val="BodyText"/>
      </w:pPr>
      <w:r>
        <w:t xml:space="preserve">OR: 1.359</w:t>
      </w:r>
    </w:p>
    <w:p>
      <w:pPr>
        <w:pStyle w:val="BodyText"/>
      </w:pPr>
      <w:r>
        <w:t xml:space="preserve">X-variable: 0.269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MS6 : 0.045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MS22</w:t>
      </w:r>
    </w:p>
    <w:p>
      <w:pPr>
        <w:pStyle w:val="BodyText"/>
      </w:pPr>
      <w:r>
        <w:t xml:space="preserve">OR: 1.36</w:t>
      </w:r>
    </w:p>
    <w:p>
      <w:pPr>
        <w:pStyle w:val="BodyText"/>
      </w:pPr>
      <w:r>
        <w:t xml:space="preserve">X-variable: 0.228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MS22 : 0.045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MS13</w:t>
      </w:r>
    </w:p>
    <w:p>
      <w:pPr>
        <w:pStyle w:val="BodyText"/>
      </w:pPr>
      <w:r>
        <w:t xml:space="preserve">OR: 1.354</w:t>
      </w:r>
    </w:p>
    <w:p>
      <w:pPr>
        <w:pStyle w:val="BodyText"/>
      </w:pPr>
      <w:r>
        <w:t xml:space="preserve">X-variable: 0.172</w:t>
      </w:r>
    </w:p>
    <w:p>
      <w:pPr>
        <w:pStyle w:val="BodyText"/>
      </w:pPr>
      <w:r>
        <w:t xml:space="preserve">Y-variable: 0.005</w:t>
      </w:r>
    </w:p>
    <w:p>
      <w:pPr>
        <w:pStyle w:val="BodyText"/>
      </w:pPr>
      <w:r>
        <w:t xml:space="preserve">p-value without MS13 : 0.049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MS9</w:t>
      </w:r>
    </w:p>
    <w:p>
      <w:pPr>
        <w:pStyle w:val="BodyText"/>
      </w:pPr>
      <w:r>
        <w:t xml:space="preserve">OR: 1.579</w:t>
      </w:r>
    </w:p>
    <w:p>
      <w:pPr>
        <w:pStyle w:val="BodyText"/>
      </w:pPr>
      <w:r>
        <w:t xml:space="preserve">X-variable: 0.001</w:t>
      </w:r>
    </w:p>
    <w:p>
      <w:pPr>
        <w:pStyle w:val="BodyText"/>
      </w:pPr>
      <w:r>
        <w:t xml:space="preserve">Y-variable: 0.017</w:t>
      </w:r>
    </w:p>
    <w:p>
      <w:pPr>
        <w:pStyle w:val="BodyText"/>
      </w:pPr>
      <w:r>
        <w:t xml:space="preserve">p-value without MS9 : 0.037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MS7</w:t>
      </w:r>
    </w:p>
    <w:p>
      <w:pPr>
        <w:pStyle w:val="BodyText"/>
      </w:pPr>
      <w:r>
        <w:t xml:space="preserve">OR: 1.366</w:t>
      </w:r>
    </w:p>
    <w:p>
      <w:pPr>
        <w:pStyle w:val="BodyText"/>
      </w:pPr>
      <w:r>
        <w:t xml:space="preserve">X-variable: 0.272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MS7 : 0.043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MS5</w:t>
      </w:r>
    </w:p>
    <w:p>
      <w:pPr>
        <w:pStyle w:val="BodyText"/>
      </w:pPr>
      <w:r>
        <w:t xml:space="preserve">OR: 1.354</w:t>
      </w:r>
    </w:p>
    <w:p>
      <w:pPr>
        <w:pStyle w:val="BodyText"/>
      </w:pPr>
      <w:r>
        <w:t xml:space="preserve">X-variable: 0.19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MS5 : 0.045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MS24</w:t>
      </w:r>
    </w:p>
    <w:p>
      <w:pPr>
        <w:pStyle w:val="BodyText"/>
      </w:pPr>
      <w:r>
        <w:t xml:space="preserve">OR: 1.414</w:t>
      </w:r>
    </w:p>
    <w:p>
      <w:pPr>
        <w:pStyle w:val="BodyText"/>
      </w:pPr>
      <w:r>
        <w:t xml:space="preserve">X-variable: 0.596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MS24 : 0.041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MS11</w:t>
      </w:r>
    </w:p>
    <w:p>
      <w:pPr>
        <w:pStyle w:val="BodyText"/>
      </w:pPr>
      <w:r>
        <w:t xml:space="preserve">OR: 1.381</w:t>
      </w:r>
    </w:p>
    <w:p>
      <w:pPr>
        <w:pStyle w:val="BodyText"/>
      </w:pPr>
      <w:r>
        <w:t xml:space="preserve">X-variable: 0.414</w:t>
      </w:r>
    </w:p>
    <w:p>
      <w:pPr>
        <w:pStyle w:val="BodyText"/>
      </w:pPr>
      <w:r>
        <w:t xml:space="preserve">Y-variable: 0.007</w:t>
      </w:r>
    </w:p>
    <w:p>
      <w:pPr>
        <w:pStyle w:val="BodyText"/>
      </w:pPr>
      <w:r>
        <w:t xml:space="preserve">p-value without MS11 : 0.045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MS6</w:t>
      </w:r>
    </w:p>
    <w:p>
      <w:pPr>
        <w:pStyle w:val="BodyText"/>
      </w:pPr>
      <w:r>
        <w:t xml:space="preserve">OR: 1.374</w:t>
      </w:r>
    </w:p>
    <w:p>
      <w:pPr>
        <w:pStyle w:val="BodyText"/>
      </w:pPr>
      <w:r>
        <w:t xml:space="preserve">X-variable: 0.336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MS6 : 0.042</w:t>
      </w:r>
    </w:p>
    <w:p>
      <w:r>
        <w:pict>
          <v:rect style="width:0;height:1.5pt" o:hralign="center" o:hrstd="t" o:hr="t"/>
        </w:pict>
      </w:r>
    </w:p>
    <w:bookmarkEnd w:id="39"/>
    <w:bookmarkStart w:id="43" w:name="e.-coli-in-pigs"/>
    <w:p>
      <w:pPr>
        <w:pStyle w:val="Heading3"/>
      </w:pPr>
      <w:r>
        <w:t xml:space="preserve">E.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2"/>
        <w:gridCol w:w="6460"/>
        <w:gridCol w:w="218"/>
        <w:gridCol w:w="401"/>
        <w:gridCol w:w="291"/>
        <w:gridCol w:w="36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1.04-1.69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0.96-1.60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report_univariate_complete_files/figure-docx/6.3-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MS9</w:t>
      </w:r>
    </w:p>
    <w:p>
      <w:pPr>
        <w:pStyle w:val="BodyText"/>
      </w:pPr>
      <w:r>
        <w:t xml:space="preserve">OR: 1.414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0.031</w:t>
      </w:r>
    </w:p>
    <w:p>
      <w:pPr>
        <w:pStyle w:val="BodyText"/>
      </w:pPr>
      <w:r>
        <w:t xml:space="preserve">p-value without MS9 : 0.04</w:t>
      </w:r>
    </w:p>
    <w:p>
      <w:r>
        <w:pict>
          <v:rect style="width:0;height:1.5pt" o:hralign="center" o:hrstd="t" o:hr="t"/>
        </w:pict>
      </w:r>
    </w:p>
    <w:bookmarkEnd w:id="43"/>
    <w:bookmarkStart w:id="47" w:name="e.-coli-in-esbl"/>
    <w:p>
      <w:pPr>
        <w:pStyle w:val="Heading3"/>
      </w:pPr>
      <w:r>
        <w:t xml:space="preserve">E. coli in ESBL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7"/>
        <w:gridCol w:w="6343"/>
        <w:gridCol w:w="236"/>
        <w:gridCol w:w="433"/>
        <w:gridCol w:w="315"/>
        <w:gridCol w:w="39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MS9, MS10, MS11, MS12, MS13, MS14, MS15, MS17, MS18, MS19, MS20, MS21, MS22, MS23, MS25, MS26, MS27, MS28, MS29, MS30 (n=26)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1.16-1.42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MS9, MS10, MS11, MS12, MS13, MS14, MS15, MS17, MS18, MS19, MS20, MS21, MS22, MS23, MS24, MS25, MS26, MS27, MS28, MS29, MS30 (n=27)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1.16-1.43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MS5, MS6, MS7, MS9, MS10, MS11, MS12, MS13, MS14, MS15, MS17, MS18, MS19, MS20, MS21, MS22, MS23, MS24, MS25, MS26, MS27, MS28, MS29, MS30 (n=26)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1.20-1.49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report_univariate_complete_files/figure-docx/6.3-3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7"/>
    <w:bookmarkStart w:id="48" w:name="X47abff4d237ed2639b04e89fc87edfe2f0c3930"/>
    <w:p>
      <w:pPr>
        <w:pStyle w:val="Heading3"/>
      </w:pPr>
      <w:r>
        <w:t xml:space="preserve">6.4 Resistance in bacterial isolates from humans and food-producing animals</w:t>
      </w:r>
    </w:p>
    <w:bookmarkEnd w:id="48"/>
    <w:bookmarkStart w:id="52" w:name="e.-coli-in-pigs-1"/>
    <w:p>
      <w:pPr>
        <w:pStyle w:val="Heading3"/>
      </w:pPr>
      <w:r>
        <w:t xml:space="preserve">E.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0.89-1.10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0.95-1.16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report_univariate_complete_files/figure-docx/6.4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52"/>
    <w:bookmarkStart w:id="56" w:name="e.-coli-in-calves"/>
    <w:p>
      <w:pPr>
        <w:pStyle w:val="Heading3"/>
      </w:pPr>
      <w:r>
        <w:t xml:space="preserve">E. coli in calves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47"/>
        <w:gridCol w:w="5141"/>
        <w:gridCol w:w="416"/>
        <w:gridCol w:w="764"/>
        <w:gridCol w:w="555"/>
        <w:gridCol w:w="69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MS7, MS9, MS12, MS13, MS14, MS16, MS18, MS19, MS20 (n=10)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0.97-1.36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MS7, MS9, MS12, MS13, MS14, MS16, MS18, MS19, MS20, MS25 (n=12)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0.88-1.20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report_univariate_complete_files/figure-docx/6.4-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MS7</w:t>
      </w:r>
    </w:p>
    <w:p>
      <w:pPr>
        <w:pStyle w:val="BodyText"/>
      </w:pPr>
      <w:r>
        <w:t xml:space="preserve">OR: 1.224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0.189</w:t>
      </w:r>
    </w:p>
    <w:p>
      <w:pPr>
        <w:pStyle w:val="BodyText"/>
      </w:pPr>
      <w:r>
        <w:t xml:space="preserve">p-value without MS7 : 0.032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56"/>
    <w:bookmarkStart w:id="60" w:name="e.-coli-in-turkeys"/>
    <w:p>
      <w:pPr>
        <w:pStyle w:val="Heading3"/>
      </w:pPr>
      <w:r>
        <w:t xml:space="preserve">E. coli in turkeys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38"/>
        <w:gridCol w:w="5212"/>
        <w:gridCol w:w="406"/>
        <w:gridCol w:w="744"/>
        <w:gridCol w:w="541"/>
        <w:gridCol w:w="676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MS3, MS12, MS13, MS14, MS16, MS18, MS19, MS20, MS21, MS23, MS25, MS29 (n=12)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0.87-1.14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report_univariate_complete_files/figure-docx/6.4-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60"/>
    <w:bookmarkStart w:id="64" w:name="e.-coli-in-broilers"/>
    <w:p>
      <w:pPr>
        <w:pStyle w:val="Heading3"/>
      </w:pPr>
      <w:r>
        <w:t xml:space="preserve">E. coli in broilers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0.96-1.15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report_univariate_complete_files/figure-docx/6.4-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64"/>
    <w:bookmarkStart w:id="65" w:name="X20b95f0c69e383d94090ea4ac3859616950845c"/>
    <w:p>
      <w:pPr>
        <w:pStyle w:val="Heading3"/>
      </w:pPr>
      <w:r>
        <w:t xml:space="preserve">6.5 Consumption in food-producing animals and resistance in bacteria from humans</w:t>
      </w:r>
    </w:p>
    <w:bookmarkEnd w:id="65"/>
    <w:bookmarkStart w:id="69" w:name="e.-coli-2"/>
    <w:p>
      <w:pPr>
        <w:pStyle w:val="Heading3"/>
      </w:pPr>
      <w:r>
        <w:t xml:space="preserve">E.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1.04-1.20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1.03-1.19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1.06-1.25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report_univariate_complete_files/figure-docx/6.5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 </m:t>
        </m:r>
      </m:oMath>
    </w:p>
    <w:bookmarkEnd w:id="69"/>
    <w:bookmarkEnd w:id="70"/>
    <w:bookmarkStart w:id="147" w:name="chapter-7.-results-for-fluoroquinolones"/>
    <w:p>
      <w:pPr>
        <w:pStyle w:val="Heading2"/>
      </w:pPr>
      <w:r>
        <w:t xml:space="preserve">Chapter 7. Results for fluoroquinolones</w:t>
      </w:r>
    </w:p>
    <w:bookmarkStart w:id="71" w:name="X6c7d79676fd01ef34c85c71e39471cf82799410"/>
    <w:p>
      <w:pPr>
        <w:pStyle w:val="Heading3"/>
      </w:pPr>
      <w:r>
        <w:t xml:space="preserve">7.2 Consumption in humans and resistance in bacteria from humans</w:t>
      </w:r>
    </w:p>
    <w:bookmarkEnd w:id="71"/>
    <w:bookmarkStart w:id="75" w:name="e.-coli-3"/>
    <w:p>
      <w:pPr>
        <w:pStyle w:val="Heading3"/>
      </w:pPr>
      <w:r>
        <w:t xml:space="preserve">E.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1.38-1.79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1.33-1.68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1.37-1.68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report_univariate_complete_files/figure-docx/7.2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75"/>
    <w:bookmarkStart w:id="79" w:name="c.-jejuni"/>
    <w:p>
      <w:pPr>
        <w:pStyle w:val="Heading3"/>
      </w:pPr>
      <w:r>
        <w:t xml:space="preserve">C. jejuni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16"/>
        <w:gridCol w:w="6188"/>
        <w:gridCol w:w="259"/>
        <w:gridCol w:w="476"/>
        <w:gridCol w:w="346"/>
        <w:gridCol w:w="43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MS9, MS10, MS12, MS15, MS16, MS17, MS18, MS19, MS20, MS22, MS23, MS24, MS25, MS28, MS29, MS30 (n=20)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0.73-1.87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MS16, MS17, MS18, MS19, MS20, MS23, MS24, MS28,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2.08-6.51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MS22, MS23, MS24, MS25, MS28, MS29,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1.22-3.23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report_univariate_complete_files/figure-docx/7.2-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79"/>
    <w:bookmarkStart w:id="83" w:name="c.-coli"/>
    <w:p>
      <w:pPr>
        <w:pStyle w:val="Heading3"/>
      </w:pPr>
      <w:r>
        <w:t xml:space="preserve">C.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31"/>
        <w:gridCol w:w="6067"/>
        <w:gridCol w:w="277"/>
        <w:gridCol w:w="509"/>
        <w:gridCol w:w="370"/>
        <w:gridCol w:w="46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MS10, MS12, MS15, MS16, MS17, MS18, MS19, MS20, MS22, MS23, MS24, MS25, MS28,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0.51-1.31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MS6, MS8, MS10, MS12, MS16, MS17, MS18, MS19, MS20, MS23, MS24, MS28, MS29, MS30 (n=17)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0.79-1.98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MS23, MS24,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1.12-2.79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report_univariate_complete_files/figure-docx/7.2-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MS5</w:t>
      </w:r>
    </w:p>
    <w:p>
      <w:pPr>
        <w:pStyle w:val="BodyText"/>
      </w:pPr>
      <w:r>
        <w:t xml:space="preserve">OR: 1.45</w:t>
      </w:r>
    </w:p>
    <w:p>
      <w:pPr>
        <w:pStyle w:val="BodyText"/>
      </w:pPr>
      <w:r>
        <w:t xml:space="preserve">X-variable: 0.319</w:t>
      </w:r>
    </w:p>
    <w:p>
      <w:pPr>
        <w:pStyle w:val="BodyText"/>
      </w:pPr>
      <w:r>
        <w:t xml:space="preserve">Y-variable: 0.278</w:t>
      </w:r>
    </w:p>
    <w:p>
      <w:pPr>
        <w:pStyle w:val="BodyText"/>
      </w:pPr>
      <w:r>
        <w:t xml:space="preserve">p-value without MS5 : 0.123</w:t>
      </w:r>
    </w:p>
    <w:p>
      <w:r>
        <w:pict>
          <v:rect style="width:0;height:1.5pt" o:hralign="center" o:hrstd="t" o:hr="t"/>
        </w:pict>
      </w:r>
    </w:p>
    <w:bookmarkEnd w:id="83"/>
    <w:bookmarkStart w:id="84" w:name="X72947552ce540ebbe8da06b190714a47fc675cf"/>
    <w:p>
      <w:pPr>
        <w:pStyle w:val="Heading3"/>
      </w:pPr>
      <w:r>
        <w:t xml:space="preserve">7.3. Consumption in food-producing animals and resistance in bacteria from food-producing animals</w:t>
      </w:r>
    </w:p>
    <w:bookmarkEnd w:id="84"/>
    <w:bookmarkStart w:id="88" w:name="e.-coli-in-animals-1"/>
    <w:p>
      <w:pPr>
        <w:pStyle w:val="Heading3"/>
      </w:pPr>
      <w:r>
        <w:t xml:space="preserve">E. coli in animals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1.40-1.77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1.35-1.69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1.30-1.69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report_univariate_complete_files/figure-docx/7.3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88"/>
    <w:bookmarkStart w:id="92" w:name="e.-coli-in-poultry"/>
    <w:p>
      <w:pPr>
        <w:pStyle w:val="Heading3"/>
      </w:pPr>
      <w:r>
        <w:t xml:space="preserve">E. coli in poultry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2"/>
        <w:gridCol w:w="6460"/>
        <w:gridCol w:w="218"/>
        <w:gridCol w:w="401"/>
        <w:gridCol w:w="291"/>
        <w:gridCol w:w="36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1.21-1.46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report_univariate_complete_files/figure-docx/7.3-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92"/>
    <w:bookmarkStart w:id="96" w:name="e.-coli-in-pigs-2"/>
    <w:p>
      <w:pPr>
        <w:pStyle w:val="Heading3"/>
      </w:pPr>
      <w:r>
        <w:t xml:space="preserve">E.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2"/>
        <w:gridCol w:w="6460"/>
        <w:gridCol w:w="218"/>
        <w:gridCol w:w="401"/>
        <w:gridCol w:w="291"/>
        <w:gridCol w:w="36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1.35-1.98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1.31-1.96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report_univariate_complete_files/figure-docx/7.3-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96"/>
    <w:bookmarkStart w:id="100" w:name="c.-jejuni-in-poultry"/>
    <w:p>
      <w:pPr>
        <w:pStyle w:val="Heading3"/>
      </w:pPr>
      <w:r>
        <w:t xml:space="preserve">C. jejuni in poultry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7"/>
        <w:gridCol w:w="6418"/>
        <w:gridCol w:w="225"/>
        <w:gridCol w:w="412"/>
        <w:gridCol w:w="300"/>
        <w:gridCol w:w="375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1.20-1.49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report_univariate_complete_files/figure-docx/7.3-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00"/>
    <w:bookmarkStart w:id="104" w:name="c.-coli-in-pigs"/>
    <w:p>
      <w:pPr>
        <w:pStyle w:val="Heading3"/>
      </w:pPr>
      <w:r>
        <w:t xml:space="preserve">C.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7"/>
        <w:gridCol w:w="6418"/>
        <w:gridCol w:w="225"/>
        <w:gridCol w:w="412"/>
        <w:gridCol w:w="300"/>
        <w:gridCol w:w="375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1.13-1.33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report_univariate_complete_files/figure-docx/7.3-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04"/>
    <w:bookmarkStart w:id="105" w:name="X69b117398c5444b9ee3cd1908a7741a2012e1f1"/>
    <w:p>
      <w:pPr>
        <w:pStyle w:val="Heading3"/>
      </w:pPr>
      <w:r>
        <w:t xml:space="preserve">7.4 Resistance in bacterial isolates from humans and food-producing animals</w:t>
      </w:r>
    </w:p>
    <w:bookmarkEnd w:id="105"/>
    <w:bookmarkStart w:id="109" w:name="e.-coli-in-pigs-3"/>
    <w:p>
      <w:pPr>
        <w:pStyle w:val="Heading3"/>
      </w:pPr>
      <w:r>
        <w:t xml:space="preserve">E.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1.11-1.28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1.12-1.29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report_univariate_complete_files/figure-docx/7.4-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09"/>
    <w:bookmarkStart w:id="113" w:name="e.-coli-in-calves-1"/>
    <w:p>
      <w:pPr>
        <w:pStyle w:val="Heading3"/>
      </w:pPr>
      <w:r>
        <w:t xml:space="preserve">E. coli in calves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47"/>
        <w:gridCol w:w="5141"/>
        <w:gridCol w:w="416"/>
        <w:gridCol w:w="764"/>
        <w:gridCol w:w="555"/>
        <w:gridCol w:w="69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MS7, MS9, MS12, MS13, MS14, MS16, MS18, MS19, MS20 (n=10)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1.06-1.29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MS7, MS9, MS12, MS13, MS14, MS16, MS18, MS19, MS20, MS25 (n=12)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0.93-1.15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report_univariate_complete_files/figure-docx/7.4-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13"/>
    <w:bookmarkStart w:id="117" w:name="e.-coli-in-turkeys-1"/>
    <w:p>
      <w:pPr>
        <w:pStyle w:val="Heading3"/>
      </w:pPr>
      <w:r>
        <w:t xml:space="preserve">E. coli in turkeys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38"/>
        <w:gridCol w:w="5212"/>
        <w:gridCol w:w="406"/>
        <w:gridCol w:w="744"/>
        <w:gridCol w:w="541"/>
        <w:gridCol w:w="676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MS3, MS12, MS13, MS14, MS16, MS18, MS19, MS20, MS21, MS23, MS25, MS29 (n=12)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1.06-1.67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report_univariate_complete_files/figure-docx/7.4-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MS19</w:t>
      </w:r>
    </w:p>
    <w:p>
      <w:pPr>
        <w:pStyle w:val="BodyText"/>
      </w:pPr>
      <w:r>
        <w:t xml:space="preserve">OR: 1.272</w:t>
      </w:r>
    </w:p>
    <w:p>
      <w:pPr>
        <w:pStyle w:val="BodyText"/>
      </w:pPr>
      <w:r>
        <w:t xml:space="preserve">X-variable: 0.058</w:t>
      </w:r>
    </w:p>
    <w:p>
      <w:pPr>
        <w:pStyle w:val="BodyText"/>
      </w:pPr>
      <w:r>
        <w:t xml:space="preserve">Y-variable: 0.104</w:t>
      </w:r>
    </w:p>
    <w:p>
      <w:pPr>
        <w:pStyle w:val="BodyText"/>
      </w:pPr>
      <w:r>
        <w:t xml:space="preserve">p-value without MS19 : 0.082</w:t>
      </w:r>
    </w:p>
    <w:p>
      <w:r>
        <w:pict>
          <v:rect style="width:0;height:1.5pt" o:hralign="center" o:hrstd="t" o:hr="t"/>
        </w:pict>
      </w:r>
    </w:p>
    <w:bookmarkEnd w:id="117"/>
    <w:bookmarkStart w:id="121" w:name="e.-coli-in-broilers-1"/>
    <w:p>
      <w:pPr>
        <w:pStyle w:val="Heading3"/>
      </w:pPr>
      <w:r>
        <w:t xml:space="preserve">E. coli in broilers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5"/>
        <w:gridCol w:w="6395"/>
        <w:gridCol w:w="260"/>
        <w:gridCol w:w="409"/>
        <w:gridCol w:w="297"/>
        <w:gridCol w:w="371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2.12-6.38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report_univariate_complete_files/figure-docx/7.4-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21"/>
    <w:bookmarkStart w:id="125" w:name="c.-jejuni-in-turkeys"/>
    <w:p>
      <w:pPr>
        <w:pStyle w:val="Heading3"/>
      </w:pPr>
      <w:r>
        <w:t xml:space="preserve">C. jejuni in turkeys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55"/>
        <w:gridCol w:w="4278"/>
        <w:gridCol w:w="546"/>
        <w:gridCol w:w="1001"/>
        <w:gridCol w:w="728"/>
        <w:gridCol w:w="91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MS12, MS16, MS18, MS19, MS20, MS23, MS29 (n=7)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1.13-1.74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report_univariate_complete_files/figure-docx/7.4-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MS19</w:t>
      </w:r>
    </w:p>
    <w:p>
      <w:pPr>
        <w:pStyle w:val="BodyText"/>
      </w:pPr>
      <w:r>
        <w:t xml:space="preserve">OR: 6.241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0.125</w:t>
      </w:r>
    </w:p>
    <w:p>
      <w:pPr>
        <w:pStyle w:val="BodyText"/>
      </w:pPr>
      <w:r>
        <w:t xml:space="preserve">p-value without MS19 : 0.326</w:t>
      </w:r>
    </w:p>
    <w:p>
      <w:r>
        <w:pict>
          <v:rect style="width:0;height:1.5pt" o:hralign="center" o:hrstd="t" o:hr="t"/>
        </w:pict>
      </w:r>
    </w:p>
    <w:bookmarkEnd w:id="125"/>
    <w:bookmarkStart w:id="129" w:name="c.-jejuni-in-broilers"/>
    <w:p>
      <w:pPr>
        <w:pStyle w:val="Heading3"/>
      </w:pPr>
      <w:r>
        <w:t xml:space="preserve">C. jejuni in broilers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69"/>
        <w:gridCol w:w="5764"/>
        <w:gridCol w:w="323"/>
        <w:gridCol w:w="592"/>
        <w:gridCol w:w="431"/>
        <w:gridCol w:w="538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MS16, MS17, MS18, MS19, MS20, MS23, MS24, MS29, MS30 (n=18)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0.93-1.39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report_univariate_complete_files/figure-docx/7.4-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MS8</w:t>
      </w:r>
    </w:p>
    <w:p>
      <w:pPr>
        <w:pStyle w:val="BodyText"/>
      </w:pPr>
      <w:r>
        <w:t xml:space="preserve">OR: 1.863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0.79</w:t>
      </w:r>
    </w:p>
    <w:p>
      <w:pPr>
        <w:pStyle w:val="BodyText"/>
      </w:pPr>
      <w:r>
        <w:t xml:space="preserve">p-value without MS8 : 0</w:t>
      </w:r>
    </w:p>
    <w:p>
      <w:r>
        <w:pict>
          <v:rect style="width:0;height:1.5pt" o:hralign="center" o:hrstd="t" o:hr="t"/>
        </w:pict>
      </w:r>
    </w:p>
    <w:bookmarkEnd w:id="129"/>
    <w:bookmarkStart w:id="133" w:name="c.-coli-in-pigs-1"/>
    <w:p>
      <w:pPr>
        <w:pStyle w:val="Heading3"/>
      </w:pPr>
      <w:r>
        <w:t xml:space="preserve">C.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20"/>
        <w:gridCol w:w="5764"/>
        <w:gridCol w:w="440"/>
        <w:gridCol w:w="484"/>
        <w:gridCol w:w="352"/>
        <w:gridCol w:w="66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MS23, MS24,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0.5062-44.2500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report_univariate_complete_files/figure-docx/7.4-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33"/>
    <w:bookmarkStart w:id="134" w:name="Xba236535b02ef8415d24c2a79b06a1759ddf445"/>
    <w:p>
      <w:pPr>
        <w:pStyle w:val="Heading3"/>
      </w:pPr>
      <w:r>
        <w:t xml:space="preserve">7.5 Consumption in food-producing animals and resistance in bacteria from humans</w:t>
      </w:r>
    </w:p>
    <w:bookmarkEnd w:id="134"/>
    <w:bookmarkStart w:id="138" w:name="e.-coli-4"/>
    <w:p>
      <w:pPr>
        <w:pStyle w:val="Heading3"/>
      </w:pPr>
      <w:r>
        <w:t xml:space="preserve">E.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1.10-1.22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1.10-1.26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1.09-1.25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report_univariate_complete_files/figure-docx/7.5-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38"/>
    <w:bookmarkStart w:id="142" w:name="c.-jejuni-1"/>
    <w:p>
      <w:pPr>
        <w:pStyle w:val="Heading3"/>
      </w:pPr>
      <w:r>
        <w:t xml:space="preserve">C. jejuni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16"/>
        <w:gridCol w:w="6188"/>
        <w:gridCol w:w="259"/>
        <w:gridCol w:w="476"/>
        <w:gridCol w:w="346"/>
        <w:gridCol w:w="43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MS9, MS10, MS12, MS15, MS16, MS17, MS18, MS19, MS20, MS22, MS23, MS24, MS25, MS28, MS29, MS30 (n=20)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1.01-1.33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MS16, MS17, MS18, MS19, MS20, MS23, MS24, MS28,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1.43-1.84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MS22, MS23, MS24, MS25, MS28, MS29,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1.26-1.83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report_univariate_complete_files/figure-docx/7.5-2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MS28</w:t>
      </w:r>
    </w:p>
    <w:p>
      <w:pPr>
        <w:pStyle w:val="BodyText"/>
      </w:pPr>
      <w:r>
        <w:t xml:space="preserve">OR: 1.161</w:t>
      </w:r>
    </w:p>
    <w:p>
      <w:pPr>
        <w:pStyle w:val="BodyText"/>
      </w:pPr>
      <w:r>
        <w:t xml:space="preserve">X-variable: 0.002</w:t>
      </w:r>
    </w:p>
    <w:p>
      <w:pPr>
        <w:pStyle w:val="BodyText"/>
      </w:pPr>
      <w:r>
        <w:t xml:space="preserve">Y-variable: 0.427</w:t>
      </w:r>
    </w:p>
    <w:p>
      <w:pPr>
        <w:pStyle w:val="BodyText"/>
      </w:pPr>
      <w:r>
        <w:t xml:space="preserve">p-value without MS28 : 0.118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MS19</w:t>
      </w:r>
    </w:p>
    <w:p>
      <w:pPr>
        <w:pStyle w:val="BodyText"/>
      </w:pPr>
      <w:r>
        <w:t xml:space="preserve">OR: 1.115</w:t>
      </w:r>
    </w:p>
    <w:p>
      <w:pPr>
        <w:pStyle w:val="BodyText"/>
      </w:pPr>
      <w:r>
        <w:t xml:space="preserve">X-variable: 0.031</w:t>
      </w:r>
    </w:p>
    <w:p>
      <w:pPr>
        <w:pStyle w:val="BodyText"/>
      </w:pPr>
      <w:r>
        <w:t xml:space="preserve">Y-variable: 0.312</w:t>
      </w:r>
    </w:p>
    <w:p>
      <w:pPr>
        <w:pStyle w:val="BodyText"/>
      </w:pPr>
      <w:r>
        <w:t xml:space="preserve">p-value without MS19 : 0.136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1.14</w:t>
      </w:r>
    </w:p>
    <w:p>
      <w:pPr>
        <w:pStyle w:val="BodyText"/>
      </w:pPr>
      <w:r>
        <w:t xml:space="preserve">X-variable: 6.881</w:t>
      </w:r>
    </w:p>
    <w:p>
      <w:pPr>
        <w:pStyle w:val="BodyText"/>
      </w:pPr>
      <w:r>
        <w:t xml:space="preserve">Y-variable: 0.944</w:t>
      </w:r>
    </w:p>
    <w:p>
      <w:pPr>
        <w:pStyle w:val="BodyText"/>
      </w:pPr>
      <w:r>
        <w:t xml:space="preserve">p-value without MS18 : 0.057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42"/>
    <w:bookmarkStart w:id="146" w:name="c.-coli-1"/>
    <w:p>
      <w:pPr>
        <w:pStyle w:val="Heading3"/>
      </w:pPr>
      <w:r>
        <w:t xml:space="preserve">C.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31"/>
        <w:gridCol w:w="6067"/>
        <w:gridCol w:w="277"/>
        <w:gridCol w:w="509"/>
        <w:gridCol w:w="370"/>
        <w:gridCol w:w="46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MS10, MS12, MS15, MS16, MS17, MS18, MS19, MS20, MS22, MS23, MS24, MS25, MS28,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0.82-1.27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MS6, MS8, MS10, MS12, MS16, MS17, MS18, MS19, MS20, MS23, MS24, MS28, MS29, MS30 (n=17)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0.92-1.31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MS23, MS24,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1.07-1.58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report_univariate_complete_files/figure-docx/7.5-3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 </m:t>
        </m:r>
      </m:oMath>
    </w:p>
    <w:bookmarkEnd w:id="146"/>
    <w:bookmarkEnd w:id="147"/>
    <w:bookmarkStart w:id="161" w:name="chapter-8.-results-for-polymixins"/>
    <w:p>
      <w:pPr>
        <w:pStyle w:val="Heading2"/>
      </w:pPr>
      <w:r>
        <w:t xml:space="preserve">Chapter 8. Results for polymixins</w:t>
      </w:r>
    </w:p>
    <w:bookmarkStart w:id="148" w:name="Xcb57f4a9c187f8425fe45bc6e1bc30ac2bf8f4a"/>
    <w:p>
      <w:pPr>
        <w:pStyle w:val="Heading3"/>
      </w:pPr>
      <w:r>
        <w:t xml:space="preserve">8.3. Consumption in food-producing animals and resistance in bacteria from food-producing animals</w:t>
      </w:r>
    </w:p>
    <w:bookmarkEnd w:id="148"/>
    <w:bookmarkStart w:id="152" w:name="e.-coli-in-animals-2"/>
    <w:p>
      <w:pPr>
        <w:pStyle w:val="Heading3"/>
      </w:pPr>
      <w:r>
        <w:t xml:space="preserve">E. coli in animals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1.48-2.89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1.54-2.63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1.05-1.80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report_univariate_complete_files/figure-docx/8.3-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52"/>
    <w:bookmarkStart w:id="156" w:name="e.-coli-in-poultry-1"/>
    <w:p>
      <w:pPr>
        <w:pStyle w:val="Heading3"/>
      </w:pPr>
      <w:r>
        <w:t xml:space="preserve">E. coli in poultry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2"/>
        <w:gridCol w:w="6460"/>
        <w:gridCol w:w="218"/>
        <w:gridCol w:w="401"/>
        <w:gridCol w:w="291"/>
        <w:gridCol w:w="36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1.80-3.34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report_univariate_complete_files/figure-docx/8.3-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56"/>
    <w:bookmarkStart w:id="160" w:name="e.-coli-in-pigs-4"/>
    <w:p>
      <w:pPr>
        <w:pStyle w:val="Heading3"/>
      </w:pPr>
      <w:r>
        <w:t xml:space="preserve">E.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2"/>
        <w:gridCol w:w="6460"/>
        <w:gridCol w:w="218"/>
        <w:gridCol w:w="401"/>
        <w:gridCol w:w="291"/>
        <w:gridCol w:w="36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1.29-2.54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0.77-1.30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report_univariate_complete_files/figure-docx/8.3-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60"/>
    <w:bookmarkEnd w:id="161"/>
    <w:bookmarkStart w:id="202" w:name="chapter-9.-results-for-aminopenicillins"/>
    <w:p>
      <w:pPr>
        <w:pStyle w:val="Heading2"/>
      </w:pPr>
      <w:r>
        <w:t xml:space="preserve">Chapter 9. Results for aminopenicillins</w:t>
      </w:r>
    </w:p>
    <w:bookmarkStart w:id="162" w:name="Xabc6468c26c065dc154f45fd8dc3b83b772cec6"/>
    <w:p>
      <w:pPr>
        <w:pStyle w:val="Heading3"/>
      </w:pPr>
      <w:r>
        <w:t xml:space="preserve">9.2 Consumption in humans and resistance in bacteria from humans</w:t>
      </w:r>
    </w:p>
    <w:bookmarkEnd w:id="162"/>
    <w:bookmarkStart w:id="166" w:name="e.-coli-5"/>
    <w:p>
      <w:pPr>
        <w:pStyle w:val="Heading3"/>
      </w:pPr>
      <w:r>
        <w:t xml:space="preserve">E.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1"/>
        <w:gridCol w:w="6389"/>
        <w:gridCol w:w="229"/>
        <w:gridCol w:w="420"/>
        <w:gridCol w:w="306"/>
        <w:gridCol w:w="38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MS17, MS18, MS19, MS20, MS21, MS22, MS23, MS24,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1.13-1.38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MS17, MS18, MS19, MS20, MS21, MS22, MS23, MS24,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1.08-1.33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MS17, MS18, MS19, MS20, MS21, MS22, MS23, MS24,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1.18-1.44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report_univariate_complete_files/figure-docx/9.2-1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66"/>
    <w:bookmarkStart w:id="167" w:name="Xb8e9806a58b6571474e6142706f4c96c8edd983"/>
    <w:p>
      <w:pPr>
        <w:pStyle w:val="Heading3"/>
      </w:pPr>
      <w:r>
        <w:t xml:space="preserve">9.3. Consumption in food-producing animals and resistance in bacteria from food-producing animals</w:t>
      </w:r>
    </w:p>
    <w:bookmarkEnd w:id="167"/>
    <w:bookmarkStart w:id="171" w:name="e.-coli-in-animals-3"/>
    <w:p>
      <w:pPr>
        <w:pStyle w:val="Heading3"/>
      </w:pPr>
      <w:r>
        <w:t xml:space="preserve">E. coli in animals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1.25-1.58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1.25-1.54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1.24-1.53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report_univariate_complete_files/figure-docx/9.3-1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71"/>
    <w:bookmarkStart w:id="175" w:name="e.-coli-in-poultry-2"/>
    <w:p>
      <w:pPr>
        <w:pStyle w:val="Heading3"/>
      </w:pPr>
      <w:r>
        <w:t xml:space="preserve">E. coli in poultry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2"/>
        <w:gridCol w:w="6460"/>
        <w:gridCol w:w="218"/>
        <w:gridCol w:w="401"/>
        <w:gridCol w:w="291"/>
        <w:gridCol w:w="36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1.20-1.47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report_univariate_complete_files/figure-docx/9.3-2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75"/>
    <w:bookmarkStart w:id="179" w:name="e.-coli-in-pigs-5"/>
    <w:p>
      <w:pPr>
        <w:pStyle w:val="Heading3"/>
      </w:pPr>
      <w:r>
        <w:t xml:space="preserve">E.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2"/>
        <w:gridCol w:w="6460"/>
        <w:gridCol w:w="218"/>
        <w:gridCol w:w="401"/>
        <w:gridCol w:w="291"/>
        <w:gridCol w:w="36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1.24-1.69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1.23-1.58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report_univariate_complete_files/figure-docx/9.3-3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79"/>
    <w:bookmarkStart w:id="180" w:name="Xf83aadf107d1799e0f25ad7f9b8c7a1164f537f"/>
    <w:p>
      <w:pPr>
        <w:pStyle w:val="Heading3"/>
      </w:pPr>
      <w:r>
        <w:t xml:space="preserve">9.4 Resistance in bacterial isolates from humans and food-producing animals</w:t>
      </w:r>
    </w:p>
    <w:bookmarkEnd w:id="180"/>
    <w:bookmarkStart w:id="184" w:name="e.-coli-in-pigs-6"/>
    <w:p>
      <w:pPr>
        <w:pStyle w:val="Heading3"/>
      </w:pPr>
      <w:r>
        <w:t xml:space="preserve">E.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1"/>
        <w:gridCol w:w="6389"/>
        <w:gridCol w:w="229"/>
        <w:gridCol w:w="420"/>
        <w:gridCol w:w="306"/>
        <w:gridCol w:w="38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MS17, MS18, MS19, MS20, MS21, MS22, MS23, MS24,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1.20-1.51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MS17, MS18, MS19, MS20, MS21, MS22, MS23, MS24,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1.22-1.56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report_univariate_complete_files/figure-docx/9.4-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84"/>
    <w:bookmarkStart w:id="188" w:name="e.-coli-in-calves-2"/>
    <w:p>
      <w:pPr>
        <w:pStyle w:val="Heading3"/>
      </w:pPr>
      <w:r>
        <w:t xml:space="preserve">E. coli in calves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63"/>
        <w:gridCol w:w="5013"/>
        <w:gridCol w:w="435"/>
        <w:gridCol w:w="799"/>
        <w:gridCol w:w="581"/>
        <w:gridCol w:w="726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MS7, MS9, MS12, MS13, MS14, MS16, MS18, MS19, MS20 (n=10)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1.03-1.35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MS7, MS9, MS12, MS13, MS14, MS16, MS18, MS19, MS20, MS25 (n=11)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1.00-1.28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report_univariate_complete_files/figure-docx/9.4-2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MS9</w:t>
      </w:r>
    </w:p>
    <w:p>
      <w:pPr>
        <w:pStyle w:val="BodyText"/>
      </w:pPr>
      <w:r>
        <w:t xml:space="preserve">OR: 1.158</w:t>
      </w:r>
    </w:p>
    <w:p>
      <w:pPr>
        <w:pStyle w:val="BodyText"/>
      </w:pPr>
      <w:r>
        <w:t xml:space="preserve">X-variable: 0.058</w:t>
      </w:r>
    </w:p>
    <w:p>
      <w:pPr>
        <w:pStyle w:val="BodyText"/>
      </w:pPr>
      <w:r>
        <w:t xml:space="preserve">Y-variable: 0.458</w:t>
      </w:r>
    </w:p>
    <w:p>
      <w:pPr>
        <w:pStyle w:val="BodyText"/>
      </w:pPr>
      <w:r>
        <w:t xml:space="preserve">p-value without MS9 : 0.06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MS16</w:t>
      </w:r>
    </w:p>
    <w:p>
      <w:pPr>
        <w:pStyle w:val="BodyText"/>
      </w:pPr>
      <w:r>
        <w:t xml:space="preserve">OR: 1.159</w:t>
      </w:r>
    </w:p>
    <w:p>
      <w:pPr>
        <w:pStyle w:val="BodyText"/>
      </w:pPr>
      <w:r>
        <w:t xml:space="preserve">X-variable: 0.663</w:t>
      </w:r>
    </w:p>
    <w:p>
      <w:pPr>
        <w:pStyle w:val="BodyText"/>
      </w:pPr>
      <w:r>
        <w:t xml:space="preserve">Y-variable: 0.666</w:t>
      </w:r>
    </w:p>
    <w:p>
      <w:pPr>
        <w:pStyle w:val="BodyText"/>
      </w:pPr>
      <w:r>
        <w:t xml:space="preserve">p-value without MS16 : 0.067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MS19</w:t>
      </w:r>
    </w:p>
    <w:p>
      <w:pPr>
        <w:pStyle w:val="BodyText"/>
      </w:pPr>
      <w:r>
        <w:t xml:space="preserve">OR: 1.128</w:t>
      </w:r>
    </w:p>
    <w:p>
      <w:pPr>
        <w:pStyle w:val="BodyText"/>
      </w:pPr>
      <w:r>
        <w:t xml:space="preserve">X-variable: 0.025</w:t>
      </w:r>
    </w:p>
    <w:p>
      <w:pPr>
        <w:pStyle w:val="BodyText"/>
      </w:pPr>
      <w:r>
        <w:t xml:space="preserve">Y-variable: 0.408</w:t>
      </w:r>
    </w:p>
    <w:p>
      <w:pPr>
        <w:pStyle w:val="BodyText"/>
      </w:pPr>
      <w:r>
        <w:t xml:space="preserve">p-value without MS19 : 0.197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MS13</w:t>
      </w:r>
    </w:p>
    <w:p>
      <w:pPr>
        <w:pStyle w:val="BodyText"/>
      </w:pPr>
      <w:r>
        <w:t xml:space="preserve">OR: 1.15</w:t>
      </w:r>
    </w:p>
    <w:p>
      <w:pPr>
        <w:pStyle w:val="BodyText"/>
      </w:pPr>
      <w:r>
        <w:t xml:space="preserve">X-variable: 0.414</w:t>
      </w:r>
    </w:p>
    <w:p>
      <w:pPr>
        <w:pStyle w:val="BodyText"/>
      </w:pPr>
      <w:r>
        <w:t xml:space="preserve">Y-variable: 0.482</w:t>
      </w:r>
    </w:p>
    <w:p>
      <w:pPr>
        <w:pStyle w:val="BodyText"/>
      </w:pPr>
      <w:r>
        <w:t xml:space="preserve">p-value without MS13 : 0.037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</w:t>
      </w:r>
    </w:p>
    <w:p>
      <w:pPr>
        <w:pStyle w:val="BodyText"/>
      </w:pPr>
      <w:r>
        <w:t xml:space="preserve">OR: 1.141</w:t>
      </w:r>
    </w:p>
    <w:p>
      <w:pPr>
        <w:pStyle w:val="BodyText"/>
      </w:pPr>
      <w:r>
        <w:t xml:space="preserve">X-variable: 0.248</w:t>
      </w:r>
    </w:p>
    <w:p>
      <w:pPr>
        <w:pStyle w:val="BodyText"/>
      </w:pPr>
      <w:r>
        <w:t xml:space="preserve">Y-variable: 0.427</w:t>
      </w:r>
    </w:p>
    <w:p>
      <w:pPr>
        <w:pStyle w:val="BodyText"/>
      </w:pPr>
      <w:r>
        <w:t xml:space="preserve">p-value without MS1 : 0.028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1.143</w:t>
      </w:r>
    </w:p>
    <w:p>
      <w:pPr>
        <w:pStyle w:val="BodyText"/>
      </w:pPr>
      <w:r>
        <w:t xml:space="preserve">X-variable: 0.094</w:t>
      </w:r>
    </w:p>
    <w:p>
      <w:pPr>
        <w:pStyle w:val="BodyText"/>
      </w:pPr>
      <w:r>
        <w:t xml:space="preserve">Y-variable: 0.545</w:t>
      </w:r>
    </w:p>
    <w:p>
      <w:pPr>
        <w:pStyle w:val="BodyText"/>
      </w:pPr>
      <w:r>
        <w:t xml:space="preserve">p-value without MS18 : 0.042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MS25</w:t>
      </w:r>
    </w:p>
    <w:p>
      <w:pPr>
        <w:pStyle w:val="BodyText"/>
      </w:pPr>
      <w:r>
        <w:t xml:space="preserve">OR: 1.146</w:t>
      </w:r>
    </w:p>
    <w:p>
      <w:pPr>
        <w:pStyle w:val="BodyText"/>
      </w:pPr>
      <w:r>
        <w:t xml:space="preserve">X-variable: 0.116</w:t>
      </w:r>
    </w:p>
    <w:p>
      <w:pPr>
        <w:pStyle w:val="BodyText"/>
      </w:pPr>
      <w:r>
        <w:t xml:space="preserve">Y-variable: 0.625</w:t>
      </w:r>
    </w:p>
    <w:p>
      <w:pPr>
        <w:pStyle w:val="BodyText"/>
      </w:pPr>
      <w:r>
        <w:t xml:space="preserve">p-value without MS25 : 0.012</w:t>
      </w:r>
    </w:p>
    <w:p>
      <w:r>
        <w:pict>
          <v:rect style="width:0;height:1.5pt" o:hralign="center" o:hrstd="t" o:hr="t"/>
        </w:pict>
      </w:r>
    </w:p>
    <w:bookmarkEnd w:id="188"/>
    <w:bookmarkStart w:id="192" w:name="e.-coli-in-turkeys-2"/>
    <w:p>
      <w:pPr>
        <w:pStyle w:val="Heading3"/>
      </w:pPr>
      <w:r>
        <w:t xml:space="preserve">E. coli in turkeys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53"/>
        <w:gridCol w:w="5091"/>
        <w:gridCol w:w="424"/>
        <w:gridCol w:w="777"/>
        <w:gridCol w:w="565"/>
        <w:gridCol w:w="707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MS12, MS13, MS14, MS16, MS18, MS19, MS20, MS21, MS23, MS25, MS29 (n=11)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1.29-1.96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90" name="Picture"/>
            <a:graphic>
              <a:graphicData uri="http://schemas.openxmlformats.org/drawingml/2006/picture">
                <pic:pic>
                  <pic:nvPicPr>
                    <pic:cNvPr descr="report_univariate_complete_files/figure-docx/9.4-3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92"/>
    <w:bookmarkStart w:id="196" w:name="e.-coli-in-broilers-2"/>
    <w:p>
      <w:pPr>
        <w:pStyle w:val="Heading3"/>
      </w:pPr>
      <w:r>
        <w:t xml:space="preserve">E. coli in broilers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0"/>
        <w:gridCol w:w="6358"/>
        <w:gridCol w:w="266"/>
        <w:gridCol w:w="418"/>
        <w:gridCol w:w="304"/>
        <w:gridCol w:w="3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MS17, MS18, MS19, MS20, MS21, MS22, MS23, MS24,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1.32-3.07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94" name="Picture"/>
            <a:graphic>
              <a:graphicData uri="http://schemas.openxmlformats.org/drawingml/2006/picture">
                <pic:pic>
                  <pic:nvPicPr>
                    <pic:cNvPr descr="report_univariate_complete_files/figure-docx/9.4-4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196"/>
    <w:bookmarkStart w:id="197" w:name="Xf50622401796f8ff3e0c31e717990dbbfe8a8ca"/>
    <w:p>
      <w:pPr>
        <w:pStyle w:val="Heading3"/>
      </w:pPr>
      <w:r>
        <w:t xml:space="preserve">9.5 Consumption in food-producing animals and resistance in bacteria from humans</w:t>
      </w:r>
    </w:p>
    <w:bookmarkEnd w:id="197"/>
    <w:bookmarkStart w:id="201" w:name="e.-coli-6"/>
    <w:p>
      <w:pPr>
        <w:pStyle w:val="Heading3"/>
      </w:pPr>
      <w:r>
        <w:t xml:space="preserve">E.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1"/>
        <w:gridCol w:w="6389"/>
        <w:gridCol w:w="229"/>
        <w:gridCol w:w="420"/>
        <w:gridCol w:w="306"/>
        <w:gridCol w:w="38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MS17, MS18, MS19, MS20, MS21, MS22, MS23, MS24,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1.05-1.16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MS17, MS18, MS19, MS20, MS21, MS22, MS23, MS24,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1.06-1.15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MS17, MS18, MS19, MS20, MS21, MS22, MS23, MS24,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1.05-1.16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199" name="Picture"/>
            <a:graphic>
              <a:graphicData uri="http://schemas.openxmlformats.org/drawingml/2006/picture">
                <pic:pic>
                  <pic:nvPicPr>
                    <pic:cNvPr descr="report_univariate_complete_files/figure-docx/9.5-1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 </m:t>
        </m:r>
      </m:oMath>
    </w:p>
    <w:bookmarkEnd w:id="201"/>
    <w:bookmarkEnd w:id="202"/>
    <w:bookmarkStart w:id="243" w:name="chapter-10.-results-for-macrolides"/>
    <w:p>
      <w:pPr>
        <w:pStyle w:val="Heading2"/>
      </w:pPr>
      <w:r>
        <w:t xml:space="preserve">Chapter 10. Results for macrolides</w:t>
      </w:r>
    </w:p>
    <w:bookmarkStart w:id="203" w:name="X268663ea3a4e212ab5edef498687bba1eebd6d8"/>
    <w:p>
      <w:pPr>
        <w:pStyle w:val="Heading3"/>
      </w:pPr>
      <w:r>
        <w:t xml:space="preserve">10.2 Consumption in humans and resistance in bacteria from humans</w:t>
      </w:r>
    </w:p>
    <w:bookmarkEnd w:id="203"/>
    <w:bookmarkStart w:id="207" w:name="c.-jejuni-2"/>
    <w:p>
      <w:pPr>
        <w:pStyle w:val="Heading3"/>
      </w:pPr>
      <w:r>
        <w:t xml:space="preserve">C. jejuni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16"/>
        <w:gridCol w:w="6188"/>
        <w:gridCol w:w="259"/>
        <w:gridCol w:w="476"/>
        <w:gridCol w:w="346"/>
        <w:gridCol w:w="43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MS9, MS10, MS12, MS15, MS16, MS17, MS18, MS19, MS20, MS22, MS23, MS24, MS25, MS28, MS29, MS30 (n=20)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0.73-1.42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MS16, MS17, MS18, MS19, MS20, MS23, MS24, MS28,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0.68-1.89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MS22, MS23, MS24, MS25, MS28, MS29,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0.48-2.33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05" name="Picture"/>
            <a:graphic>
              <a:graphicData uri="http://schemas.openxmlformats.org/drawingml/2006/picture">
                <pic:pic>
                  <pic:nvPicPr>
                    <pic:cNvPr descr="report_univariate_complete_files/figure-docx/10.2-1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07"/>
    <w:bookmarkStart w:id="211" w:name="c.-coli-2"/>
    <w:p>
      <w:pPr>
        <w:pStyle w:val="Heading3"/>
      </w:pPr>
      <w:r>
        <w:t xml:space="preserve">C.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31"/>
        <w:gridCol w:w="6067"/>
        <w:gridCol w:w="277"/>
        <w:gridCol w:w="509"/>
        <w:gridCol w:w="370"/>
        <w:gridCol w:w="46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MS10, MS12, MS15, MS16, MS17, MS18, MS19, MS20, MS22, MS23, MS24, MS25, MS28,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0.50-1.70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MS6, MS8, MS10, MS12, MS16, MS17, MS18, MS19, MS20, MS23, MS24, MS28, MS29, MS30 (n=17)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0.44-1.29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MS23, MS24,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0.56-3.14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09" name="Picture"/>
            <a:graphic>
              <a:graphicData uri="http://schemas.openxmlformats.org/drawingml/2006/picture">
                <pic:pic>
                  <pic:nvPicPr>
                    <pic:cNvPr descr="report_univariate_complete_files/figure-docx/10.2-2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11"/>
    <w:bookmarkStart w:id="212" w:name="Xb1da4c70f888f0d9872e2dc7d18aa8f8d73ae9b"/>
    <w:p>
      <w:pPr>
        <w:pStyle w:val="Heading3"/>
      </w:pPr>
      <w:r>
        <w:t xml:space="preserve">10.3. Consumption in food-producing animals and resistance in bacteria from food-producing animals</w:t>
      </w:r>
    </w:p>
    <w:bookmarkEnd w:id="212"/>
    <w:bookmarkStart w:id="216" w:name="c.-jejuni-in-poultry-1"/>
    <w:p>
      <w:pPr>
        <w:pStyle w:val="Heading3"/>
      </w:pPr>
      <w:r>
        <w:t xml:space="preserve">C. jejuni in poultry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7"/>
        <w:gridCol w:w="6418"/>
        <w:gridCol w:w="225"/>
        <w:gridCol w:w="412"/>
        <w:gridCol w:w="300"/>
        <w:gridCol w:w="375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0.81-2.76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14" name="Picture"/>
            <a:graphic>
              <a:graphicData uri="http://schemas.openxmlformats.org/drawingml/2006/picture">
                <pic:pic>
                  <pic:nvPicPr>
                    <pic:cNvPr descr="report_univariate_complete_files/figure-docx/10.3-1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16"/>
    <w:bookmarkStart w:id="220" w:name="c.-coli-in-pigs-2"/>
    <w:p>
      <w:pPr>
        <w:pStyle w:val="Heading3"/>
      </w:pPr>
      <w:r>
        <w:t xml:space="preserve">C.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7"/>
        <w:gridCol w:w="6418"/>
        <w:gridCol w:w="225"/>
        <w:gridCol w:w="412"/>
        <w:gridCol w:w="300"/>
        <w:gridCol w:w="375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2.63-7.72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18" name="Picture"/>
            <a:graphic>
              <a:graphicData uri="http://schemas.openxmlformats.org/drawingml/2006/picture">
                <pic:pic>
                  <pic:nvPicPr>
                    <pic:cNvPr descr="report_univariate_complete_files/figure-docx/10.3-2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20"/>
    <w:bookmarkStart w:id="221" w:name="X92182ae94cf39d90bb834a23ad34513a106aa73"/>
    <w:p>
      <w:pPr>
        <w:pStyle w:val="Heading3"/>
      </w:pPr>
      <w:r>
        <w:t xml:space="preserve">10.4 Resistance in bacterial isolates from humans and food-producing animals</w:t>
      </w:r>
    </w:p>
    <w:bookmarkEnd w:id="221"/>
    <w:bookmarkStart w:id="225" w:name="c.-jejuni-in-turkeys-1"/>
    <w:p>
      <w:pPr>
        <w:pStyle w:val="Heading3"/>
      </w:pPr>
      <w:r>
        <w:t xml:space="preserve">C. jejuni in turkeys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55"/>
        <w:gridCol w:w="4278"/>
        <w:gridCol w:w="546"/>
        <w:gridCol w:w="1001"/>
        <w:gridCol w:w="728"/>
        <w:gridCol w:w="91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MS12, MS16, MS18, MS19, MS20, MS23, MS29 (n=7)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0.88-1.69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23" name="Picture"/>
            <a:graphic>
              <a:graphicData uri="http://schemas.openxmlformats.org/drawingml/2006/picture">
                <pic:pic>
                  <pic:nvPicPr>
                    <pic:cNvPr descr="report_univariate_complete_files/figure-docx/10.4-1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MS29</w:t>
      </w:r>
    </w:p>
    <w:p>
      <w:pPr>
        <w:pStyle w:val="BodyText"/>
      </w:pPr>
      <w:r>
        <w:t xml:space="preserve">OR: 1.343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0.036</w:t>
      </w:r>
    </w:p>
    <w:p>
      <w:pPr>
        <w:pStyle w:val="BodyText"/>
      </w:pPr>
      <w:r>
        <w:t xml:space="preserve">p-value without MS29 : 0.03</w:t>
      </w:r>
    </w:p>
    <w:p>
      <w:r>
        <w:pict>
          <v:rect style="width:0;height:1.5pt" o:hralign="center" o:hrstd="t" o:hr="t"/>
        </w:pict>
      </w:r>
    </w:p>
    <w:bookmarkEnd w:id="225"/>
    <w:bookmarkStart w:id="229" w:name="c.-jejuni-in-broilers-1"/>
    <w:p>
      <w:pPr>
        <w:pStyle w:val="Heading3"/>
      </w:pPr>
      <w:r>
        <w:t xml:space="preserve">C. jejuni in broilers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69"/>
        <w:gridCol w:w="5764"/>
        <w:gridCol w:w="323"/>
        <w:gridCol w:w="592"/>
        <w:gridCol w:w="431"/>
        <w:gridCol w:w="538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MS16, MS17, MS18, MS19, MS20, MS23, MS24, MS29, MS30 (n=18)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0.59-1.84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27" name="Picture"/>
            <a:graphic>
              <a:graphicData uri="http://schemas.openxmlformats.org/drawingml/2006/picture">
                <pic:pic>
                  <pic:nvPicPr>
                    <pic:cNvPr descr="report_univariate_complete_files/figure-docx/10.4-2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MS29</w:t>
      </w:r>
    </w:p>
    <w:p>
      <w:pPr>
        <w:pStyle w:val="BodyText"/>
      </w:pPr>
      <w:r>
        <w:t xml:space="preserve">OR: 1.317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0.179</w:t>
      </w:r>
    </w:p>
    <w:p>
      <w:pPr>
        <w:pStyle w:val="BodyText"/>
      </w:pPr>
      <w:r>
        <w:t xml:space="preserve">p-value without MS29 : 0.001</w:t>
      </w:r>
    </w:p>
    <w:p>
      <w:r>
        <w:pict>
          <v:rect style="width:0;height:1.5pt" o:hralign="center" o:hrstd="t" o:hr="t"/>
        </w:pict>
      </w:r>
    </w:p>
    <w:bookmarkEnd w:id="229"/>
    <w:bookmarkStart w:id="233" w:name="c.-coli-in-pigs-3"/>
    <w:p>
      <w:pPr>
        <w:pStyle w:val="Heading3"/>
      </w:pPr>
      <w:r>
        <w:t xml:space="preserve">C.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31"/>
        <w:gridCol w:w="6067"/>
        <w:gridCol w:w="277"/>
        <w:gridCol w:w="509"/>
        <w:gridCol w:w="370"/>
        <w:gridCol w:w="46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MS23, MS24,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1.01-1.73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report_univariate_complete_files/figure-docx/10.4-3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MS9</w:t>
      </w:r>
    </w:p>
    <w:p>
      <w:pPr>
        <w:pStyle w:val="BodyText"/>
      </w:pPr>
      <w:r>
        <w:t xml:space="preserve">OR: 1.323</w:t>
      </w:r>
    </w:p>
    <w:p>
      <w:pPr>
        <w:pStyle w:val="BodyText"/>
      </w:pPr>
      <w:r>
        <w:t xml:space="preserve">X-variable: 0.074</w:t>
      </w:r>
    </w:p>
    <w:p>
      <w:pPr>
        <w:pStyle w:val="BodyText"/>
      </w:pPr>
      <w:r>
        <w:t xml:space="preserve">Y-variable: 0.143</w:t>
      </w:r>
    </w:p>
    <w:p>
      <w:pPr>
        <w:pStyle w:val="BodyText"/>
      </w:pPr>
      <w:r>
        <w:t xml:space="preserve">p-value without MS9 : 0.051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MS28</w:t>
      </w:r>
    </w:p>
    <w:p>
      <w:pPr>
        <w:pStyle w:val="BodyText"/>
      </w:pPr>
      <w:r>
        <w:t xml:space="preserve">OR: 1.317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MS28 : 0.051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MS16</w:t>
      </w:r>
    </w:p>
    <w:p>
      <w:pPr>
        <w:pStyle w:val="BodyText"/>
      </w:pPr>
      <w:r>
        <w:t xml:space="preserve">OR: 1.315</w:t>
      </w:r>
    </w:p>
    <w:p>
      <w:pPr>
        <w:pStyle w:val="BodyText"/>
      </w:pPr>
      <w:r>
        <w:t xml:space="preserve">X-variable: 0.457</w:t>
      </w:r>
    </w:p>
    <w:p>
      <w:pPr>
        <w:pStyle w:val="BodyText"/>
      </w:pPr>
      <w:r>
        <w:t xml:space="preserve">Y-variable: 0.206</w:t>
      </w:r>
    </w:p>
    <w:p>
      <w:pPr>
        <w:pStyle w:val="BodyText"/>
      </w:pPr>
      <w:r>
        <w:t xml:space="preserve">p-value without MS16 : 0.059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MS15</w:t>
      </w:r>
    </w:p>
    <w:p>
      <w:pPr>
        <w:pStyle w:val="BodyText"/>
      </w:pPr>
      <w:r>
        <w:t xml:space="preserve">OR: 1.336</w:t>
      </w:r>
    </w:p>
    <w:p>
      <w:pPr>
        <w:pStyle w:val="BodyText"/>
      </w:pPr>
      <w:r>
        <w:t xml:space="preserve">X-variable: 0.047</w:t>
      </w:r>
    </w:p>
    <w:p>
      <w:pPr>
        <w:pStyle w:val="BodyText"/>
      </w:pPr>
      <w:r>
        <w:t xml:space="preserve">Y-variable: 0.182</w:t>
      </w:r>
    </w:p>
    <w:p>
      <w:pPr>
        <w:pStyle w:val="BodyText"/>
      </w:pPr>
      <w:r>
        <w:t xml:space="preserve">p-value without MS15 : 0.051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MS8</w:t>
      </w:r>
    </w:p>
    <w:p>
      <w:pPr>
        <w:pStyle w:val="BodyText"/>
      </w:pPr>
      <w:r>
        <w:t xml:space="preserve">OR: 1.298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MS8 : 0.069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MS19</w:t>
      </w:r>
    </w:p>
    <w:p>
      <w:pPr>
        <w:pStyle w:val="BodyText"/>
      </w:pPr>
      <w:r>
        <w:t xml:space="preserve">OR: 1.312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MS19 : 0.054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1.164</w:t>
      </w:r>
    </w:p>
    <w:p>
      <w:pPr>
        <w:pStyle w:val="BodyText"/>
      </w:pPr>
      <w:r>
        <w:t xml:space="preserve">X-variable: 0.8</w:t>
      </w:r>
    </w:p>
    <w:p>
      <w:pPr>
        <w:pStyle w:val="BodyText"/>
      </w:pPr>
      <w:r>
        <w:t xml:space="preserve">Y-variable: 0.553</w:t>
      </w:r>
    </w:p>
    <w:p>
      <w:pPr>
        <w:pStyle w:val="BodyText"/>
      </w:pPr>
      <w:r>
        <w:t xml:space="preserve">p-value without MS18 : 0.203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MS6</w:t>
      </w:r>
    </w:p>
    <w:p>
      <w:pPr>
        <w:pStyle w:val="BodyText"/>
      </w:pPr>
      <w:r>
        <w:t xml:space="preserve">OR: 1.305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0.008</w:t>
      </w:r>
    </w:p>
    <w:p>
      <w:pPr>
        <w:pStyle w:val="BodyText"/>
      </w:pPr>
      <w:r>
        <w:t xml:space="preserve">p-value without MS6 : 0.07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MS30</w:t>
      </w:r>
    </w:p>
    <w:p>
      <w:pPr>
        <w:pStyle w:val="BodyText"/>
      </w:pPr>
      <w:r>
        <w:t xml:space="preserve">OR: 1.294</w:t>
      </w:r>
    </w:p>
    <w:p>
      <w:pPr>
        <w:pStyle w:val="BodyText"/>
      </w:pPr>
      <w:r>
        <w:t xml:space="preserve">X-variable: 0.012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MS30 : 0.056</w:t>
      </w:r>
    </w:p>
    <w:p>
      <w:r>
        <w:pict>
          <v:rect style="width:0;height:1.5pt" o:hralign="center" o:hrstd="t" o:hr="t"/>
        </w:pict>
      </w:r>
    </w:p>
    <w:bookmarkEnd w:id="233"/>
    <w:bookmarkStart w:id="234" w:name="Xd374adbcc3f8c9ab4fc37dc5d01b9ba4420f80e"/>
    <w:p>
      <w:pPr>
        <w:pStyle w:val="Heading3"/>
      </w:pPr>
      <w:r>
        <w:t xml:space="preserve">10.5 Consumption in food-producing animals and resistance in bacteria from humans</w:t>
      </w:r>
    </w:p>
    <w:bookmarkEnd w:id="234"/>
    <w:bookmarkStart w:id="238" w:name="c.-jejuni-3"/>
    <w:p>
      <w:pPr>
        <w:pStyle w:val="Heading3"/>
      </w:pPr>
      <w:r>
        <w:t xml:space="preserve">C. jejuni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15"/>
        <w:gridCol w:w="6155"/>
        <w:gridCol w:w="301"/>
        <w:gridCol w:w="473"/>
        <w:gridCol w:w="344"/>
        <w:gridCol w:w="43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MS9, MS10, MS12, MS15, MS16, MS17, MS18, MS19, MS20, MS22, MS23, MS24, MS25, MS28, MS29, MS30 (n=20)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0.96-1.13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MS16, MS17, MS18, MS19, MS20, MS23, MS24, MS28,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1.05-1.15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MS22, MS23, MS24, MS25, MS28, MS29,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0.98-1.19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36" name="Picture"/>
            <a:graphic>
              <a:graphicData uri="http://schemas.openxmlformats.org/drawingml/2006/picture">
                <pic:pic>
                  <pic:nvPicPr>
                    <pic:cNvPr descr="report_univariate_complete_files/figure-docx/10.5-1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MS29</w:t>
      </w:r>
    </w:p>
    <w:p>
      <w:pPr>
        <w:pStyle w:val="BodyText"/>
      </w:pPr>
      <w:r>
        <w:t xml:space="preserve">OR: 1.143</w:t>
      </w:r>
    </w:p>
    <w:p>
      <w:pPr>
        <w:pStyle w:val="BodyText"/>
      </w:pPr>
      <w:r>
        <w:t xml:space="preserve">X-variable: 24.728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MS29 : 0.009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MS20</w:t>
      </w:r>
    </w:p>
    <w:p>
      <w:pPr>
        <w:pStyle w:val="BodyText"/>
      </w:pPr>
      <w:r>
        <w:t xml:space="preserve">OR: 1.082</w:t>
      </w:r>
    </w:p>
    <w:p>
      <w:pPr>
        <w:pStyle w:val="BodyText"/>
      </w:pPr>
      <w:r>
        <w:t xml:space="preserve">X-variable: 11.368</w:t>
      </w:r>
    </w:p>
    <w:p>
      <w:pPr>
        <w:pStyle w:val="BodyText"/>
      </w:pPr>
      <w:r>
        <w:t xml:space="preserve">Y-variable: 0.153</w:t>
      </w:r>
    </w:p>
    <w:p>
      <w:pPr>
        <w:pStyle w:val="BodyText"/>
      </w:pPr>
      <w:r>
        <w:t xml:space="preserve">p-value without MS20 : 0.011</w:t>
      </w:r>
    </w:p>
    <w:p>
      <w:r>
        <w:pict>
          <v:rect style="width:0;height:1.5pt" o:hralign="center" o:hrstd="t" o:hr="t"/>
        </w:pict>
      </w:r>
    </w:p>
    <w:bookmarkEnd w:id="238"/>
    <w:bookmarkStart w:id="242" w:name="c.-coli-3"/>
    <w:p>
      <w:pPr>
        <w:pStyle w:val="Heading3"/>
      </w:pPr>
      <w:r>
        <w:t xml:space="preserve">C.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21"/>
        <w:gridCol w:w="5796"/>
        <w:gridCol w:w="442"/>
        <w:gridCol w:w="486"/>
        <w:gridCol w:w="353"/>
        <w:gridCol w:w="619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MS10, MS12, MS15, MS16, MS17, MS18, MS19, MS20, MS22, MS23, MS24, MS25, MS28,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0.9907-1.0065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MS6, MS8, MS10, MS12, MS16, MS17, MS18, MS19, MS20, MS23, MS24, MS28, MS29, MS30 (n=17)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0.9964-1.0034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MS23, MS24,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0.9975-1.0088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report_univariate_complete_files/figure-docx/10.5-2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 </m:t>
        </m:r>
      </m:oMath>
    </w:p>
    <w:bookmarkEnd w:id="242"/>
    <w:bookmarkEnd w:id="243"/>
    <w:bookmarkStart w:id="296" w:name="chapter-11.-results-for-tetracyclines"/>
    <w:p>
      <w:pPr>
        <w:pStyle w:val="Heading2"/>
      </w:pPr>
      <w:r>
        <w:t xml:space="preserve">Chapter 11. Results for tetracyclines</w:t>
      </w:r>
    </w:p>
    <w:bookmarkStart w:id="244" w:name="X7a364516362e29f6e158380c53a8b70388106e5"/>
    <w:p>
      <w:pPr>
        <w:pStyle w:val="Heading3"/>
      </w:pPr>
      <w:r>
        <w:t xml:space="preserve">11.2 Consumption in humans and resistance in bacteria from humans</w:t>
      </w:r>
    </w:p>
    <w:bookmarkEnd w:id="244"/>
    <w:bookmarkStart w:id="248" w:name="c.-jejuni-4"/>
    <w:p>
      <w:pPr>
        <w:pStyle w:val="Heading3"/>
      </w:pPr>
      <w:r>
        <w:t xml:space="preserve">C. jejuni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23"/>
        <w:gridCol w:w="6130"/>
        <w:gridCol w:w="268"/>
        <w:gridCol w:w="492"/>
        <w:gridCol w:w="357"/>
        <w:gridCol w:w="447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MS9, MS10, MS12, MS15, MS16, MS17, MS18, MS19, MS20, MS22, MS23, MS24, MS25,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0.64-1.31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MS16, MS17, MS18, MS19, MS20, MS23, MS24, MS29, MS30 (n=18)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0.56-1.13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MS22, MS23, MS24, MS25, MS29, MS30 (n=23)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0.49-0.98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report_univariate_complete_files/figure-docx/11.2-1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MS23</w:t>
      </w:r>
    </w:p>
    <w:p>
      <w:pPr>
        <w:pStyle w:val="BodyText"/>
      </w:pPr>
      <w:r>
        <w:t xml:space="preserve">OR: 0.675</w:t>
      </w:r>
    </w:p>
    <w:p>
      <w:pPr>
        <w:pStyle w:val="BodyText"/>
      </w:pPr>
      <w:r>
        <w:t xml:space="preserve">X-variable: 0.252</w:t>
      </w:r>
    </w:p>
    <w:p>
      <w:pPr>
        <w:pStyle w:val="BodyText"/>
      </w:pPr>
      <w:r>
        <w:t xml:space="preserve">Y-variable: 0.642</w:t>
      </w:r>
    </w:p>
    <w:p>
      <w:pPr>
        <w:pStyle w:val="BodyText"/>
      </w:pPr>
      <w:r>
        <w:t xml:space="preserve">p-value without MS23 : 0.099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MS22</w:t>
      </w:r>
    </w:p>
    <w:p>
      <w:pPr>
        <w:pStyle w:val="BodyText"/>
      </w:pPr>
      <w:r>
        <w:t xml:space="preserve">OR: 0.698</w:t>
      </w:r>
    </w:p>
    <w:p>
      <w:pPr>
        <w:pStyle w:val="BodyText"/>
      </w:pPr>
      <w:r>
        <w:t xml:space="preserve">X-variable: 2.888</w:t>
      </w:r>
    </w:p>
    <w:p>
      <w:pPr>
        <w:pStyle w:val="BodyText"/>
      </w:pPr>
      <w:r>
        <w:t xml:space="preserve">Y-variable: 0.3</w:t>
      </w:r>
    </w:p>
    <w:p>
      <w:pPr>
        <w:pStyle w:val="BodyText"/>
      </w:pPr>
      <w:r>
        <w:t xml:space="preserve">p-value without MS22 : 0.054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MS10</w:t>
      </w:r>
    </w:p>
    <w:p>
      <w:pPr>
        <w:pStyle w:val="BodyText"/>
      </w:pPr>
      <w:r>
        <w:t xml:space="preserve">OR: 0.699</w:t>
      </w:r>
    </w:p>
    <w:p>
      <w:pPr>
        <w:pStyle w:val="BodyText"/>
      </w:pPr>
      <w:r>
        <w:t xml:space="preserve">X-variable: 1.086</w:t>
      </w:r>
    </w:p>
    <w:p>
      <w:pPr>
        <w:pStyle w:val="BodyText"/>
      </w:pPr>
      <w:r>
        <w:t xml:space="preserve">Y-variable: 0.56</w:t>
      </w:r>
    </w:p>
    <w:p>
      <w:pPr>
        <w:pStyle w:val="BodyText"/>
      </w:pPr>
      <w:r>
        <w:t xml:space="preserve">p-value without MS10 : 0.051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MS17</w:t>
      </w:r>
    </w:p>
    <w:p>
      <w:pPr>
        <w:pStyle w:val="BodyText"/>
      </w:pPr>
      <w:r>
        <w:t xml:space="preserve">OR: 0.718</w:t>
      </w:r>
    </w:p>
    <w:p>
      <w:pPr>
        <w:pStyle w:val="BodyText"/>
      </w:pPr>
      <w:r>
        <w:t xml:space="preserve">X-variable: 2.404</w:t>
      </w:r>
    </w:p>
    <w:p>
      <w:pPr>
        <w:pStyle w:val="BodyText"/>
      </w:pPr>
      <w:r>
        <w:t xml:space="preserve">Y-variable: 0.129</w:t>
      </w:r>
    </w:p>
    <w:p>
      <w:pPr>
        <w:pStyle w:val="BodyText"/>
      </w:pPr>
      <w:r>
        <w:t xml:space="preserve">p-value without MS17 : 0.055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MS5</w:t>
      </w:r>
    </w:p>
    <w:p>
      <w:pPr>
        <w:pStyle w:val="BodyText"/>
      </w:pPr>
      <w:r>
        <w:t xml:space="preserve">OR: 0.72</w:t>
      </w:r>
    </w:p>
    <w:p>
      <w:pPr>
        <w:pStyle w:val="BodyText"/>
      </w:pPr>
      <w:r>
        <w:t xml:space="preserve">X-variable: 2.95</w:t>
      </w:r>
    </w:p>
    <w:p>
      <w:pPr>
        <w:pStyle w:val="BodyText"/>
      </w:pPr>
      <w:r>
        <w:t xml:space="preserve">Y-variable: 0.174</w:t>
      </w:r>
    </w:p>
    <w:p>
      <w:pPr>
        <w:pStyle w:val="BodyText"/>
      </w:pPr>
      <w:r>
        <w:t xml:space="preserve">p-value without MS5 : 0.069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MS16</w:t>
      </w:r>
    </w:p>
    <w:p>
      <w:pPr>
        <w:pStyle w:val="BodyText"/>
      </w:pPr>
      <w:r>
        <w:t xml:space="preserve">OR: 0.695</w:t>
      </w:r>
    </w:p>
    <w:p>
      <w:pPr>
        <w:pStyle w:val="BodyText"/>
      </w:pPr>
      <w:r>
        <w:t xml:space="preserve">X-variable: 0.85</w:t>
      </w:r>
    </w:p>
    <w:p>
      <w:pPr>
        <w:pStyle w:val="BodyText"/>
      </w:pPr>
      <w:r>
        <w:t xml:space="preserve">Y-variable: 0.533</w:t>
      </w:r>
    </w:p>
    <w:p>
      <w:pPr>
        <w:pStyle w:val="BodyText"/>
      </w:pPr>
      <w:r>
        <w:t xml:space="preserve">p-value without MS16 : 0.053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MS19</w:t>
      </w:r>
    </w:p>
    <w:p>
      <w:pPr>
        <w:pStyle w:val="BodyText"/>
      </w:pPr>
      <w:r>
        <w:t xml:space="preserve">OR: 0.729</w:t>
      </w:r>
    </w:p>
    <w:p>
      <w:pPr>
        <w:pStyle w:val="BodyText"/>
      </w:pPr>
      <w:r>
        <w:t xml:space="preserve">X-variable: 2.997</w:t>
      </w:r>
    </w:p>
    <w:p>
      <w:pPr>
        <w:pStyle w:val="BodyText"/>
      </w:pPr>
      <w:r>
        <w:t xml:space="preserve">Y-variable: 0.128</w:t>
      </w:r>
    </w:p>
    <w:p>
      <w:pPr>
        <w:pStyle w:val="BodyText"/>
      </w:pPr>
      <w:r>
        <w:t xml:space="preserve">p-value without MS19 : 0.073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0.727</w:t>
      </w:r>
    </w:p>
    <w:p>
      <w:pPr>
        <w:pStyle w:val="BodyText"/>
      </w:pPr>
      <w:r>
        <w:t xml:space="preserve">X-variable: 0.892</w:t>
      </w:r>
    </w:p>
    <w:p>
      <w:pPr>
        <w:pStyle w:val="BodyText"/>
      </w:pPr>
      <w:r>
        <w:t xml:space="preserve">Y-variable: 0.763</w:t>
      </w:r>
    </w:p>
    <w:p>
      <w:pPr>
        <w:pStyle w:val="BodyText"/>
      </w:pPr>
      <w:r>
        <w:t xml:space="preserve">p-value without MS18 : 0.067</w:t>
      </w:r>
    </w:p>
    <w:p>
      <w:r>
        <w:pict>
          <v:rect style="width:0;height:1.5pt" o:hralign="center" o:hrstd="t" o:hr="t"/>
        </w:pict>
      </w:r>
    </w:p>
    <w:bookmarkEnd w:id="248"/>
    <w:bookmarkStart w:id="252" w:name="c.-coli-4"/>
    <w:p>
      <w:pPr>
        <w:pStyle w:val="Heading3"/>
      </w:pPr>
      <w:r>
        <w:t xml:space="preserve">C.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40"/>
        <w:gridCol w:w="6000"/>
        <w:gridCol w:w="288"/>
        <w:gridCol w:w="528"/>
        <w:gridCol w:w="384"/>
        <w:gridCol w:w="4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MS10, MS12, MS15, MS16, MS17, MS18, MS19, MS20, MS22, MS23, MS24, MS25, MS29, MS30 (n=18)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0.74-1.59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MS6, MS8, MS10, MS12, MS16, MS17, MS18, MS19, MS20, MS23, MS24, MS30 (n=15)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0.90-1.70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MS23, MS24, MS29, MS30 (n=21)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0.58-1.67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50" name="Picture"/>
            <a:graphic>
              <a:graphicData uri="http://schemas.openxmlformats.org/drawingml/2006/picture">
                <pic:pic>
                  <pic:nvPicPr>
                    <pic:cNvPr descr="report_univariate_complete_files/figure-docx/11.2-2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2020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1.29</w:t>
      </w:r>
    </w:p>
    <w:p>
      <w:pPr>
        <w:pStyle w:val="BodyText"/>
      </w:pPr>
      <w:r>
        <w:t xml:space="preserve">X-variable: 1.108</w:t>
      </w:r>
    </w:p>
    <w:p>
      <w:pPr>
        <w:pStyle w:val="BodyText"/>
      </w:pPr>
      <w:r>
        <w:t xml:space="preserve">Y-variable: 0.947</w:t>
      </w:r>
    </w:p>
    <w:p>
      <w:pPr>
        <w:pStyle w:val="BodyText"/>
      </w:pPr>
      <w:r>
        <w:t xml:space="preserve">p-value without MS18 : 0.044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52"/>
    <w:bookmarkStart w:id="253" w:name="Xca5e1ddb1f54a958c4c49daa41c1e1907333ada"/>
    <w:p>
      <w:pPr>
        <w:pStyle w:val="Heading3"/>
      </w:pPr>
      <w:r>
        <w:t xml:space="preserve">11.3. Consumption in food-producing animals and resistance in bacteria from food-producing animals</w:t>
      </w:r>
    </w:p>
    <w:bookmarkEnd w:id="253"/>
    <w:bookmarkStart w:id="257" w:name="e.-coli-in-animals-4"/>
    <w:p>
      <w:pPr>
        <w:pStyle w:val="Heading3"/>
      </w:pPr>
      <w:r>
        <w:t xml:space="preserve">E. coli in animals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6"/>
        <w:gridCol w:w="6425"/>
        <w:gridCol w:w="224"/>
        <w:gridCol w:w="410"/>
        <w:gridCol w:w="298"/>
        <w:gridCol w:w="373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MS25, MS26, MS27,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1.27-1.66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1.33-1.67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1.22-1.50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55" name="Picture"/>
            <a:graphic>
              <a:graphicData uri="http://schemas.openxmlformats.org/drawingml/2006/picture">
                <pic:pic>
                  <pic:nvPicPr>
                    <pic:cNvPr descr="report_univariate_complete_files/figure-docx/11.3-1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57"/>
    <w:bookmarkStart w:id="261" w:name="e.-coli-in-poultry-3"/>
    <w:p>
      <w:pPr>
        <w:pStyle w:val="Heading3"/>
      </w:pPr>
      <w:r>
        <w:t xml:space="preserve">E. coli in poultry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2"/>
        <w:gridCol w:w="6460"/>
        <w:gridCol w:w="218"/>
        <w:gridCol w:w="401"/>
        <w:gridCol w:w="291"/>
        <w:gridCol w:w="36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1.16-1.43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59" name="Picture"/>
            <a:graphic>
              <a:graphicData uri="http://schemas.openxmlformats.org/drawingml/2006/picture">
                <pic:pic>
                  <pic:nvPicPr>
                    <pic:cNvPr descr="report_univariate_complete_files/figure-docx/11.3-2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61"/>
    <w:bookmarkStart w:id="265" w:name="e.-coli-in-pigs-7"/>
    <w:p>
      <w:pPr>
        <w:pStyle w:val="Heading3"/>
      </w:pPr>
      <w:r>
        <w:t xml:space="preserve">E.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2"/>
        <w:gridCol w:w="6460"/>
        <w:gridCol w:w="218"/>
        <w:gridCol w:w="401"/>
        <w:gridCol w:w="291"/>
        <w:gridCol w:w="36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1.24-1.66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MS28, MS29, MS30 (n=30)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1.25-1.65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63" name="Picture"/>
            <a:graphic>
              <a:graphicData uri="http://schemas.openxmlformats.org/drawingml/2006/picture">
                <pic:pic>
                  <pic:nvPicPr>
                    <pic:cNvPr descr="report_univariate_complete_files/figure-docx/11.3-3.png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65"/>
    <w:bookmarkStart w:id="269" w:name="c.-jejuni-in-poultry-2"/>
    <w:p>
      <w:pPr>
        <w:pStyle w:val="Heading3"/>
      </w:pPr>
      <w:r>
        <w:t xml:space="preserve">C. jejuni in poultry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7"/>
        <w:gridCol w:w="6418"/>
        <w:gridCol w:w="225"/>
        <w:gridCol w:w="412"/>
        <w:gridCol w:w="300"/>
        <w:gridCol w:w="375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MS27,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1.04-1.32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67" name="Picture"/>
            <a:graphic>
              <a:graphicData uri="http://schemas.openxmlformats.org/drawingml/2006/picture">
                <pic:pic>
                  <pic:nvPicPr>
                    <pic:cNvPr descr="report_univariate_complete_files/figure-docx/11.3-4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69"/>
    <w:bookmarkStart w:id="273" w:name="c.-coli-in-pigs-4"/>
    <w:p>
      <w:pPr>
        <w:pStyle w:val="Heading3"/>
      </w:pPr>
      <w:r>
        <w:t xml:space="preserve">C.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7"/>
        <w:gridCol w:w="6418"/>
        <w:gridCol w:w="225"/>
        <w:gridCol w:w="412"/>
        <w:gridCol w:w="300"/>
        <w:gridCol w:w="375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MS2, MS3, MS4, MS5, MS6, MS7, MS8, MS9, MS10, MS11, MS12, MS13, MS14, MS15, MS16, MS17, MS18, MS19, MS20, MS21, MS22, MS23, MS24, MS25, MS26,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1.36-2.29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71" name="Picture"/>
            <a:graphic>
              <a:graphicData uri="http://schemas.openxmlformats.org/drawingml/2006/picture">
                <pic:pic>
                  <pic:nvPicPr>
                    <pic:cNvPr descr="report_univariate_complete_files/figure-docx/11.3-5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73"/>
    <w:bookmarkStart w:id="274" w:name="Xd7f690e2b064f56f3291b8debd92e14d2aad79e"/>
    <w:p>
      <w:pPr>
        <w:pStyle w:val="Heading3"/>
      </w:pPr>
      <w:r>
        <w:t xml:space="preserve">11.4 Resistance in bacterial isolates from humans and food-producing animals</w:t>
      </w:r>
    </w:p>
    <w:bookmarkEnd w:id="274"/>
    <w:bookmarkStart w:id="278" w:name="c.-jejuni-in-turkeys-2"/>
    <w:p>
      <w:pPr>
        <w:pStyle w:val="Heading3"/>
      </w:pPr>
      <w:r>
        <w:t xml:space="preserve">C. jejuni in turkeys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55"/>
        <w:gridCol w:w="4278"/>
        <w:gridCol w:w="546"/>
        <w:gridCol w:w="1001"/>
        <w:gridCol w:w="728"/>
        <w:gridCol w:w="91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MS12, MS16, MS18, MS19, MS20, MS23, MS29 (n=7)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1.14-1.66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76" name="Picture"/>
            <a:graphic>
              <a:graphicData uri="http://schemas.openxmlformats.org/drawingml/2006/picture">
                <pic:pic>
                  <pic:nvPicPr>
                    <pic:cNvPr descr="report_univariate_complete_files/figure-docx/11.4-1.png" id="277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MS19</w:t>
      </w:r>
    </w:p>
    <w:p>
      <w:pPr>
        <w:pStyle w:val="BodyText"/>
      </w:pPr>
      <w:r>
        <w:t xml:space="preserve">OR: 1.648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0.07</w:t>
      </w:r>
    </w:p>
    <w:p>
      <w:pPr>
        <w:pStyle w:val="BodyText"/>
      </w:pPr>
      <w:r>
        <w:t xml:space="preserve">p-value without MS19 : 0.267</w:t>
      </w:r>
    </w:p>
    <w:p>
      <w:r>
        <w:pict>
          <v:rect style="width:0;height:1.5pt" o:hralign="center" o:hrstd="t" o:hr="t"/>
        </w:pict>
      </w:r>
    </w:p>
    <w:bookmarkEnd w:id="278"/>
    <w:bookmarkStart w:id="282" w:name="c.-jejuni-in-broilers-2"/>
    <w:p>
      <w:pPr>
        <w:pStyle w:val="Heading3"/>
      </w:pPr>
      <w:r>
        <w:t xml:space="preserve">C. jejuni in broilers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53"/>
        <w:gridCol w:w="5432"/>
        <w:gridCol w:w="507"/>
        <w:gridCol w:w="558"/>
        <w:gridCol w:w="406"/>
        <w:gridCol w:w="761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MS16, MS17, MS18, MS19, MS20, MS23, MS24, MS29, MS30 (n=18)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12.4786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3.6291-42.9071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80" name="Picture"/>
            <a:graphic>
              <a:graphicData uri="http://schemas.openxmlformats.org/drawingml/2006/picture">
                <pic:pic>
                  <pic:nvPicPr>
                    <pic:cNvPr descr="report_univariate_complete_files/figure-docx/11.4-2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82"/>
    <w:bookmarkStart w:id="286" w:name="c.-coli-in-pigs-5"/>
    <w:p>
      <w:pPr>
        <w:pStyle w:val="Heading3"/>
      </w:pPr>
      <w:r>
        <w:t xml:space="preserve">C. coli in pigs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27"/>
        <w:gridCol w:w="5689"/>
        <w:gridCol w:w="455"/>
        <w:gridCol w:w="500"/>
        <w:gridCol w:w="364"/>
        <w:gridCol w:w="68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MS23, MS24, MS29, MS30 (n=21)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1.0865-24.0292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84" name="Picture"/>
            <a:graphic>
              <a:graphicData uri="http://schemas.openxmlformats.org/drawingml/2006/picture">
                <pic:pic>
                  <pic:nvPicPr>
                    <pic:cNvPr descr="report_univariate_complete_files/figure-docx/11.4-3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MS4</w:t>
      </w:r>
    </w:p>
    <w:p>
      <w:pPr>
        <w:pStyle w:val="BodyText"/>
      </w:pPr>
      <w:r>
        <w:t xml:space="preserve">OR: 4.507</w:t>
      </w:r>
    </w:p>
    <w:p>
      <w:pPr>
        <w:pStyle w:val="BodyText"/>
      </w:pPr>
      <w:r>
        <w:t xml:space="preserve">X-variable: 0.875</w:t>
      </w:r>
    </w:p>
    <w:p>
      <w:pPr>
        <w:pStyle w:val="BodyText"/>
      </w:pPr>
      <w:r>
        <w:t xml:space="preserve">Y-variable: 1</w:t>
      </w:r>
    </w:p>
    <w:p>
      <w:pPr>
        <w:pStyle w:val="BodyText"/>
      </w:pPr>
      <w:r>
        <w:t xml:space="preserve">p-value without MS4 : 0.051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MS9</w:t>
      </w:r>
    </w:p>
    <w:p>
      <w:pPr>
        <w:pStyle w:val="BodyText"/>
      </w:pPr>
      <w:r>
        <w:t xml:space="preserve">OR: 4.624</w:t>
      </w:r>
    </w:p>
    <w:p>
      <w:pPr>
        <w:pStyle w:val="BodyText"/>
      </w:pPr>
      <w:r>
        <w:t xml:space="preserve">X-variable: 0.256</w:t>
      </w:r>
    </w:p>
    <w:p>
      <w:pPr>
        <w:pStyle w:val="BodyText"/>
      </w:pPr>
      <w:r>
        <w:t xml:space="preserve">Y-variable: 0.357</w:t>
      </w:r>
    </w:p>
    <w:p>
      <w:pPr>
        <w:pStyle w:val="BodyText"/>
      </w:pPr>
      <w:r>
        <w:t xml:space="preserve">p-value without MS9 : 0.079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MS10</w:t>
      </w:r>
    </w:p>
    <w:p>
      <w:pPr>
        <w:pStyle w:val="BodyText"/>
      </w:pPr>
      <w:r>
        <w:t xml:space="preserve">OR: 4.625</w:t>
      </w:r>
    </w:p>
    <w:p>
      <w:pPr>
        <w:pStyle w:val="BodyText"/>
      </w:pPr>
      <w:r>
        <w:t xml:space="preserve">X-variable: 0.857</w:t>
      </w:r>
    </w:p>
    <w:p>
      <w:pPr>
        <w:pStyle w:val="BodyText"/>
      </w:pPr>
      <w:r>
        <w:t xml:space="preserve">Y-variable: 0.852</w:t>
      </w:r>
    </w:p>
    <w:p>
      <w:pPr>
        <w:pStyle w:val="BodyText"/>
      </w:pPr>
      <w:r>
        <w:t xml:space="preserve">p-value without MS10 : 0.054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MS17</w:t>
      </w:r>
    </w:p>
    <w:p>
      <w:pPr>
        <w:pStyle w:val="BodyText"/>
      </w:pPr>
      <w:r>
        <w:t xml:space="preserve">OR: 4.397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0.316</w:t>
      </w:r>
    </w:p>
    <w:p>
      <w:pPr>
        <w:pStyle w:val="BodyText"/>
      </w:pPr>
      <w:r>
        <w:t xml:space="preserve">p-value without MS17 : 0.097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MS12</w:t>
      </w:r>
    </w:p>
    <w:p>
      <w:pPr>
        <w:pStyle w:val="BodyText"/>
      </w:pPr>
      <w:r>
        <w:t xml:space="preserve">OR: 4.733</w:t>
      </w:r>
    </w:p>
    <w:p>
      <w:pPr>
        <w:pStyle w:val="BodyText"/>
      </w:pPr>
      <w:r>
        <w:t xml:space="preserve">X-variable: 0.852</w:t>
      </w:r>
    </w:p>
    <w:p>
      <w:pPr>
        <w:pStyle w:val="BodyText"/>
      </w:pPr>
      <w:r>
        <w:t xml:space="preserve">Y-variable: 0.782</w:t>
      </w:r>
    </w:p>
    <w:p>
      <w:pPr>
        <w:pStyle w:val="BodyText"/>
      </w:pPr>
      <w:r>
        <w:t xml:space="preserve">p-value without MS12 : 0.054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3.623</w:t>
      </w:r>
    </w:p>
    <w:p>
      <w:pPr>
        <w:pStyle w:val="BodyText"/>
      </w:pPr>
      <w:r>
        <w:t xml:space="preserve">X-variable: 1</w:t>
      </w:r>
    </w:p>
    <w:p>
      <w:pPr>
        <w:pStyle w:val="BodyText"/>
      </w:pPr>
      <w:r>
        <w:t xml:space="preserve">Y-variable: 1</w:t>
      </w:r>
    </w:p>
    <w:p>
      <w:pPr>
        <w:pStyle w:val="BodyText"/>
      </w:pPr>
      <w:r>
        <w:t xml:space="preserve">p-value without MS18 : 0.106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MS30</w:t>
      </w:r>
    </w:p>
    <w:p>
      <w:pPr>
        <w:pStyle w:val="BodyText"/>
      </w:pPr>
      <w:r>
        <w:t xml:space="preserve">OR: 4.696</w:t>
      </w:r>
    </w:p>
    <w:p>
      <w:pPr>
        <w:pStyle w:val="BodyText"/>
      </w:pPr>
      <w:r>
        <w:t xml:space="preserve">X-variable: 0.529</w:t>
      </w:r>
    </w:p>
    <w:p>
      <w:pPr>
        <w:pStyle w:val="BodyText"/>
      </w:pPr>
      <w:r>
        <w:t xml:space="preserve">Y-variable: 0.421</w:t>
      </w:r>
    </w:p>
    <w:p>
      <w:pPr>
        <w:pStyle w:val="BodyText"/>
      </w:pPr>
      <w:r>
        <w:t xml:space="preserve">p-value without MS30 : 0.062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MS20</w:t>
      </w:r>
    </w:p>
    <w:p>
      <w:pPr>
        <w:pStyle w:val="BodyText"/>
      </w:pPr>
      <w:r>
        <w:t xml:space="preserve">OR: 4.337</w:t>
      </w:r>
    </w:p>
    <w:p>
      <w:pPr>
        <w:pStyle w:val="BodyText"/>
      </w:pPr>
      <w:r>
        <w:t xml:space="preserve">X-variable: 0.882</w:t>
      </w:r>
    </w:p>
    <w:p>
      <w:pPr>
        <w:pStyle w:val="BodyText"/>
      </w:pPr>
      <w:r>
        <w:t xml:space="preserve">Y-variable: 0.92</w:t>
      </w:r>
    </w:p>
    <w:p>
      <w:pPr>
        <w:pStyle w:val="BodyText"/>
      </w:pPr>
      <w:r>
        <w:t xml:space="preserve">p-value without MS20 : 0.06</w:t>
      </w:r>
    </w:p>
    <w:p>
      <w:r>
        <w:pict>
          <v:rect style="width:0;height:1.5pt" o:hralign="center" o:hrstd="t" o:hr="t"/>
        </w:pict>
      </w:r>
    </w:p>
    <w:bookmarkEnd w:id="286"/>
    <w:bookmarkStart w:id="287" w:name="Xdaed68d9feb8fc902271ba1b824e42b1b332ade"/>
    <w:p>
      <w:pPr>
        <w:pStyle w:val="Heading3"/>
      </w:pPr>
      <w:r>
        <w:t xml:space="preserve">11.5 Consumption in food-producing animals and resistance in bacteria from humans</w:t>
      </w:r>
    </w:p>
    <w:bookmarkEnd w:id="287"/>
    <w:bookmarkStart w:id="291" w:name="c.-jejuni-5"/>
    <w:p>
      <w:pPr>
        <w:pStyle w:val="Heading3"/>
      </w:pPr>
      <w:r>
        <w:t xml:space="preserve">C. jejuni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23"/>
        <w:gridCol w:w="6130"/>
        <w:gridCol w:w="268"/>
        <w:gridCol w:w="492"/>
        <w:gridCol w:w="357"/>
        <w:gridCol w:w="447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MS9, MS10, MS12, MS15, MS16, MS17, MS18, MS19, MS20, MS22, MS23, MS24, MS25,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1.05-1.33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MS16, MS17, MS18, MS19, MS20, MS23, MS24, MS29, MS30 (n=18)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1.28-1.53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MS22, MS23, MS24, MS25, MS29, MS30 (n=23)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1.14-1.57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89" name="Picture"/>
            <a:graphic>
              <a:graphicData uri="http://schemas.openxmlformats.org/drawingml/2006/picture">
                <pic:pic>
                  <pic:nvPicPr>
                    <pic:cNvPr descr="report_univariate_complete_files/figure-docx/11.5-1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MS19</w:t>
      </w:r>
    </w:p>
    <w:p>
      <w:pPr>
        <w:pStyle w:val="BodyText"/>
      </w:pPr>
      <w:r>
        <w:t xml:space="preserve">OR: 1.173</w:t>
      </w:r>
    </w:p>
    <w:p>
      <w:pPr>
        <w:pStyle w:val="BodyText"/>
      </w:pPr>
      <w:r>
        <w:t xml:space="preserve">X-variable: 0.039</w:t>
      </w:r>
    </w:p>
    <w:p>
      <w:pPr>
        <w:pStyle w:val="BodyText"/>
      </w:pPr>
      <w:r>
        <w:t xml:space="preserve">Y-variable: 0.199</w:t>
      </w:r>
    </w:p>
    <w:p>
      <w:pPr>
        <w:pStyle w:val="BodyText"/>
      </w:pPr>
      <w:r>
        <w:t xml:space="preserve">p-value without MS19 : 0.12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291"/>
    <w:bookmarkStart w:id="295" w:name="c.-coli-5"/>
    <w:p>
      <w:pPr>
        <w:pStyle w:val="Heading3"/>
      </w:pPr>
      <w:r>
        <w:t xml:space="preserve">C.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40"/>
        <w:gridCol w:w="6000"/>
        <w:gridCol w:w="288"/>
        <w:gridCol w:w="528"/>
        <w:gridCol w:w="384"/>
        <w:gridCol w:w="4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MS10, MS12, MS15, MS16, MS17, MS18, MS19, MS20, MS22, MS23, MS24, MS25, MS29, MS30 (n=18)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0.93-1.36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MS6, MS8, MS10, MS12, MS16, MS17, MS18, MS19, MS20, MS23, MS24, MS30 (n=15)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1.01-1.63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MS15, MS16, MS17, MS18, MS19, MS20, MS21, MS23, MS24, MS29, MS30 (n=21)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0.86-1.33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93" name="Picture"/>
            <a:graphic>
              <a:graphicData uri="http://schemas.openxmlformats.org/drawingml/2006/picture">
                <pic:pic>
                  <pic:nvPicPr>
                    <pic:cNvPr descr="report_univariate_complete_files/figure-docx/11.5-2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2020</w:t>
      </w:r>
    </w:p>
    <w:p>
      <w:pPr>
        <w:pStyle w:val="BodyText"/>
      </w:pPr>
      <w:r>
        <w:t xml:space="preserve">Country: MS4</w:t>
      </w:r>
    </w:p>
    <w:p>
      <w:pPr>
        <w:pStyle w:val="BodyText"/>
      </w:pPr>
      <w:r>
        <w:t xml:space="preserve">OR: 1.283</w:t>
      </w:r>
    </w:p>
    <w:p>
      <w:pPr>
        <w:pStyle w:val="BodyText"/>
      </w:pPr>
      <w:r>
        <w:t xml:space="preserve">X-variable: 167.757</w:t>
      </w:r>
    </w:p>
    <w:p>
      <w:pPr>
        <w:pStyle w:val="BodyText"/>
      </w:pPr>
      <w:r>
        <w:t xml:space="preserve">Y-variable: 0.833</w:t>
      </w:r>
    </w:p>
    <w:p>
      <w:pPr>
        <w:pStyle w:val="BodyText"/>
      </w:pPr>
      <w:r>
        <w:t xml:space="preserve">p-value without MS4 : 0.067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MS10</w:t>
      </w:r>
    </w:p>
    <w:p>
      <w:pPr>
        <w:pStyle w:val="BodyText"/>
      </w:pPr>
      <w:r>
        <w:t xml:space="preserve">OR: 1.275</w:t>
      </w:r>
    </w:p>
    <w:p>
      <w:pPr>
        <w:pStyle w:val="BodyText"/>
      </w:pPr>
      <w:r>
        <w:t xml:space="preserve">X-variable: 14.078</w:t>
      </w:r>
    </w:p>
    <w:p>
      <w:pPr>
        <w:pStyle w:val="BodyText"/>
      </w:pPr>
      <w:r>
        <w:t xml:space="preserve">Y-variable: 0.75</w:t>
      </w:r>
    </w:p>
    <w:p>
      <w:pPr>
        <w:pStyle w:val="BodyText"/>
      </w:pPr>
      <w:r>
        <w:t xml:space="preserve">p-value without MS10 : 0.054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MS17</w:t>
      </w:r>
    </w:p>
    <w:p>
      <w:pPr>
        <w:pStyle w:val="BodyText"/>
      </w:pPr>
      <w:r>
        <w:t xml:space="preserve">OR: 1.312</w:t>
      </w:r>
    </w:p>
    <w:p>
      <w:pPr>
        <w:pStyle w:val="BodyText"/>
      </w:pPr>
      <w:r>
        <w:t xml:space="preserve">X-variable: 3.527</w:t>
      </w:r>
    </w:p>
    <w:p>
      <w:pPr>
        <w:pStyle w:val="BodyText"/>
      </w:pPr>
      <w:r>
        <w:t xml:space="preserve">Y-variable: 0.684</w:t>
      </w:r>
    </w:p>
    <w:p>
      <w:pPr>
        <w:pStyle w:val="BodyText"/>
      </w:pPr>
      <w:r>
        <w:t xml:space="preserve">p-value without MS17 : 0.051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MS12</w:t>
      </w:r>
    </w:p>
    <w:p>
      <w:pPr>
        <w:pStyle w:val="BodyText"/>
      </w:pPr>
      <w:r>
        <w:t xml:space="preserve">OR: 1.274</w:t>
      </w:r>
    </w:p>
    <w:p>
      <w:pPr>
        <w:pStyle w:val="BodyText"/>
      </w:pPr>
      <w:r>
        <w:t xml:space="preserve">X-variable: 14.584</w:t>
      </w:r>
    </w:p>
    <w:p>
      <w:pPr>
        <w:pStyle w:val="BodyText"/>
      </w:pPr>
      <w:r>
        <w:t xml:space="preserve">Y-variable: 0.777</w:t>
      </w:r>
    </w:p>
    <w:p>
      <w:pPr>
        <w:pStyle w:val="BodyText"/>
      </w:pPr>
      <w:r>
        <w:t xml:space="preserve">p-value without MS12 : 0.053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MS16</w:t>
      </w:r>
    </w:p>
    <w:p>
      <w:pPr>
        <w:pStyle w:val="BodyText"/>
      </w:pPr>
      <w:r>
        <w:t xml:space="preserve">OR: 1.257</w:t>
      </w:r>
    </w:p>
    <w:p>
      <w:pPr>
        <w:pStyle w:val="BodyText"/>
      </w:pPr>
      <w:r>
        <w:t xml:space="preserve">X-variable: 49.188</w:t>
      </w:r>
    </w:p>
    <w:p>
      <w:pPr>
        <w:pStyle w:val="BodyText"/>
      </w:pPr>
      <w:r>
        <w:t xml:space="preserve">Y-variable: 0.867</w:t>
      </w:r>
    </w:p>
    <w:p>
      <w:pPr>
        <w:pStyle w:val="BodyText"/>
      </w:pPr>
      <w:r>
        <w:t xml:space="preserve">p-value without MS16 : 0.074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MS24</w:t>
      </w:r>
    </w:p>
    <w:p>
      <w:pPr>
        <w:pStyle w:val="BodyText"/>
      </w:pPr>
      <w:r>
        <w:t xml:space="preserve">OR: 1.281</w:t>
      </w:r>
    </w:p>
    <w:p>
      <w:pPr>
        <w:pStyle w:val="BodyText"/>
      </w:pPr>
      <w:r>
        <w:t xml:space="preserve">X-variable: 13.726</w:t>
      </w:r>
    </w:p>
    <w:p>
      <w:pPr>
        <w:pStyle w:val="BodyText"/>
      </w:pPr>
      <w:r>
        <w:t xml:space="preserve">Y-variable: 0.615</w:t>
      </w:r>
    </w:p>
    <w:p>
      <w:pPr>
        <w:pStyle w:val="BodyText"/>
      </w:pPr>
      <w:r>
        <w:t xml:space="preserve">p-value without MS24 : 0.05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MS8</w:t>
      </w:r>
    </w:p>
    <w:p>
      <w:pPr>
        <w:pStyle w:val="BodyText"/>
      </w:pPr>
      <w:r>
        <w:t xml:space="preserve">OR: 1.26</w:t>
      </w:r>
    </w:p>
    <w:p>
      <w:pPr>
        <w:pStyle w:val="BodyText"/>
      </w:pPr>
      <w:r>
        <w:t xml:space="preserve">X-variable: 49.817</w:t>
      </w:r>
    </w:p>
    <w:p>
      <w:pPr>
        <w:pStyle w:val="BodyText"/>
      </w:pPr>
      <w:r>
        <w:t xml:space="preserve">Y-variable: 1</w:t>
      </w:r>
    </w:p>
    <w:p>
      <w:pPr>
        <w:pStyle w:val="BodyText"/>
      </w:pPr>
      <w:r>
        <w:t xml:space="preserve">p-value without MS8 : 0.061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</w:t>
      </w:r>
    </w:p>
    <w:p>
      <w:pPr>
        <w:pStyle w:val="BodyText"/>
      </w:pPr>
      <w:r>
        <w:t xml:space="preserve">OR: 1.273</w:t>
      </w:r>
    </w:p>
    <w:p>
      <w:pPr>
        <w:pStyle w:val="BodyText"/>
      </w:pPr>
      <w:r>
        <w:t xml:space="preserve">X-variable: 15.311</w:t>
      </w:r>
    </w:p>
    <w:p>
      <w:pPr>
        <w:pStyle w:val="BodyText"/>
      </w:pPr>
      <w:r>
        <w:t xml:space="preserve">Y-variable: 0.778</w:t>
      </w:r>
    </w:p>
    <w:p>
      <w:pPr>
        <w:pStyle w:val="BodyText"/>
      </w:pPr>
      <w:r>
        <w:t xml:space="preserve">p-value without MS1 : 0.054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1.228</w:t>
      </w:r>
    </w:p>
    <w:p>
      <w:pPr>
        <w:pStyle w:val="BodyText"/>
      </w:pPr>
      <w:r>
        <w:t xml:space="preserve">X-variable: 51.512</w:t>
      </w:r>
    </w:p>
    <w:p>
      <w:pPr>
        <w:pStyle w:val="BodyText"/>
      </w:pPr>
      <w:r>
        <w:t xml:space="preserve">Y-variable: 0.921</w:t>
      </w:r>
    </w:p>
    <w:p>
      <w:pPr>
        <w:pStyle w:val="BodyText"/>
      </w:pPr>
      <w:r>
        <w:t xml:space="preserve">p-value without MS18 : 0.097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MS30</w:t>
      </w:r>
    </w:p>
    <w:p>
      <w:pPr>
        <w:pStyle w:val="BodyText"/>
      </w:pPr>
      <w:r>
        <w:t xml:space="preserve">OR: 1.277</w:t>
      </w:r>
    </w:p>
    <w:p>
      <w:pPr>
        <w:pStyle w:val="BodyText"/>
      </w:pPr>
      <w:r>
        <w:t xml:space="preserve">X-variable: 7.207</w:t>
      </w:r>
    </w:p>
    <w:p>
      <w:pPr>
        <w:pStyle w:val="BodyText"/>
      </w:pPr>
      <w:r>
        <w:t xml:space="preserve">Y-variable: 0.667</w:t>
      </w:r>
    </w:p>
    <w:p>
      <w:pPr>
        <w:pStyle w:val="BodyText"/>
      </w:pPr>
      <w:r>
        <w:t xml:space="preserve">p-value without MS30 : 0.056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MS20</w:t>
      </w:r>
    </w:p>
    <w:p>
      <w:pPr>
        <w:pStyle w:val="BodyText"/>
      </w:pPr>
      <w:r>
        <w:t xml:space="preserve">OR: 1.262</w:t>
      </w:r>
    </w:p>
    <w:p>
      <w:pPr>
        <w:pStyle w:val="BodyText"/>
      </w:pPr>
      <w:r>
        <w:t xml:space="preserve">X-variable: 41.749</w:t>
      </w:r>
    </w:p>
    <w:p>
      <w:pPr>
        <w:pStyle w:val="BodyText"/>
      </w:pPr>
      <w:r>
        <w:t xml:space="preserve">Y-variable: 1</w:t>
      </w:r>
    </w:p>
    <w:p>
      <w:pPr>
        <w:pStyle w:val="BodyText"/>
      </w:pPr>
      <w:r>
        <w:t xml:space="preserve">p-value without MS20 : 0.059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MS3</w:t>
      </w:r>
    </w:p>
    <w:p>
      <w:pPr>
        <w:pStyle w:val="BodyText"/>
      </w:pPr>
      <w:r>
        <w:t xml:space="preserve">OR: 1.196</w:t>
      </w:r>
    </w:p>
    <w:p>
      <w:pPr>
        <w:pStyle w:val="BodyText"/>
      </w:pPr>
      <w:r>
        <w:t xml:space="preserve">X-variable: 0.61</w:t>
      </w:r>
    </w:p>
    <w:p>
      <w:pPr>
        <w:pStyle w:val="BodyText"/>
      </w:pPr>
      <w:r>
        <w:t xml:space="preserve">Y-variable: 0.286</w:t>
      </w:r>
    </w:p>
    <w:p>
      <w:pPr>
        <w:pStyle w:val="BodyText"/>
      </w:pPr>
      <w:r>
        <w:t xml:space="preserve">p-value without MS3 : 0.209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 </m:t>
        </m:r>
      </m:oMath>
    </w:p>
    <w:bookmarkEnd w:id="295"/>
    <w:bookmarkEnd w:id="296"/>
    <w:bookmarkStart w:id="307" w:name="Xe56cb34cf261466c9597702118e0f34bbddd09d"/>
    <w:p>
      <w:pPr>
        <w:pStyle w:val="Heading2"/>
      </w:pPr>
      <w:r>
        <w:t xml:space="preserve">Chapter 13. Antimicrobial consumption and proportion of complete susceptibility in Escherichia coli</w:t>
      </w:r>
    </w:p>
    <w:bookmarkStart w:id="297" w:name="Xcce80c3c6bc2724cbcdd98f5efd7a6724848eb5"/>
    <w:p>
      <w:pPr>
        <w:pStyle w:val="Heading3"/>
      </w:pPr>
      <w:r>
        <w:t xml:space="preserve">13.1 Consumption in animals and resistance in food-producing animals</w:t>
      </w:r>
    </w:p>
    <w:bookmarkEnd w:id="297"/>
    <w:bookmarkStart w:id="301" w:name="e.-coli-in-animals-5"/>
    <w:p>
      <w:pPr>
        <w:pStyle w:val="Heading3"/>
      </w:pPr>
      <w:r>
        <w:t xml:space="preserve">E. coli in animals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2"/>
        <w:gridCol w:w="6382"/>
        <w:gridCol w:w="230"/>
        <w:gridCol w:w="422"/>
        <w:gridCol w:w="307"/>
        <w:gridCol w:w="38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MS28, MS29, MS30 (n=28)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0.49-0.71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MS9, MS10, MS11, MS12, MS13, MS14, MS15, MS16, MS17, MS18, MS19, MS20, MS21, MS22, MS23, MS25, MS26, MS28, MS29, MS30 (n=26)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0.50-0.72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MS9, MS10, MS11, MS12, MS13, MS14, MS15, MS16, MS17, MS18, MS19, MS20, MS21, MS22, MS23, MS25, MS26, MS28, MS29, MS30 (n=26)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0.51-0.69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299" name="Picture"/>
            <a:graphic>
              <a:graphicData uri="http://schemas.openxmlformats.org/drawingml/2006/picture">
                <pic:pic>
                  <pic:nvPicPr>
                    <pic:cNvPr descr="report_univariate_complete_files/figure-docx/FullyS_1-1.png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01"/>
    <w:bookmarkStart w:id="302" w:name="Xe75a518dae1aefdccc1289891f01df8bfbc1adc"/>
    <w:p>
      <w:pPr>
        <w:pStyle w:val="Heading3"/>
      </w:pPr>
      <w:r>
        <w:t xml:space="preserve">13.2 Consumption in humans and resistance in bacteria from humans</w:t>
      </w:r>
    </w:p>
    <w:bookmarkEnd w:id="302"/>
    <w:bookmarkStart w:id="306" w:name="e.-coli-7"/>
    <w:p>
      <w:pPr>
        <w:pStyle w:val="Heading3"/>
      </w:pPr>
      <w:r>
        <w:t xml:space="preserve">E. coli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5"/>
        <w:gridCol w:w="6395"/>
        <w:gridCol w:w="260"/>
        <w:gridCol w:w="409"/>
        <w:gridCol w:w="297"/>
        <w:gridCol w:w="371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0.95-0.98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0.93-0.98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MS7, MS8, MS9, MS10, MS11, MS12, MS13, MS14, MS15, MS16, MS17, MS18, MS19, MS20, MS21, MS22, MS23, MS24, MS25, MS26, MS27, MS28, MS29, MS30 (n=29)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0.93-0.97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04" name="Picture"/>
            <a:graphic>
              <a:graphicData uri="http://schemas.openxmlformats.org/drawingml/2006/picture">
                <pic:pic>
                  <pic:nvPicPr>
                    <pic:cNvPr descr="report_univariate_complete_files/figure-docx/FullyS_2-1.png" id="305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06"/>
    <w:bookmarkEnd w:id="307"/>
    <w:bookmarkStart w:id="386" w:name="annex-salmonella-spp.-analyses"/>
    <w:p>
      <w:pPr>
        <w:pStyle w:val="Heading1"/>
      </w:pPr>
      <w:r>
        <w:t xml:space="preserve">18. Annex – Salmonella spp. analyses</w:t>
      </w:r>
    </w:p>
    <w:bookmarkStart w:id="344" w:name="Xd4d028321d968dd2dddc566e4abb9fc6478ca5e"/>
    <w:p>
      <w:pPr>
        <w:pStyle w:val="Heading2"/>
      </w:pPr>
      <w:r>
        <w:t xml:space="preserve">18.2 Third- and fourth-generation cephalosporins</w:t>
      </w:r>
    </w:p>
    <w:bookmarkStart w:id="308" w:name="X935b554a4072f681dac284f5b2f4f38d54ba3df"/>
    <w:p>
      <w:pPr>
        <w:pStyle w:val="Heading3"/>
      </w:pPr>
      <w:r>
        <w:t xml:space="preserve">18.2.1 Consumption in humans and resistance in Salmonella spp. isolates from humans</w:t>
      </w:r>
    </w:p>
    <w:bookmarkEnd w:id="308"/>
    <w:bookmarkStart w:id="312" w:name="salmonella-spp."/>
    <w:p>
      <w:pPr>
        <w:pStyle w:val="Heading3"/>
      </w:pPr>
      <w:r>
        <w:t xml:space="preserve">Salmonella spp.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9"/>
        <w:gridCol w:w="6243"/>
        <w:gridCol w:w="251"/>
        <w:gridCol w:w="460"/>
        <w:gridCol w:w="335"/>
        <w:gridCol w:w="419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MS11, MS12, MS13, MS14, MS15, MS16, MS17, MS18, MS19, MS20, MS23, MS24, MS25, MS26, MS28, MS29, MS30 (n=25)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0.97-1.60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MS14, MS16, MS17, MS18, MS19, MS20, MS21, MS23, MS24, MS25, MS26, MS28, MS30 (n=23)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1.01-1.50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MS6, MS8, MS9, MS10, MS12, MS13, MS14, MS15, MS16, MS17, MS18, MS19, MS20, MS21, MS23, MS24, MS25, MS26, MS29, MS30 (n=23)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0.95-1.99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10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2.1-1.png" id="311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MS4</w:t>
      </w:r>
    </w:p>
    <w:p>
      <w:pPr>
        <w:pStyle w:val="BodyText"/>
      </w:pPr>
      <w:r>
        <w:t xml:space="preserve">OR: 1.285</w:t>
      </w:r>
    </w:p>
    <w:p>
      <w:pPr>
        <w:pStyle w:val="BodyText"/>
      </w:pPr>
      <w:r>
        <w:t xml:space="preserve">X-variable: 1.392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MS4 : 0.046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MS29</w:t>
      </w:r>
    </w:p>
    <w:p>
      <w:pPr>
        <w:pStyle w:val="BodyText"/>
      </w:pPr>
      <w:r>
        <w:t xml:space="preserve">OR: 1.324</w:t>
      </w:r>
    </w:p>
    <w:p>
      <w:pPr>
        <w:pStyle w:val="BodyText"/>
      </w:pPr>
      <w:r>
        <w:t xml:space="preserve">X-variable: 0.172</w:t>
      </w:r>
    </w:p>
    <w:p>
      <w:pPr>
        <w:pStyle w:val="BodyText"/>
      </w:pPr>
      <w:r>
        <w:t xml:space="preserve">Y-variable: 0.036</w:t>
      </w:r>
    </w:p>
    <w:p>
      <w:pPr>
        <w:pStyle w:val="BodyText"/>
      </w:pPr>
      <w:r>
        <w:t xml:space="preserve">p-value without MS29 : 0.024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2020</w:t>
      </w:r>
    </w:p>
    <w:p>
      <w:pPr>
        <w:pStyle w:val="BodyText"/>
      </w:pPr>
      <w:r>
        <w:t xml:space="preserve">Country: MS23</w:t>
      </w:r>
    </w:p>
    <w:p>
      <w:pPr>
        <w:pStyle w:val="BodyText"/>
      </w:pPr>
      <w:r>
        <w:t xml:space="preserve">OR: 1.227</w:t>
      </w:r>
    </w:p>
    <w:p>
      <w:pPr>
        <w:pStyle w:val="BodyText"/>
      </w:pPr>
      <w:r>
        <w:t xml:space="preserve">X-variable: 0.282</w:t>
      </w:r>
    </w:p>
    <w:p>
      <w:pPr>
        <w:pStyle w:val="BodyText"/>
      </w:pPr>
      <w:r>
        <w:t xml:space="preserve">Y-variable: 0.008</w:t>
      </w:r>
    </w:p>
    <w:p>
      <w:pPr>
        <w:pStyle w:val="BodyText"/>
      </w:pPr>
      <w:r>
        <w:t xml:space="preserve">p-value without MS23 : 0.054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MS4</w:t>
      </w:r>
    </w:p>
    <w:p>
      <w:pPr>
        <w:pStyle w:val="BodyText"/>
      </w:pPr>
      <w:r>
        <w:t xml:space="preserve">OR: 1.23</w:t>
      </w:r>
    </w:p>
    <w:p>
      <w:pPr>
        <w:pStyle w:val="BodyText"/>
      </w:pPr>
      <w:r>
        <w:t xml:space="preserve">X-variable: 0.934</w:t>
      </w:r>
    </w:p>
    <w:p>
      <w:pPr>
        <w:pStyle w:val="BodyText"/>
      </w:pPr>
      <w:r>
        <w:t xml:space="preserve">Y-variable: 0.009</w:t>
      </w:r>
    </w:p>
    <w:p>
      <w:pPr>
        <w:pStyle w:val="BodyText"/>
      </w:pPr>
      <w:r>
        <w:t xml:space="preserve">p-value without MS4 : 0.051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MS13</w:t>
      </w:r>
    </w:p>
    <w:p>
      <w:pPr>
        <w:pStyle w:val="BodyText"/>
      </w:pPr>
      <w:r>
        <w:t xml:space="preserve">OR: 1.225</w:t>
      </w:r>
    </w:p>
    <w:p>
      <w:pPr>
        <w:pStyle w:val="BodyText"/>
      </w:pPr>
      <w:r>
        <w:t xml:space="preserve">X-variable: 0.236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MS13 : 0.051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MS9</w:t>
      </w:r>
    </w:p>
    <w:p>
      <w:pPr>
        <w:pStyle w:val="BodyText"/>
      </w:pPr>
      <w:r>
        <w:t xml:space="preserve">OR: 1.227</w:t>
      </w:r>
    </w:p>
    <w:p>
      <w:pPr>
        <w:pStyle w:val="BodyText"/>
      </w:pPr>
      <w:r>
        <w:t xml:space="preserve">X-variable: 0.027</w:t>
      </w:r>
    </w:p>
    <w:p>
      <w:pPr>
        <w:pStyle w:val="BodyText"/>
      </w:pPr>
      <w:r>
        <w:t xml:space="preserve">Y-variable: 0.004</w:t>
      </w:r>
    </w:p>
    <w:p>
      <w:pPr>
        <w:pStyle w:val="BodyText"/>
      </w:pPr>
      <w:r>
        <w:t xml:space="preserve">p-value without MS9 : 0.071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MS10</w:t>
      </w:r>
    </w:p>
    <w:p>
      <w:pPr>
        <w:pStyle w:val="BodyText"/>
      </w:pPr>
      <w:r>
        <w:t xml:space="preserve">OR: 1.215</w:t>
      </w:r>
    </w:p>
    <w:p>
      <w:pPr>
        <w:pStyle w:val="BodyText"/>
      </w:pPr>
      <w:r>
        <w:t xml:space="preserve">X-variable: 0.09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MS10 : 0.059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MS17</w:t>
      </w:r>
    </w:p>
    <w:p>
      <w:pPr>
        <w:pStyle w:val="BodyText"/>
      </w:pPr>
      <w:r>
        <w:t xml:space="preserve">OR: 1.215</w:t>
      </w:r>
    </w:p>
    <w:p>
      <w:pPr>
        <w:pStyle w:val="BodyText"/>
      </w:pPr>
      <w:r>
        <w:t xml:space="preserve">X-variable: 0.097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MS17 : 0.059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MS5</w:t>
      </w:r>
    </w:p>
    <w:p>
      <w:pPr>
        <w:pStyle w:val="BodyText"/>
      </w:pPr>
      <w:r>
        <w:t xml:space="preserve">OR: 1.23</w:t>
      </w:r>
    </w:p>
    <w:p>
      <w:pPr>
        <w:pStyle w:val="BodyText"/>
      </w:pPr>
      <w:r>
        <w:t xml:space="preserve">X-variable: 0.061</w:t>
      </w:r>
    </w:p>
    <w:p>
      <w:pPr>
        <w:pStyle w:val="BodyText"/>
      </w:pPr>
      <w:r>
        <w:t xml:space="preserve">Y-variable: 0.005</w:t>
      </w:r>
    </w:p>
    <w:p>
      <w:pPr>
        <w:pStyle w:val="BodyText"/>
      </w:pPr>
      <w:r>
        <w:t xml:space="preserve">p-value without MS5 : 0.059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MS28</w:t>
      </w:r>
    </w:p>
    <w:p>
      <w:pPr>
        <w:pStyle w:val="BodyText"/>
      </w:pPr>
      <w:r>
        <w:t xml:space="preserve">OR: 1.227</w:t>
      </w:r>
    </w:p>
    <w:p>
      <w:pPr>
        <w:pStyle w:val="BodyText"/>
      </w:pPr>
      <w:r>
        <w:t xml:space="preserve">X-variable: 0.135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MS28 : 0.053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MS16</w:t>
      </w:r>
    </w:p>
    <w:p>
      <w:pPr>
        <w:pStyle w:val="BodyText"/>
      </w:pPr>
      <w:r>
        <w:t xml:space="preserve">OR: 0.945</w:t>
      </w:r>
    </w:p>
    <w:p>
      <w:pPr>
        <w:pStyle w:val="BodyText"/>
      </w:pPr>
      <w:r>
        <w:t xml:space="preserve">X-variable: 2.458</w:t>
      </w:r>
    </w:p>
    <w:p>
      <w:pPr>
        <w:pStyle w:val="BodyText"/>
      </w:pPr>
      <w:r>
        <w:t xml:space="preserve">Y-variable: 0.024</w:t>
      </w:r>
    </w:p>
    <w:p>
      <w:pPr>
        <w:pStyle w:val="BodyText"/>
      </w:pPr>
      <w:r>
        <w:t xml:space="preserve">p-value without MS16 : 0.638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MS24</w:t>
      </w:r>
    </w:p>
    <w:p>
      <w:pPr>
        <w:pStyle w:val="BodyText"/>
      </w:pPr>
      <w:r>
        <w:t xml:space="preserve">OR: 1.22</w:t>
      </w:r>
    </w:p>
    <w:p>
      <w:pPr>
        <w:pStyle w:val="BodyText"/>
      </w:pPr>
      <w:r>
        <w:t xml:space="preserve">X-variable: 0.169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MS24 : 0.052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MS8</w:t>
      </w:r>
    </w:p>
    <w:p>
      <w:pPr>
        <w:pStyle w:val="BodyText"/>
      </w:pPr>
      <w:r>
        <w:t xml:space="preserve">OR: 1.225</w:t>
      </w:r>
    </w:p>
    <w:p>
      <w:pPr>
        <w:pStyle w:val="BodyText"/>
      </w:pPr>
      <w:r>
        <w:t xml:space="preserve">X-variable: 0.655</w:t>
      </w:r>
    </w:p>
    <w:p>
      <w:pPr>
        <w:pStyle w:val="BodyText"/>
      </w:pPr>
      <w:r>
        <w:t xml:space="preserve">Y-variable: 0.012</w:t>
      </w:r>
    </w:p>
    <w:p>
      <w:pPr>
        <w:pStyle w:val="BodyText"/>
      </w:pPr>
      <w:r>
        <w:t xml:space="preserve">p-value without MS8 : 0.058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MS19</w:t>
      </w:r>
    </w:p>
    <w:p>
      <w:pPr>
        <w:pStyle w:val="BodyText"/>
      </w:pPr>
      <w:r>
        <w:t xml:space="preserve">OR: 1.22</w:t>
      </w:r>
    </w:p>
    <w:p>
      <w:pPr>
        <w:pStyle w:val="BodyText"/>
      </w:pPr>
      <w:r>
        <w:t xml:space="preserve">X-variable: 0.105</w:t>
      </w:r>
    </w:p>
    <w:p>
      <w:pPr>
        <w:pStyle w:val="BodyText"/>
      </w:pPr>
      <w:r>
        <w:t xml:space="preserve">Y-variable: 0.004</w:t>
      </w:r>
    </w:p>
    <w:p>
      <w:pPr>
        <w:pStyle w:val="BodyText"/>
      </w:pPr>
      <w:r>
        <w:t xml:space="preserve">p-value without MS19 : 0.062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MS21</w:t>
      </w:r>
    </w:p>
    <w:p>
      <w:pPr>
        <w:pStyle w:val="BodyText"/>
      </w:pPr>
      <w:r>
        <w:t xml:space="preserve">OR: 1.439</w:t>
      </w:r>
    </w:p>
    <w:p>
      <w:pPr>
        <w:pStyle w:val="BodyText"/>
      </w:pPr>
      <w:r>
        <w:t xml:space="preserve">X-variable: 0.39</w:t>
      </w:r>
    </w:p>
    <w:p>
      <w:pPr>
        <w:pStyle w:val="BodyText"/>
      </w:pPr>
      <w:r>
        <w:t xml:space="preserve">Y-variable: 0.051</w:t>
      </w:r>
    </w:p>
    <w:p>
      <w:pPr>
        <w:pStyle w:val="BodyText"/>
      </w:pPr>
      <w:r>
        <w:t xml:space="preserve">p-value without MS21 : 0.047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MS30</w:t>
      </w:r>
    </w:p>
    <w:p>
      <w:pPr>
        <w:pStyle w:val="BodyText"/>
      </w:pPr>
      <w:r>
        <w:t xml:space="preserve">OR: 1.541</w:t>
      </w:r>
    </w:p>
    <w:p>
      <w:pPr>
        <w:pStyle w:val="BodyText"/>
      </w:pPr>
      <w:r>
        <w:t xml:space="preserve">X-variable: 0.125</w:t>
      </w:r>
    </w:p>
    <w:p>
      <w:pPr>
        <w:pStyle w:val="BodyText"/>
      </w:pPr>
      <w:r>
        <w:t xml:space="preserve">Y-variable: 0.034</w:t>
      </w:r>
    </w:p>
    <w:p>
      <w:pPr>
        <w:pStyle w:val="BodyText"/>
      </w:pPr>
      <w:r>
        <w:t xml:space="preserve">p-value without MS30 : 0.026</w:t>
      </w:r>
    </w:p>
    <w:p>
      <w:r>
        <w:pict>
          <v:rect style="width:0;height:1.5pt" o:hralign="center" o:hrstd="t" o:hr="t"/>
        </w:pict>
      </w:r>
    </w:p>
    <w:bookmarkEnd w:id="312"/>
    <w:bookmarkStart w:id="313" w:name="X16e1919e271a50f18eaa1d932cee7da2ffb77c0"/>
    <w:p>
      <w:pPr>
        <w:pStyle w:val="Heading3"/>
      </w:pPr>
      <w:r>
        <w:t xml:space="preserve">18.2.2 Consumption in food-producing animals and resistance in Salmonella spp. isolates from food-producing animals</w:t>
      </w:r>
    </w:p>
    <w:bookmarkEnd w:id="313"/>
    <w:bookmarkStart w:id="317" w:name="salmonella-spp.-in-animals"/>
    <w:p>
      <w:pPr>
        <w:pStyle w:val="Heading3"/>
      </w:pPr>
      <w:r>
        <w:t xml:space="preserve">Salmonella spp. in animals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3"/>
        <w:gridCol w:w="6295"/>
        <w:gridCol w:w="243"/>
        <w:gridCol w:w="446"/>
        <w:gridCol w:w="324"/>
        <w:gridCol w:w="406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MS7, MS8, MS9, MS12, MS13, MS14, MS16, MS18, MS20, MS21, MS23, MS25, MS26, MS27,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0.36-4.60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MS11, MS12, MS13, MS14, MS16, MS18, MS20, MS21, MS23, MS25, MS26, MS27,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0.61-1.62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MS18, MS20, MS21, MS22, MS23, MS24, MS25, MS26, MS27, MS28, MS29, MS30 (n=26)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0.77-1.99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15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2.2-1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17"/>
    <w:bookmarkStart w:id="321" w:name="salmonella-spp.-in-pig-carcasses"/>
    <w:p>
      <w:pPr>
        <w:pStyle w:val="Heading3"/>
      </w:pPr>
      <w:r>
        <w:t xml:space="preserve">Salmonella spp. in pig carcasses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16"/>
        <w:gridCol w:w="6188"/>
        <w:gridCol w:w="259"/>
        <w:gridCol w:w="476"/>
        <w:gridCol w:w="346"/>
        <w:gridCol w:w="43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MS5, MS7, MS8, MS9, MS12, MS13, MS14, MS16, MS18, MS20, MS21, MS28, MS29 (n=14)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0.49-4.58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MS18, MS20, MS21, MS22, MS23, MS24, MS25, MS28, MS29,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1.66-6.07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19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2.2-2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MS21</w:t>
      </w:r>
    </w:p>
    <w:p>
      <w:pPr>
        <w:pStyle w:val="BodyText"/>
      </w:pPr>
      <w:r>
        <w:t xml:space="preserve">OR: 3.511</w:t>
      </w:r>
    </w:p>
    <w:p>
      <w:pPr>
        <w:pStyle w:val="BodyText"/>
      </w:pPr>
      <w:r>
        <w:t xml:space="preserve">X-variable: 0.409</w:t>
      </w:r>
    </w:p>
    <w:p>
      <w:pPr>
        <w:pStyle w:val="BodyText"/>
      </w:pPr>
      <w:r>
        <w:t xml:space="preserve">Y-variable: 0.062</w:t>
      </w:r>
    </w:p>
    <w:p>
      <w:pPr>
        <w:pStyle w:val="BodyText"/>
      </w:pPr>
      <w:r>
        <w:t xml:space="preserve">p-value without MS21 : 0.055</w:t>
      </w:r>
    </w:p>
    <w:p>
      <w:r>
        <w:pict>
          <v:rect style="width:0;height:1.5pt" o:hralign="center" o:hrstd="t" o:hr="t"/>
        </w:pict>
      </w:r>
    </w:p>
    <w:bookmarkEnd w:id="321"/>
    <w:bookmarkStart w:id="322" w:name="Xf538b298400f6a27d0b2cd87d9487d93325a9e6"/>
    <w:p>
      <w:pPr>
        <w:pStyle w:val="Heading3"/>
      </w:pPr>
      <w:r>
        <w:t xml:space="preserve">18.2.3 Resistance in Salmonella isolates from humans and food-producing animals</w:t>
      </w:r>
    </w:p>
    <w:bookmarkEnd w:id="322"/>
    <w:bookmarkStart w:id="326" w:name="salmonella-spp.-in-simr"/>
    <w:p>
      <w:pPr>
        <w:pStyle w:val="Heading3"/>
      </w:pPr>
      <w:r>
        <w:t xml:space="preserve">Salmonella spp. in SIMR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45"/>
        <w:gridCol w:w="5952"/>
        <w:gridCol w:w="295"/>
        <w:gridCol w:w="541"/>
        <w:gridCol w:w="393"/>
        <w:gridCol w:w="491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MS8, MS9, MS12, MS13, MS14, MS16, MS18, MS20, MS23, MS25, MS26, MS29, MS30 (n=16)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0.83-1.32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MS8, MS9, MS12, MS13, MS14, MS16, MS18, MS20, MS21, MS23, MS25, MS26, MS28, MS30 (n=18)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1.05-1.26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MS9, MS10, MS12, MS13, MS14, MS15, MS16, MS18, MS20, MS21, MS23, MS24, MS25, MS26, MS29, MS30 (n=20)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0.96-1.58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24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2.3-1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2020</w:t>
      </w:r>
    </w:p>
    <w:p>
      <w:pPr>
        <w:pStyle w:val="BodyText"/>
      </w:pPr>
      <w:r>
        <w:t xml:space="preserve">Country: MS16</w:t>
      </w:r>
    </w:p>
    <w:p>
      <w:pPr>
        <w:pStyle w:val="BodyText"/>
      </w:pPr>
      <w:r>
        <w:t xml:space="preserve">OR: 1.117</w:t>
      </w:r>
    </w:p>
    <w:p>
      <w:pPr>
        <w:pStyle w:val="BodyText"/>
      </w:pPr>
      <w:r>
        <w:t xml:space="preserve">X-variable: 0.065</w:t>
      </w:r>
    </w:p>
    <w:p>
      <w:pPr>
        <w:pStyle w:val="BodyText"/>
      </w:pPr>
      <w:r>
        <w:t xml:space="preserve">Y-variable: 0.016</w:t>
      </w:r>
    </w:p>
    <w:p>
      <w:pPr>
        <w:pStyle w:val="BodyText"/>
      </w:pPr>
      <w:r>
        <w:t xml:space="preserve">p-value without MS16 : 0.053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MS8</w:t>
      </w:r>
    </w:p>
    <w:p>
      <w:pPr>
        <w:pStyle w:val="BodyText"/>
      </w:pPr>
      <w:r>
        <w:t xml:space="preserve">OR: 1.355</w:t>
      </w:r>
    </w:p>
    <w:p>
      <w:pPr>
        <w:pStyle w:val="BodyText"/>
      </w:pPr>
      <w:r>
        <w:t xml:space="preserve">X-variable: 0.072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MS8 : 0.023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MS30</w:t>
      </w:r>
    </w:p>
    <w:p>
      <w:pPr>
        <w:pStyle w:val="BodyText"/>
      </w:pPr>
      <w:r>
        <w:t xml:space="preserve">OR: 1.365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0.045</w:t>
      </w:r>
    </w:p>
    <w:p>
      <w:pPr>
        <w:pStyle w:val="BodyText"/>
      </w:pPr>
      <w:r>
        <w:t xml:space="preserve">p-value without MS30 : 0</w:t>
      </w:r>
    </w:p>
    <w:p>
      <w:r>
        <w:pict>
          <v:rect style="width:0;height:1.5pt" o:hralign="center" o:hrstd="t" o:hr="t"/>
        </w:pict>
      </w:r>
    </w:p>
    <w:bookmarkEnd w:id="326"/>
    <w:bookmarkStart w:id="330" w:name="salmonella-spp.-in-pig-carcasses-1"/>
    <w:p>
      <w:pPr>
        <w:pStyle w:val="Heading3"/>
      </w:pPr>
      <w:r>
        <w:t xml:space="preserve">Salmonella spp. in pig carcasses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45"/>
        <w:gridCol w:w="5952"/>
        <w:gridCol w:w="295"/>
        <w:gridCol w:w="541"/>
        <w:gridCol w:w="393"/>
        <w:gridCol w:w="491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MS5, MS8, MS9, MS12, MS13, MS14, MS16, MS18, MS20, MS28, MS29 (n=12)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0.57-1.54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MS9, MS10, MS12, MS13, MS14, MS15, MS16, MS18, MS20, MS21, MS23, MS24, MS25, MS26, MS29, MS30 (n=20)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1.36-1.94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28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2.3-2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Outliers assessment not feasible due to all zero values in X-variable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30"/>
    <w:bookmarkStart w:id="334" w:name="salmonella-spp.-in-turkeys"/>
    <w:p>
      <w:pPr>
        <w:pStyle w:val="Heading3"/>
      </w:pPr>
      <w:r>
        <w:t xml:space="preserve">Salmonella spp. in turkeys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27"/>
        <w:gridCol w:w="5301"/>
        <w:gridCol w:w="392"/>
        <w:gridCol w:w="720"/>
        <w:gridCol w:w="523"/>
        <w:gridCol w:w="65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MS12, MS13, MS14, MS16, MS18, MS20, MS21, MS23, MS25, MS30 (n=13)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&lt;0.001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1.24-2.03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32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2.3-3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Outliers assessment not feasible due to all zero values in X-variable</w:t>
      </w:r>
    </w:p>
    <w:p>
      <w:r>
        <w:pict>
          <v:rect style="width:0;height:1.5pt" o:hralign="center" o:hrstd="t" o:hr="t"/>
        </w:pict>
      </w:r>
    </w:p>
    <w:bookmarkEnd w:id="334"/>
    <w:bookmarkStart w:id="338" w:name="salmonella-spp.-in-broilers"/>
    <w:p>
      <w:pPr>
        <w:pStyle w:val="Heading3"/>
      </w:pPr>
      <w:r>
        <w:t xml:space="preserve">Salmonella spp. in broilers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55"/>
        <w:gridCol w:w="5876"/>
        <w:gridCol w:w="306"/>
        <w:gridCol w:w="562"/>
        <w:gridCol w:w="408"/>
        <w:gridCol w:w="51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MS8, MS9, MS12, MS13, MS14, MS16, MS17, MS18, MS19, MS20, MS21, MS23, MS25, MS26, MS28,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0.96-1.26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36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2.3-4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MS21</w:t>
      </w:r>
    </w:p>
    <w:p>
      <w:pPr>
        <w:pStyle w:val="BodyText"/>
      </w:pPr>
      <w:r>
        <w:t xml:space="preserve">OR: 1.111</w:t>
      </w:r>
    </w:p>
    <w:p>
      <w:pPr>
        <w:pStyle w:val="BodyText"/>
      </w:pPr>
      <w:r>
        <w:t xml:space="preserve">X-variable: 0.006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MS21 : 0.048</w:t>
      </w:r>
    </w:p>
    <w:p>
      <w:r>
        <w:pict>
          <v:rect style="width:0;height:1.5pt" o:hralign="center" o:hrstd="t" o:hr="t"/>
        </w:pict>
      </w:r>
    </w:p>
    <w:bookmarkEnd w:id="338"/>
    <w:bookmarkStart w:id="339" w:name="X28bbdd8aab0588895d6034b31baedbdedc893ef"/>
    <w:p>
      <w:pPr>
        <w:pStyle w:val="Heading3"/>
      </w:pPr>
      <w:r>
        <w:t xml:space="preserve">18.2.4 Consumption in food-producing animals and resistance of Salmonella spp. from humans</w:t>
      </w:r>
    </w:p>
    <w:bookmarkEnd w:id="339"/>
    <w:bookmarkStart w:id="343" w:name="salmonella-spp.-1"/>
    <w:p>
      <w:pPr>
        <w:pStyle w:val="Heading3"/>
      </w:pPr>
      <w:r>
        <w:t xml:space="preserve">Salmonella spp.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9"/>
        <w:gridCol w:w="6243"/>
        <w:gridCol w:w="251"/>
        <w:gridCol w:w="460"/>
        <w:gridCol w:w="335"/>
        <w:gridCol w:w="419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MS11, MS12, MS13, MS14, MS15, MS16, MS17, MS18, MS19, MS20, MS23, MS24, MS25, MS26, MS28, MS29, MS30 (n=25)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0.87-1.18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MS12, MS13, MS14, MS16, MS17, MS18, MS19, MS20, MS21, MS23, MS24, MS25, MS26, MS28, MS30 (n=23)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0.88-1.15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MS6, MS8, MS9, MS10, MS12, MS13, MS14, MS15, MS16, MS17, MS18, MS19, MS20, MS21, MS23, MS24, MS25, MS26, MS29, MS30 (n=23)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0.85-1.21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41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2.4-1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43"/>
    <w:bookmarkEnd w:id="344"/>
    <w:bookmarkStart w:id="385" w:name="fluoroquinolones-and-other-quinolones"/>
    <w:p>
      <w:pPr>
        <w:pStyle w:val="Heading2"/>
      </w:pPr>
      <w:r>
        <w:t xml:space="preserve">18.3 Fluoroquinolones and other quinolones</w:t>
      </w:r>
    </w:p>
    <w:bookmarkStart w:id="345" w:name="X1c146da393aed2a6e9ae42817f73ab918dc6bfb"/>
    <w:p>
      <w:pPr>
        <w:pStyle w:val="Heading3"/>
      </w:pPr>
      <w:r>
        <w:t xml:space="preserve">18.3.1 Consumption in humans and resistance in Salmonella spp. isolates from humans</w:t>
      </w:r>
    </w:p>
    <w:bookmarkEnd w:id="345"/>
    <w:bookmarkStart w:id="349" w:name="salmonella-spp.-2"/>
    <w:p>
      <w:pPr>
        <w:pStyle w:val="Heading3"/>
      </w:pPr>
      <w:r>
        <w:t xml:space="preserve">Salmonella spp.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7"/>
        <w:gridCol w:w="6219"/>
        <w:gridCol w:w="290"/>
        <w:gridCol w:w="456"/>
        <w:gridCol w:w="331"/>
        <w:gridCol w:w="41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MS11, MS12, MS13, MS14, MS15, MS16, MS17, MS18, MS19, MS20, MS23, MS24, MS25, MS26, MS28, MS29, MS30 (n=25)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0.73-1.17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MS11, MS12, MS13, MS14, MS16, MS17, MS18, MS19, MS20, MS21, MS23, MS24, MS25, MS26, MS28,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0.98-1.38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MS6, MS8, MS9, MS10, MS11, MS12, MS13, MS14, MS15, MS16, MS17, MS18, MS19, MS20, MS21, MS23, MS24, MS25, MS26, MS28, MS29, MS30 (n=25)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0.69-1.56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47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3.1-1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2020</w:t>
      </w:r>
    </w:p>
    <w:p>
      <w:pPr>
        <w:pStyle w:val="BodyText"/>
      </w:pPr>
      <w:r>
        <w:t xml:space="preserve">Country: MS4</w:t>
      </w:r>
    </w:p>
    <w:p>
      <w:pPr>
        <w:pStyle w:val="BodyText"/>
      </w:pPr>
      <w:r>
        <w:t xml:space="preserve">OR: 1.401</w:t>
      </w:r>
    </w:p>
    <w:p>
      <w:pPr>
        <w:pStyle w:val="BodyText"/>
      </w:pPr>
      <w:r>
        <w:t xml:space="preserve">X-variable: 7.366</w:t>
      </w:r>
    </w:p>
    <w:p>
      <w:pPr>
        <w:pStyle w:val="BodyText"/>
      </w:pPr>
      <w:r>
        <w:t xml:space="preserve">Y-variable: 0.2</w:t>
      </w:r>
    </w:p>
    <w:p>
      <w:pPr>
        <w:pStyle w:val="BodyText"/>
      </w:pPr>
      <w:r>
        <w:t xml:space="preserve">p-value without MS4 : 0.035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49"/>
    <w:bookmarkStart w:id="350" w:name="X07cb38162a0e8bbc0c53f4ddc61bbadd3af1b8d"/>
    <w:p>
      <w:pPr>
        <w:pStyle w:val="Heading3"/>
      </w:pPr>
      <w:r>
        <w:t xml:space="preserve">18.3.2 Consumption in food-producing animals and resistance in Salmonella spp. isolates from food-producing animals</w:t>
      </w:r>
    </w:p>
    <w:bookmarkEnd w:id="350"/>
    <w:bookmarkStart w:id="354" w:name="salmonella-spp.-in-animals-1"/>
    <w:p>
      <w:pPr>
        <w:pStyle w:val="Heading3"/>
      </w:pPr>
      <w:r>
        <w:t xml:space="preserve">Salmonella spp. in animals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3"/>
        <w:gridCol w:w="6295"/>
        <w:gridCol w:w="243"/>
        <w:gridCol w:w="446"/>
        <w:gridCol w:w="324"/>
        <w:gridCol w:w="406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MS7, MS8, MS9, MS12, MS13, MS14, MS16, MS18, MS20, MS21, MS23, MS25, MS26, MS27,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0.87-1.85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MS11, MS12, MS13, MS14, MS16, MS18, MS20, MS21, MS23, MS25, MS26, MS27,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1.02-1.79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MS18, MS20, MS21, MS22, MS23, MS24, MS25, MS26, MS27, MS28, MS29, MS30 (n=26)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1.06-1.79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52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3.2-1.png" id="353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2020</w:t>
      </w:r>
    </w:p>
    <w:p>
      <w:pPr>
        <w:pStyle w:val="BodyText"/>
      </w:pPr>
      <w:r>
        <w:t xml:space="preserve">Country: MS9</w:t>
      </w:r>
    </w:p>
    <w:p>
      <w:pPr>
        <w:pStyle w:val="BodyText"/>
      </w:pPr>
      <w:r>
        <w:t xml:space="preserve">OR: 1.296</w:t>
      </w:r>
    </w:p>
    <w:p>
      <w:pPr>
        <w:pStyle w:val="BodyText"/>
      </w:pPr>
      <w:r>
        <w:t xml:space="preserve">X-variable: 0.161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MS9 : 0.073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MS12</w:t>
      </w:r>
    </w:p>
    <w:p>
      <w:pPr>
        <w:pStyle w:val="BodyText"/>
      </w:pPr>
      <w:r>
        <w:t xml:space="preserve">OR: 1.308</w:t>
      </w:r>
    </w:p>
    <w:p>
      <w:pPr>
        <w:pStyle w:val="BodyText"/>
      </w:pPr>
      <w:r>
        <w:t xml:space="preserve">X-variable: 0.474</w:t>
      </w:r>
    </w:p>
    <w:p>
      <w:pPr>
        <w:pStyle w:val="BodyText"/>
      </w:pPr>
      <w:r>
        <w:t xml:space="preserve">Y-variable: 0.017</w:t>
      </w:r>
    </w:p>
    <w:p>
      <w:pPr>
        <w:pStyle w:val="BodyText"/>
      </w:pPr>
      <w:r>
        <w:t xml:space="preserve">p-value without MS12 : 0.055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MS5</w:t>
      </w:r>
    </w:p>
    <w:p>
      <w:pPr>
        <w:pStyle w:val="BodyText"/>
      </w:pPr>
      <w:r>
        <w:t xml:space="preserve">OR: 1.308</w:t>
      </w:r>
    </w:p>
    <w:p>
      <w:pPr>
        <w:pStyle w:val="BodyText"/>
      </w:pPr>
      <w:r>
        <w:t xml:space="preserve">X-variable: 0.401</w:t>
      </w:r>
    </w:p>
    <w:p>
      <w:pPr>
        <w:pStyle w:val="BodyText"/>
      </w:pPr>
      <w:r>
        <w:t xml:space="preserve">Y-variable: 0.016</w:t>
      </w:r>
    </w:p>
    <w:p>
      <w:pPr>
        <w:pStyle w:val="BodyText"/>
      </w:pPr>
      <w:r>
        <w:t xml:space="preserve">p-value without MS5 : 0.057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MS28</w:t>
      </w:r>
    </w:p>
    <w:p>
      <w:pPr>
        <w:pStyle w:val="BodyText"/>
      </w:pPr>
      <w:r>
        <w:t xml:space="preserve">OR: 1.32</w:t>
      </w:r>
    </w:p>
    <w:p>
      <w:pPr>
        <w:pStyle w:val="BodyText"/>
      </w:pPr>
      <w:r>
        <w:t xml:space="preserve">X-variable: 0.004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MS28 : 0.078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MS11</w:t>
      </w:r>
    </w:p>
    <w:p>
      <w:pPr>
        <w:pStyle w:val="BodyText"/>
      </w:pPr>
      <w:r>
        <w:t xml:space="preserve">OR: 1.315</w:t>
      </w:r>
    </w:p>
    <w:p>
      <w:pPr>
        <w:pStyle w:val="BodyText"/>
      </w:pPr>
      <w:r>
        <w:t xml:space="preserve">X-variable: 0.523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MS11 : 0.05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MS29</w:t>
      </w:r>
    </w:p>
    <w:p>
      <w:pPr>
        <w:pStyle w:val="BodyText"/>
      </w:pPr>
      <w:r>
        <w:t xml:space="preserve">OR: 1.363</w:t>
      </w:r>
    </w:p>
    <w:p>
      <w:pPr>
        <w:pStyle w:val="BodyText"/>
      </w:pPr>
      <w:r>
        <w:t xml:space="preserve">X-variable: 12.93</w:t>
      </w:r>
    </w:p>
    <w:p>
      <w:pPr>
        <w:pStyle w:val="BodyText"/>
      </w:pPr>
      <w:r>
        <w:t xml:space="preserve">Y-variable: 0.448</w:t>
      </w:r>
    </w:p>
    <w:p>
      <w:pPr>
        <w:pStyle w:val="BodyText"/>
      </w:pPr>
      <w:r>
        <w:t xml:space="preserve">p-value without MS29 : 0.052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MS25</w:t>
      </w:r>
    </w:p>
    <w:p>
      <w:pPr>
        <w:pStyle w:val="BodyText"/>
      </w:pPr>
      <w:r>
        <w:t xml:space="preserve">OR: 1.322</w:t>
      </w:r>
    </w:p>
    <w:p>
      <w:pPr>
        <w:pStyle w:val="BodyText"/>
      </w:pPr>
      <w:r>
        <w:t xml:space="preserve">X-variable: 4.533</w:t>
      </w:r>
    </w:p>
    <w:p>
      <w:pPr>
        <w:pStyle w:val="BodyText"/>
      </w:pPr>
      <w:r>
        <w:t xml:space="preserve">Y-variable: 0.624</w:t>
      </w:r>
    </w:p>
    <w:p>
      <w:pPr>
        <w:pStyle w:val="BodyText"/>
      </w:pPr>
      <w:r>
        <w:t xml:space="preserve">p-value without MS25 : 0.055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54"/>
    <w:bookmarkStart w:id="358" w:name="salmonella-spp.-in-pig-carcasses-2"/>
    <w:p>
      <w:pPr>
        <w:pStyle w:val="Heading3"/>
      </w:pPr>
      <w:r>
        <w:t xml:space="preserve">Salmonella spp. in pig carcasses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16"/>
        <w:gridCol w:w="6188"/>
        <w:gridCol w:w="259"/>
        <w:gridCol w:w="476"/>
        <w:gridCol w:w="346"/>
        <w:gridCol w:w="43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MS5, MS7, MS8, MS9, MS12, MS13, MS14, MS16, MS18, MS20, MS21, MS28, MS29 (n=14)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1.00-1.58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MS18, MS20, MS21, MS22, MS23, MS24, MS25, MS28, MS29,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0.92-1.70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56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3.2-2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MS13</w:t>
      </w:r>
    </w:p>
    <w:p>
      <w:pPr>
        <w:pStyle w:val="BodyText"/>
      </w:pPr>
      <w:r>
        <w:t xml:space="preserve">OR: 1.248</w:t>
      </w:r>
    </w:p>
    <w:p>
      <w:pPr>
        <w:pStyle w:val="BodyText"/>
      </w:pPr>
      <w:r>
        <w:t xml:space="preserve">X-variable: 0.135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MS13 : 0.048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MS20</w:t>
      </w:r>
    </w:p>
    <w:p>
      <w:pPr>
        <w:pStyle w:val="BodyText"/>
      </w:pPr>
      <w:r>
        <w:t xml:space="preserve">OR: 1.221</w:t>
      </w:r>
    </w:p>
    <w:p>
      <w:pPr>
        <w:pStyle w:val="BodyText"/>
      </w:pPr>
      <w:r>
        <w:t xml:space="preserve">X-variable: 0.443</w:t>
      </w:r>
    </w:p>
    <w:p>
      <w:pPr>
        <w:pStyle w:val="BodyText"/>
      </w:pPr>
      <w:r>
        <w:t xml:space="preserve">Y-variable: 0.301</w:t>
      </w:r>
    </w:p>
    <w:p>
      <w:pPr>
        <w:pStyle w:val="BodyText"/>
      </w:pPr>
      <w:r>
        <w:t xml:space="preserve">p-value without MS20 : 0.034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MS28</w:t>
      </w:r>
    </w:p>
    <w:p>
      <w:pPr>
        <w:pStyle w:val="BodyText"/>
      </w:pPr>
      <w:r>
        <w:t xml:space="preserve">OR: 1.295</w:t>
      </w:r>
    </w:p>
    <w:p>
      <w:pPr>
        <w:pStyle w:val="BodyText"/>
      </w:pPr>
      <w:r>
        <w:t xml:space="preserve">X-variable: 0.851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MS28 : 0.026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1.364</w:t>
      </w:r>
    </w:p>
    <w:p>
      <w:pPr>
        <w:pStyle w:val="BodyText"/>
      </w:pPr>
      <w:r>
        <w:t xml:space="preserve">X-variable: 1.472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MS18 : 0.01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58"/>
    <w:bookmarkStart w:id="362" w:name="salmonella-spp.-in-poultry"/>
    <w:p>
      <w:pPr>
        <w:pStyle w:val="Heading3"/>
      </w:pPr>
      <w:r>
        <w:t xml:space="preserve">Salmonella spp. in poultry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75"/>
        <w:gridCol w:w="5720"/>
        <w:gridCol w:w="330"/>
        <w:gridCol w:w="605"/>
        <w:gridCol w:w="440"/>
        <w:gridCol w:w="55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MS6, MS7, MS8, MS12, MS13, MS14, MS16, MS18, MS20, MS21, MS23, MS25, MS26, MS27, MS29, MS30 (n=17)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0.89-1.46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60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3.2-3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62"/>
    <w:bookmarkStart w:id="363" w:name="Xc4b6e72f971ea622f12e82c03ae2fa728a34423"/>
    <w:p>
      <w:pPr>
        <w:pStyle w:val="Heading3"/>
      </w:pPr>
      <w:r>
        <w:t xml:space="preserve">18.3.3 Resistance in Salmonella isolates from humans and food-producing animals</w:t>
      </w:r>
    </w:p>
    <w:bookmarkEnd w:id="363"/>
    <w:bookmarkStart w:id="367" w:name="salmonella-spp.-in-simr-1"/>
    <w:p>
      <w:pPr>
        <w:pStyle w:val="Heading3"/>
      </w:pPr>
      <w:r>
        <w:t xml:space="preserve">Salmonella spp. in SIMR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28"/>
        <w:gridCol w:w="6088"/>
        <w:gridCol w:w="274"/>
        <w:gridCol w:w="503"/>
        <w:gridCol w:w="366"/>
        <w:gridCol w:w="457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MS8, MS9, MS12, MS13, MS14, MS16, MS18, MS20, MS23, MS25, MS26, MS29, MS30 (n=16)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1.00-1.21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MS8, MS9, MS11, MS12, MS13, MS14, MS16, MS18, MS20, MS21, MS23, MS25, MS26, MS28,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1.03-1.31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MS9, MS10, MS11, MS12, MS13, MS14, MS15, MS16, MS18, MS20, MS21, MS23, MS24, MS25, MS26,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0.98-1.28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65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3.3-1.png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MS4</w:t>
      </w:r>
    </w:p>
    <w:p>
      <w:pPr>
        <w:pStyle w:val="BodyText"/>
      </w:pPr>
      <w:r>
        <w:t xml:space="preserve">OR: 1.113</w:t>
      </w:r>
    </w:p>
    <w:p>
      <w:pPr>
        <w:pStyle w:val="BodyText"/>
      </w:pPr>
      <w:r>
        <w:t xml:space="preserve">X-variable: 0.943</w:t>
      </w:r>
    </w:p>
    <w:p>
      <w:pPr>
        <w:pStyle w:val="BodyText"/>
      </w:pPr>
      <w:r>
        <w:t xml:space="preserve">Y-variable: 0.115</w:t>
      </w:r>
    </w:p>
    <w:p>
      <w:pPr>
        <w:pStyle w:val="BodyText"/>
      </w:pPr>
      <w:r>
        <w:t xml:space="preserve">p-value without MS4 : 0.037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MS30</w:t>
      </w:r>
    </w:p>
    <w:p>
      <w:pPr>
        <w:pStyle w:val="BodyText"/>
      </w:pPr>
      <w:r>
        <w:t xml:space="preserve">OR: 1.117</w:t>
      </w:r>
    </w:p>
    <w:p>
      <w:pPr>
        <w:pStyle w:val="BodyText"/>
      </w:pPr>
      <w:r>
        <w:t xml:space="preserve">X-variable: 0.891</w:t>
      </w:r>
    </w:p>
    <w:p>
      <w:pPr>
        <w:pStyle w:val="BodyText"/>
      </w:pPr>
      <w:r>
        <w:t xml:space="preserve">Y-variable: 0.106</w:t>
      </w:r>
    </w:p>
    <w:p>
      <w:pPr>
        <w:pStyle w:val="BodyText"/>
      </w:pPr>
      <w:r>
        <w:t xml:space="preserve">p-value without MS30 : 0.028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MS10</w:t>
      </w:r>
    </w:p>
    <w:p>
      <w:pPr>
        <w:pStyle w:val="BodyText"/>
      </w:pPr>
      <w:r>
        <w:t xml:space="preserve">OR: 1.174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0.262</w:t>
      </w:r>
    </w:p>
    <w:p>
      <w:pPr>
        <w:pStyle w:val="BodyText"/>
      </w:pPr>
      <w:r>
        <w:t xml:space="preserve">p-value without MS10 : 0.042</w:t>
      </w:r>
    </w:p>
    <w:p>
      <w:r>
        <w:pict>
          <v:rect style="width:0;height:1.5pt" o:hralign="center" o:hrstd="t" o:hr="t"/>
        </w:pict>
      </w:r>
    </w:p>
    <w:bookmarkEnd w:id="367"/>
    <w:bookmarkStart w:id="371" w:name="salmonella-spp.-in-pig-carcasses-3"/>
    <w:p>
      <w:pPr>
        <w:pStyle w:val="Heading3"/>
      </w:pPr>
      <w:r>
        <w:t xml:space="preserve">Salmonella spp. in pig carcasses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28"/>
        <w:gridCol w:w="6088"/>
        <w:gridCol w:w="274"/>
        <w:gridCol w:w="503"/>
        <w:gridCol w:w="366"/>
        <w:gridCol w:w="457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MS5, MS8, MS9, MS12, MS13, MS14, MS16, MS18, MS20, MS28, MS29 (n=12)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1.01-1.16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MS9, MS10, MS11, MS12, MS13, MS14, MS15, MS16, MS18, MS20, MS21, MS23, MS24, MS25, MS26,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0.99-1.29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69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3.3-2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MS29</w:t>
      </w:r>
    </w:p>
    <w:p>
      <w:pPr>
        <w:pStyle w:val="BodyText"/>
      </w:pPr>
      <w:r>
        <w:t xml:space="preserve">OR: 1.072</w:t>
      </w:r>
    </w:p>
    <w:p>
      <w:pPr>
        <w:pStyle w:val="BodyText"/>
      </w:pPr>
      <w:r>
        <w:t xml:space="preserve">X-variable: 0.1</w:t>
      </w:r>
    </w:p>
    <w:p>
      <w:pPr>
        <w:pStyle w:val="BodyText"/>
      </w:pPr>
      <w:r>
        <w:t xml:space="preserve">Y-variable: 0.221</w:t>
      </w:r>
    </w:p>
    <w:p>
      <w:pPr>
        <w:pStyle w:val="BodyText"/>
      </w:pPr>
      <w:r>
        <w:t xml:space="preserve">p-value without MS29 : 0.056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1.061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0.058</w:t>
      </w:r>
    </w:p>
    <w:p>
      <w:pPr>
        <w:pStyle w:val="BodyText"/>
      </w:pPr>
      <w:r>
        <w:t xml:space="preserve">p-value without MS18 : 0.064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MS10</w:t>
      </w:r>
    </w:p>
    <w:p>
      <w:pPr>
        <w:pStyle w:val="BodyText"/>
      </w:pPr>
      <w:r>
        <w:t xml:space="preserve">OR: 1.17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0.285</w:t>
      </w:r>
    </w:p>
    <w:p>
      <w:pPr>
        <w:pStyle w:val="BodyText"/>
      </w:pPr>
      <w:r>
        <w:t xml:space="preserve">p-value without MS10 : 0.037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MS29</w:t>
      </w:r>
    </w:p>
    <w:p>
      <w:pPr>
        <w:pStyle w:val="BodyText"/>
      </w:pPr>
      <w:r>
        <w:t xml:space="preserve">OR: 1.069</w:t>
      </w:r>
    </w:p>
    <w:p>
      <w:pPr>
        <w:pStyle w:val="BodyText"/>
      </w:pPr>
      <w:r>
        <w:t xml:space="preserve">X-variable: 0.188</w:t>
      </w:r>
    </w:p>
    <w:p>
      <w:pPr>
        <w:pStyle w:val="BodyText"/>
      </w:pPr>
      <w:r>
        <w:t xml:space="preserve">Y-variable: 0.907</w:t>
      </w:r>
    </w:p>
    <w:p>
      <w:pPr>
        <w:pStyle w:val="BodyText"/>
      </w:pPr>
      <w:r>
        <w:t xml:space="preserve">p-value without MS29 : 0.025</w:t>
      </w:r>
    </w:p>
    <w:p>
      <w:r>
        <w:pict>
          <v:rect style="width:0;height:1.5pt" o:hralign="center" o:hrstd="t" o:hr="t"/>
        </w:pict>
      </w:r>
    </w:p>
    <w:bookmarkEnd w:id="371"/>
    <w:bookmarkStart w:id="375" w:name="salmonella-spp.-in-turkeys-1"/>
    <w:p>
      <w:pPr>
        <w:pStyle w:val="Heading3"/>
      </w:pPr>
      <w:r>
        <w:t xml:space="preserve">Salmonella spp. in turkeys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24"/>
        <w:gridCol w:w="5258"/>
        <w:gridCol w:w="454"/>
        <w:gridCol w:w="714"/>
        <w:gridCol w:w="519"/>
        <w:gridCol w:w="649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MS12, MS13, MS14, MS16, MS18, MS20, MS21, MS23, MS25, MS30 (n=13)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0.57-2.34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73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3.3-3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75"/>
    <w:bookmarkStart w:id="379" w:name="salmonella-spp.-in-broilers-1"/>
    <w:p>
      <w:pPr>
        <w:pStyle w:val="Heading3"/>
      </w:pPr>
      <w:r>
        <w:t xml:space="preserve">Salmonella spp. in broilers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45"/>
        <w:gridCol w:w="5952"/>
        <w:gridCol w:w="295"/>
        <w:gridCol w:w="541"/>
        <w:gridCol w:w="393"/>
        <w:gridCol w:w="491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MS8, MS9, MS11, MS12, MS13, MS14, MS16, MS17, MS18, MS19, MS20, MS21, MS23, MS25, MS26, MS28, MS30 (n=20)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0.98-1.20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77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3.3-4.png" id="378" name="Picture"/>
                    <pic:cNvPicPr>
                      <a:picLocks noChangeArrowheads="1"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MS25</w:t>
      </w:r>
    </w:p>
    <w:p>
      <w:pPr>
        <w:pStyle w:val="BodyText"/>
      </w:pPr>
      <w:r>
        <w:t xml:space="preserve">OR: 1.065</w:t>
      </w:r>
    </w:p>
    <w:p>
      <w:pPr>
        <w:pStyle w:val="BodyText"/>
      </w:pPr>
      <w:r>
        <w:t xml:space="preserve">X-variable: 0.524</w:t>
      </w:r>
    </w:p>
    <w:p>
      <w:pPr>
        <w:pStyle w:val="BodyText"/>
      </w:pPr>
      <w:r>
        <w:t xml:space="preserve">Y-variable: 0.528</w:t>
      </w:r>
    </w:p>
    <w:p>
      <w:pPr>
        <w:pStyle w:val="BodyText"/>
      </w:pPr>
      <w:r>
        <w:t xml:space="preserve">p-value without MS25 : 0.043</w:t>
      </w:r>
    </w:p>
    <w:p>
      <w:r>
        <w:pict>
          <v:rect style="width:0;height:1.5pt" o:hralign="center" o:hrstd="t" o:hr="t"/>
        </w:pict>
      </w:r>
    </w:p>
    <w:bookmarkEnd w:id="379"/>
    <w:bookmarkStart w:id="380" w:name="Xb77d1a1bdd26735f974b7870451adbbafc4de5b"/>
    <w:p>
      <w:pPr>
        <w:pStyle w:val="Heading3"/>
      </w:pPr>
      <w:r>
        <w:t xml:space="preserve">18.3.4 Consumption in food-producing animals and resistance of Salmonella spp. from humans</w:t>
      </w:r>
    </w:p>
    <w:bookmarkEnd w:id="380"/>
    <w:bookmarkStart w:id="384" w:name="salmonella-spp.-3"/>
    <w:p>
      <w:pPr>
        <w:pStyle w:val="Heading3"/>
      </w:pPr>
      <w:r>
        <w:t xml:space="preserve">Salmonella spp.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8"/>
        <w:gridCol w:w="6252"/>
        <w:gridCol w:w="250"/>
        <w:gridCol w:w="458"/>
        <w:gridCol w:w="333"/>
        <w:gridCol w:w="416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MS11, MS12, MS13, MS14, MS15, MS16, MS17, MS18, MS19, MS20, MS23, MS24, MS25, MS26, MS28, MS29, MS30 (n=25)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0.92-1.09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MS11, MS12, MS13, MS14, MS16, MS17, MS18, MS19, MS20, MS21, MS23, MS24, MS25, MS26, MS28,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0.92-1.20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MS6, MS8, MS9, MS10, MS11, MS12, MS13, MS14, MS15, MS16, MS17, MS18, MS19, MS20, MS21, MS23, MS24, MS25, MS26, MS28, MS29, MS30 (n=25)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0.99-1.34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82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3.4-1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MS17</w:t>
      </w:r>
    </w:p>
    <w:p>
      <w:pPr>
        <w:pStyle w:val="BodyText"/>
      </w:pPr>
      <w:r>
        <w:t xml:space="preserve">OR: 1.18</w:t>
      </w:r>
    </w:p>
    <w:p>
      <w:pPr>
        <w:pStyle w:val="BodyText"/>
      </w:pPr>
      <w:r>
        <w:t xml:space="preserve">X-variable: 0.105</w:t>
      </w:r>
    </w:p>
    <w:p>
      <w:pPr>
        <w:pStyle w:val="BodyText"/>
      </w:pPr>
      <w:r>
        <w:t xml:space="preserve">Y-variable: 0.251</w:t>
      </w:r>
    </w:p>
    <w:p>
      <w:pPr>
        <w:pStyle w:val="BodyText"/>
      </w:pPr>
      <w:r>
        <w:t xml:space="preserve">p-value without MS17 : 0.045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MS21</w:t>
      </w:r>
    </w:p>
    <w:p>
      <w:pPr>
        <w:pStyle w:val="BodyText"/>
      </w:pPr>
      <w:r>
        <w:t xml:space="preserve">OR: 1.191</w:t>
      </w:r>
    </w:p>
    <w:p>
      <w:pPr>
        <w:pStyle w:val="BodyText"/>
      </w:pPr>
      <w:r>
        <w:t xml:space="preserve">X-variable: 19.364</w:t>
      </w:r>
    </w:p>
    <w:p>
      <w:pPr>
        <w:pStyle w:val="BodyText"/>
      </w:pPr>
      <w:r>
        <w:t xml:space="preserve">Y-variable: 0.141</w:t>
      </w:r>
    </w:p>
    <w:p>
      <w:pPr>
        <w:pStyle w:val="BodyText"/>
      </w:pPr>
      <w:r>
        <w:t xml:space="preserve">p-value without MS21 : 0.036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MS8</w:t>
      </w:r>
    </w:p>
    <w:p>
      <w:pPr>
        <w:pStyle w:val="BodyText"/>
      </w:pPr>
      <w:r>
        <w:t xml:space="preserve">OR: 1.181</w:t>
      </w:r>
    </w:p>
    <w:p>
      <w:pPr>
        <w:pStyle w:val="BodyText"/>
      </w:pPr>
      <w:r>
        <w:t xml:space="preserve">X-variable: 9.814</w:t>
      </w:r>
    </w:p>
    <w:p>
      <w:pPr>
        <w:pStyle w:val="BodyText"/>
      </w:pPr>
      <w:r>
        <w:t xml:space="preserve">Y-variable: 0.093</w:t>
      </w:r>
    </w:p>
    <w:p>
      <w:pPr>
        <w:pStyle w:val="BodyText"/>
      </w:pPr>
      <w:r>
        <w:t xml:space="preserve">p-value without MS8 : 0.035</w:t>
      </w:r>
    </w:p>
    <w:p>
      <w:r>
        <w:pict>
          <v:rect style="width:0;height:1.5pt" o:hralign="center" o:hrstd="t" o:hr="t"/>
        </w:pict>
      </w:r>
    </w:p>
    <w:bookmarkEnd w:id="384"/>
    <w:bookmarkEnd w:id="385"/>
    <w:bookmarkEnd w:id="386"/>
    <w:bookmarkStart w:id="400" w:name="polymyxins"/>
    <w:p>
      <w:pPr>
        <w:pStyle w:val="Heading1"/>
      </w:pPr>
      <w:r>
        <w:t xml:space="preserve">18.4 Polymyxins</w:t>
      </w:r>
    </w:p>
    <w:bookmarkStart w:id="399" w:name="X4fae9de2fb0facbf253fe14853880b8f16dd28e"/>
    <w:p>
      <w:pPr>
        <w:pStyle w:val="Heading2"/>
      </w:pPr>
      <w:r>
        <w:t xml:space="preserve">18.4.1 Consumption and resistance of Salmonella spp., in food-producing animals</w:t>
      </w:r>
    </w:p>
    <w:bookmarkStart w:id="390" w:name="salmonella-spp.-in-animals-2"/>
    <w:p>
      <w:pPr>
        <w:pStyle w:val="Heading3"/>
      </w:pPr>
      <w:r>
        <w:t xml:space="preserve">Salmonella spp. in animals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3"/>
        <w:gridCol w:w="6295"/>
        <w:gridCol w:w="243"/>
        <w:gridCol w:w="446"/>
        <w:gridCol w:w="324"/>
        <w:gridCol w:w="406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MS7, MS8, MS9, MS12, MS13, MS14, MS16, MS18, MS20, MS21, MS23, MS25, MS26, MS27,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0.84-1.46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MS11, MS12, MS13, MS14, MS16, MS18, MS20, MS21, MS23, MS25, MS26, MS27,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0.91-1.48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MS18, MS20, MS21, MS22, MS23, MS24, MS25, MS26, MS27, MS28, MS29, MS30 (n=26)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0.91-1.30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88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4.1-1.pn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90"/>
    <w:bookmarkStart w:id="394" w:name="salmonella-spp.-in-pig-carcasses-4"/>
    <w:p>
      <w:pPr>
        <w:pStyle w:val="Heading3"/>
      </w:pPr>
      <w:r>
        <w:t xml:space="preserve">Salmonella spp. in pig carcasses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16"/>
        <w:gridCol w:w="6188"/>
        <w:gridCol w:w="259"/>
        <w:gridCol w:w="476"/>
        <w:gridCol w:w="346"/>
        <w:gridCol w:w="43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MS5, MS7, MS8, MS9, MS12, MS13, MS14, MS16, MS18, MS20, MS21, MS28, MS29 (n=14)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1.04-1.43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MS18, MS20, MS21, MS22, MS23, MS24, MS25, MS28, MS29,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0.81-1.18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92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4.1-2.png" id="393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MS14</w:t>
      </w:r>
    </w:p>
    <w:p>
      <w:pPr>
        <w:pStyle w:val="BodyText"/>
      </w:pPr>
      <w:r>
        <w:t xml:space="preserve">OR: 1.189</w:t>
      </w:r>
    </w:p>
    <w:p>
      <w:pPr>
        <w:pStyle w:val="BodyText"/>
      </w:pPr>
      <w:r>
        <w:t xml:space="preserve">X-variable: 0.458</w:t>
      </w:r>
    </w:p>
    <w:p>
      <w:pPr>
        <w:pStyle w:val="BodyText"/>
      </w:pPr>
      <w:r>
        <w:t xml:space="preserve">Y-variable: 0.049</w:t>
      </w:r>
    </w:p>
    <w:p>
      <w:pPr>
        <w:pStyle w:val="BodyText"/>
      </w:pPr>
      <w:r>
        <w:t xml:space="preserve">p-value without MS14 : 0.054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394"/>
    <w:bookmarkStart w:id="398" w:name="salmonella-spp.-in-poultry-1"/>
    <w:p>
      <w:pPr>
        <w:pStyle w:val="Heading3"/>
      </w:pPr>
      <w:r>
        <w:t xml:space="preserve">Salmonella spp. in poultry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60"/>
        <w:gridCol w:w="5418"/>
        <w:gridCol w:w="521"/>
        <w:gridCol w:w="573"/>
        <w:gridCol w:w="416"/>
        <w:gridCol w:w="729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MS6, MS7, MS8, MS12, MS13, MS14, MS16, MS18, MS20, MS21, MS23, MS25, MS26, MS27, MS29, MS30 (n=17)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1.0020-1.1843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396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4.1-3.png" id="397" name="Picture"/>
                    <pic:cNvPicPr>
                      <a:picLocks noChangeArrowheads="1"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MS23</w:t>
      </w:r>
    </w:p>
    <w:p>
      <w:pPr>
        <w:pStyle w:val="BodyText"/>
      </w:pPr>
      <w:r>
        <w:t xml:space="preserve">OR: 1.085</w:t>
      </w:r>
    </w:p>
    <w:p>
      <w:pPr>
        <w:pStyle w:val="BodyText"/>
      </w:pPr>
      <w:r>
        <w:t xml:space="preserve">X-variable: 0.271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MS23 : 0.054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MS14</w:t>
      </w:r>
    </w:p>
    <w:p>
      <w:pPr>
        <w:pStyle w:val="BodyText"/>
      </w:pPr>
      <w:r>
        <w:t xml:space="preserve">OR: 1.091</w:t>
      </w:r>
    </w:p>
    <w:p>
      <w:pPr>
        <w:pStyle w:val="BodyText"/>
      </w:pPr>
      <w:r>
        <w:t xml:space="preserve">X-variable: 0.335</w:t>
      </w:r>
    </w:p>
    <w:p>
      <w:pPr>
        <w:pStyle w:val="BodyText"/>
      </w:pPr>
      <w:r>
        <w:t xml:space="preserve">Y-variable: 0.054</w:t>
      </w:r>
    </w:p>
    <w:p>
      <w:pPr>
        <w:pStyle w:val="BodyText"/>
      </w:pPr>
      <w:r>
        <w:t xml:space="preserve">p-value without MS14 : 0.051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MS26</w:t>
      </w:r>
    </w:p>
    <w:p>
      <w:pPr>
        <w:pStyle w:val="BodyText"/>
      </w:pPr>
      <w:r>
        <w:t xml:space="preserve">OR: 1.09</w:t>
      </w:r>
    </w:p>
    <w:p>
      <w:pPr>
        <w:pStyle w:val="BodyText"/>
      </w:pPr>
      <w:r>
        <w:t xml:space="preserve">X-variable: 0.514</w:t>
      </w:r>
    </w:p>
    <w:p>
      <w:pPr>
        <w:pStyle w:val="BodyText"/>
      </w:pPr>
      <w:r>
        <w:t xml:space="preserve">Y-variable: 0.05</w:t>
      </w:r>
    </w:p>
    <w:p>
      <w:pPr>
        <w:pStyle w:val="BodyText"/>
      </w:pPr>
      <w:r>
        <w:t xml:space="preserve">p-value without MS26 : 0.052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MS20</w:t>
      </w:r>
    </w:p>
    <w:p>
      <w:pPr>
        <w:pStyle w:val="BodyText"/>
      </w:pPr>
      <w:r>
        <w:t xml:space="preserve">OR: 1.088</w:t>
      </w:r>
    </w:p>
    <w:p>
      <w:pPr>
        <w:pStyle w:val="BodyText"/>
      </w:pPr>
      <w:r>
        <w:t xml:space="preserve">X-variable: 0.078</w:t>
      </w:r>
    </w:p>
    <w:p>
      <w:pPr>
        <w:pStyle w:val="BodyText"/>
      </w:pPr>
      <w:r>
        <w:t xml:space="preserve">Y-variable: 0.024</w:t>
      </w:r>
    </w:p>
    <w:p>
      <w:pPr>
        <w:pStyle w:val="BodyText"/>
      </w:pPr>
      <w:r>
        <w:t xml:space="preserve">p-value without MS20 : 0.055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MS12</w:t>
      </w:r>
    </w:p>
    <w:p>
      <w:pPr>
        <w:pStyle w:val="BodyText"/>
      </w:pPr>
      <w:r>
        <w:t xml:space="preserve">OR: 1.086</w:t>
      </w:r>
    </w:p>
    <w:p>
      <w:pPr>
        <w:pStyle w:val="BodyText"/>
      </w:pPr>
      <w:r>
        <w:t xml:space="preserve">X-variable: 0.325</w:t>
      </w:r>
    </w:p>
    <w:p>
      <w:pPr>
        <w:pStyle w:val="BodyText"/>
      </w:pPr>
      <w:r>
        <w:t xml:space="preserve">Y-variable: 0.008</w:t>
      </w:r>
    </w:p>
    <w:p>
      <w:pPr>
        <w:pStyle w:val="BodyText"/>
      </w:pPr>
      <w:r>
        <w:t xml:space="preserve">p-value without MS12 : 0.054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MS7</w:t>
      </w:r>
    </w:p>
    <w:p>
      <w:pPr>
        <w:pStyle w:val="BodyText"/>
      </w:pPr>
      <w:r>
        <w:t xml:space="preserve">OR: 1.086</w:t>
      </w:r>
    </w:p>
    <w:p>
      <w:pPr>
        <w:pStyle w:val="BodyText"/>
      </w:pPr>
      <w:r>
        <w:t xml:space="preserve">X-variable: 0.799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MS7 : 0.052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MS21</w:t>
      </w:r>
    </w:p>
    <w:p>
      <w:pPr>
        <w:pStyle w:val="BodyText"/>
      </w:pPr>
      <w:r>
        <w:t xml:space="preserve">OR: 1.086</w:t>
      </w:r>
    </w:p>
    <w:p>
      <w:pPr>
        <w:pStyle w:val="BodyText"/>
      </w:pPr>
      <w:r>
        <w:t xml:space="preserve">X-variable: 0.867</w:t>
      </w:r>
    </w:p>
    <w:p>
      <w:pPr>
        <w:pStyle w:val="BodyText"/>
      </w:pPr>
      <w:r>
        <w:t xml:space="preserve">Y-variable: 0.006</w:t>
      </w:r>
    </w:p>
    <w:p>
      <w:pPr>
        <w:pStyle w:val="BodyText"/>
      </w:pPr>
      <w:r>
        <w:t xml:space="preserve">p-value without MS21 : 0.052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MS16</w:t>
      </w:r>
    </w:p>
    <w:p>
      <w:pPr>
        <w:pStyle w:val="BodyText"/>
      </w:pPr>
      <w:r>
        <w:t xml:space="preserve">OR: 1.087</w:t>
      </w:r>
    </w:p>
    <w:p>
      <w:pPr>
        <w:pStyle w:val="BodyText"/>
      </w:pPr>
      <w:r>
        <w:t xml:space="preserve">X-variable: 0.18</w:t>
      </w:r>
    </w:p>
    <w:p>
      <w:pPr>
        <w:pStyle w:val="BodyText"/>
      </w:pPr>
      <w:r>
        <w:t xml:space="preserve">Y-variable: 0.016</w:t>
      </w:r>
    </w:p>
    <w:p>
      <w:pPr>
        <w:pStyle w:val="BodyText"/>
      </w:pPr>
      <w:r>
        <w:t xml:space="preserve">p-value without MS16 : 0.055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MS8</w:t>
      </w:r>
    </w:p>
    <w:p>
      <w:pPr>
        <w:pStyle w:val="BodyText"/>
      </w:pPr>
      <w:r>
        <w:t xml:space="preserve">OR: 1.086</w:t>
      </w:r>
    </w:p>
    <w:p>
      <w:pPr>
        <w:pStyle w:val="BodyText"/>
      </w:pPr>
      <w:r>
        <w:t xml:space="preserve">X-variable: 0.158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MS8 : 0.054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MS30</w:t>
      </w:r>
    </w:p>
    <w:p>
      <w:pPr>
        <w:pStyle w:val="BodyText"/>
      </w:pPr>
      <w:r>
        <w:t xml:space="preserve">OR: 1.086</w:t>
      </w:r>
    </w:p>
    <w:p>
      <w:pPr>
        <w:pStyle w:val="BodyText"/>
      </w:pPr>
      <w:r>
        <w:t xml:space="preserve">X-variable: 0.022</w:t>
      </w:r>
    </w:p>
    <w:p>
      <w:pPr>
        <w:pStyle w:val="BodyText"/>
      </w:pPr>
      <w:r>
        <w:t xml:space="preserve">Y-variable: 0.012</w:t>
      </w:r>
    </w:p>
    <w:p>
      <w:pPr>
        <w:pStyle w:val="BodyText"/>
      </w:pPr>
      <w:r>
        <w:t xml:space="preserve">p-value without MS30 : 0.055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MS6</w:t>
      </w:r>
    </w:p>
    <w:p>
      <w:pPr>
        <w:pStyle w:val="BodyText"/>
      </w:pPr>
      <w:r>
        <w:t xml:space="preserve">OR: 1.086</w:t>
      </w:r>
    </w:p>
    <w:p>
      <w:pPr>
        <w:pStyle w:val="BodyText"/>
      </w:pPr>
      <w:r>
        <w:t xml:space="preserve">X-variable: 0.762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MS6 : 0.052</w:t>
      </w:r>
    </w:p>
    <w:p>
      <w:r>
        <w:pict>
          <v:rect style="width:0;height:1.5pt" o:hralign="center" o:hrstd="t" o:hr="t"/>
        </w:pict>
      </w:r>
    </w:p>
    <w:bookmarkEnd w:id="398"/>
    <w:bookmarkEnd w:id="399"/>
    <w:bookmarkEnd w:id="400"/>
    <w:bookmarkStart w:id="482" w:name="aminopenicillins"/>
    <w:p>
      <w:pPr>
        <w:pStyle w:val="Heading1"/>
      </w:pPr>
      <w:r>
        <w:t xml:space="preserve">18.5 Aminopenicillins</w:t>
      </w:r>
    </w:p>
    <w:bookmarkStart w:id="440" w:name="Xe0676b60d5a119a2ad40b22890565c7404bb2d0"/>
    <w:p>
      <w:pPr>
        <w:pStyle w:val="Heading2"/>
      </w:pPr>
      <w:r>
        <w:t xml:space="preserve">18.5.1 Consumption in humans and resistance in Salmonella spp. isolates from humans</w:t>
      </w:r>
    </w:p>
    <w:bookmarkStart w:id="404" w:name="salmonella-spp.-4"/>
    <w:p>
      <w:pPr>
        <w:pStyle w:val="Heading3"/>
      </w:pPr>
      <w:r>
        <w:t xml:space="preserve">Salmonella spp.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2"/>
        <w:gridCol w:w="6303"/>
        <w:gridCol w:w="242"/>
        <w:gridCol w:w="444"/>
        <w:gridCol w:w="323"/>
        <w:gridCol w:w="40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MS11, MS12, MS13, MS14, MS15, MS16, MS17, MS18, MS19, MS20, MS23, MS24, MS25, MS26, MS28, MS29, MS30 (n=25)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0.87-1.26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MS11, MS12, MS13, MS14, MS16, MS17, MS18, MS19, MS20, MS21, MS23, MS24, MS25, MS26, MS28,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0.84-1.41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MS6, MS8, MS9, MS10, MS11, MS12, MS13, MS14, MS15, MS16, MS17, MS18, MS19, MS20, MS21, MS22, MS23, MS24, MS25, MS26, MS28, MS29, MS30 (n=26)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0.89-1.37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02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5.1-1.png" id="403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04"/>
    <w:bookmarkStart w:id="405" w:name="X4db32201c7668eb0fbeb6832f80952648939ab6"/>
    <w:p>
      <w:pPr>
        <w:pStyle w:val="Heading3"/>
      </w:pPr>
      <w:r>
        <w:t xml:space="preserve">18.5.2 Consumption in food-producing animals and resistance in bacteria from food-producing animals</w:t>
      </w:r>
    </w:p>
    <w:bookmarkEnd w:id="405"/>
    <w:bookmarkStart w:id="409" w:name="salmonella-spp.-in-animals-3"/>
    <w:p>
      <w:pPr>
        <w:pStyle w:val="Heading3"/>
      </w:pPr>
      <w:r>
        <w:t xml:space="preserve">Salmonella spp. in animals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3"/>
        <w:gridCol w:w="6295"/>
        <w:gridCol w:w="243"/>
        <w:gridCol w:w="446"/>
        <w:gridCol w:w="324"/>
        <w:gridCol w:w="406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MS7, MS8, MS9, MS12, MS13, MS14, MS16, MS18, MS20, MS21, MS23, MS25, MS26, MS27,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1.02-1.77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MS11, MS12, MS13, MS14, MS16, MS18, MS20, MS21, MS23, MS25, MS26, MS27,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0.90-1.43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MS18, MS20, MS21, MS22, MS23, MS24, MS25, MS26, MS27, MS28, MS29, MS30 (n=26)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1.01-1.55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07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5.2-1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MS23</w:t>
      </w:r>
    </w:p>
    <w:p>
      <w:pPr>
        <w:pStyle w:val="BodyText"/>
      </w:pPr>
      <w:r>
        <w:t xml:space="preserve">OR: 1.28</w:t>
      </w:r>
    </w:p>
    <w:p>
      <w:pPr>
        <w:pStyle w:val="BodyText"/>
      </w:pPr>
      <w:r>
        <w:t xml:space="preserve">X-variable: 9.197</w:t>
      </w:r>
    </w:p>
    <w:p>
      <w:pPr>
        <w:pStyle w:val="BodyText"/>
      </w:pPr>
      <w:r>
        <w:t xml:space="preserve">Y-variable: 0.043</w:t>
      </w:r>
    </w:p>
    <w:p>
      <w:pPr>
        <w:pStyle w:val="BodyText"/>
      </w:pPr>
      <w:r>
        <w:t xml:space="preserve">p-value without MS23 : 0.062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MS14</w:t>
      </w:r>
    </w:p>
    <w:p>
      <w:pPr>
        <w:pStyle w:val="BodyText"/>
      </w:pPr>
      <w:r>
        <w:t xml:space="preserve">OR: 1.319</w:t>
      </w:r>
    </w:p>
    <w:p>
      <w:pPr>
        <w:pStyle w:val="BodyText"/>
      </w:pPr>
      <w:r>
        <w:t xml:space="preserve">X-variable: 31.568</w:t>
      </w:r>
    </w:p>
    <w:p>
      <w:pPr>
        <w:pStyle w:val="BodyText"/>
      </w:pPr>
      <w:r>
        <w:t xml:space="preserve">Y-variable: 0.516</w:t>
      </w:r>
    </w:p>
    <w:p>
      <w:pPr>
        <w:pStyle w:val="BodyText"/>
      </w:pPr>
      <w:r>
        <w:t xml:space="preserve">p-value without MS14 : 0.056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MS13</w:t>
      </w:r>
    </w:p>
    <w:p>
      <w:pPr>
        <w:pStyle w:val="BodyText"/>
      </w:pPr>
      <w:r>
        <w:t xml:space="preserve">OR: 1.324</w:t>
      </w:r>
    </w:p>
    <w:p>
      <w:pPr>
        <w:pStyle w:val="BodyText"/>
      </w:pPr>
      <w:r>
        <w:t xml:space="preserve">X-variable: 34.322</w:t>
      </w:r>
    </w:p>
    <w:p>
      <w:pPr>
        <w:pStyle w:val="BodyText"/>
      </w:pPr>
      <w:r>
        <w:t xml:space="preserve">Y-variable: 0.488</w:t>
      </w:r>
    </w:p>
    <w:p>
      <w:pPr>
        <w:pStyle w:val="BodyText"/>
      </w:pPr>
      <w:r>
        <w:t xml:space="preserve">p-value without MS13 : 0.055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MS20</w:t>
      </w:r>
    </w:p>
    <w:p>
      <w:pPr>
        <w:pStyle w:val="BodyText"/>
      </w:pPr>
      <w:r>
        <w:t xml:space="preserve">OR: 1.306</w:t>
      </w:r>
    </w:p>
    <w:p>
      <w:pPr>
        <w:pStyle w:val="BodyText"/>
      </w:pPr>
      <w:r>
        <w:t xml:space="preserve">X-variable: 63.473</w:t>
      </w:r>
    </w:p>
    <w:p>
      <w:pPr>
        <w:pStyle w:val="BodyText"/>
      </w:pPr>
      <w:r>
        <w:t xml:space="preserve">Y-variable: 0.524</w:t>
      </w:r>
    </w:p>
    <w:p>
      <w:pPr>
        <w:pStyle w:val="BodyText"/>
      </w:pPr>
      <w:r>
        <w:t xml:space="preserve">p-value without MS20 : 0.083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MS16</w:t>
      </w:r>
    </w:p>
    <w:p>
      <w:pPr>
        <w:pStyle w:val="BodyText"/>
      </w:pPr>
      <w:r>
        <w:t xml:space="preserve">OR: 1.336</w:t>
      </w:r>
    </w:p>
    <w:p>
      <w:pPr>
        <w:pStyle w:val="BodyText"/>
      </w:pPr>
      <w:r>
        <w:t xml:space="preserve">X-variable: 51.643</w:t>
      </w:r>
    </w:p>
    <w:p>
      <w:pPr>
        <w:pStyle w:val="BodyText"/>
      </w:pPr>
      <w:r>
        <w:t xml:space="preserve">Y-variable: 0.439</w:t>
      </w:r>
    </w:p>
    <w:p>
      <w:pPr>
        <w:pStyle w:val="BodyText"/>
      </w:pPr>
      <w:r>
        <w:t xml:space="preserve">p-value without MS16 : 0.056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MS8</w:t>
      </w:r>
    </w:p>
    <w:p>
      <w:pPr>
        <w:pStyle w:val="BodyText"/>
      </w:pPr>
      <w:r>
        <w:t xml:space="preserve">OR: 1.324</w:t>
      </w:r>
    </w:p>
    <w:p>
      <w:pPr>
        <w:pStyle w:val="BodyText"/>
      </w:pPr>
      <w:r>
        <w:t xml:space="preserve">X-variable: 5.329</w:t>
      </w:r>
    </w:p>
    <w:p>
      <w:pPr>
        <w:pStyle w:val="BodyText"/>
      </w:pPr>
      <w:r>
        <w:t xml:space="preserve">Y-variable: 0.187</w:t>
      </w:r>
    </w:p>
    <w:p>
      <w:pPr>
        <w:pStyle w:val="BodyText"/>
      </w:pPr>
      <w:r>
        <w:t xml:space="preserve">p-value without MS8 : 0.065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MS29</w:t>
      </w:r>
    </w:p>
    <w:p>
      <w:pPr>
        <w:pStyle w:val="BodyText"/>
      </w:pPr>
      <w:r>
        <w:t xml:space="preserve">OR: 1.343</w:t>
      </w:r>
    </w:p>
    <w:p>
      <w:pPr>
        <w:pStyle w:val="BodyText"/>
      </w:pPr>
      <w:r>
        <w:t xml:space="preserve">X-variable: 57.344</w:t>
      </w:r>
    </w:p>
    <w:p>
      <w:pPr>
        <w:pStyle w:val="BodyText"/>
      </w:pPr>
      <w:r>
        <w:t xml:space="preserve">Y-variable: 0.43</w:t>
      </w:r>
    </w:p>
    <w:p>
      <w:pPr>
        <w:pStyle w:val="BodyText"/>
      </w:pPr>
      <w:r>
        <w:t xml:space="preserve">p-value without MS29 : 0.054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1.319</w:t>
      </w:r>
    </w:p>
    <w:p>
      <w:pPr>
        <w:pStyle w:val="BodyText"/>
      </w:pPr>
      <w:r>
        <w:t xml:space="preserve">X-variable: 29.56</w:t>
      </w:r>
    </w:p>
    <w:p>
      <w:pPr>
        <w:pStyle w:val="BodyText"/>
      </w:pPr>
      <w:r>
        <w:t xml:space="preserve">Y-variable: 0.542</w:t>
      </w:r>
    </w:p>
    <w:p>
      <w:pPr>
        <w:pStyle w:val="BodyText"/>
      </w:pPr>
      <w:r>
        <w:t xml:space="preserve">p-value without MS18 : 0.053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MS25</w:t>
      </w:r>
    </w:p>
    <w:p>
      <w:pPr>
        <w:pStyle w:val="BodyText"/>
      </w:pPr>
      <w:r>
        <w:t xml:space="preserve">OR: 1.316</w:t>
      </w:r>
    </w:p>
    <w:p>
      <w:pPr>
        <w:pStyle w:val="BodyText"/>
      </w:pPr>
      <w:r>
        <w:t xml:space="preserve">X-variable: 9.26</w:t>
      </w:r>
    </w:p>
    <w:p>
      <w:pPr>
        <w:pStyle w:val="BodyText"/>
      </w:pPr>
      <w:r>
        <w:t xml:space="preserve">Y-variable: 0.176</w:t>
      </w:r>
    </w:p>
    <w:p>
      <w:pPr>
        <w:pStyle w:val="BodyText"/>
      </w:pPr>
      <w:r>
        <w:t xml:space="preserve">p-value without MS25 : 0.058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MS6</w:t>
      </w:r>
    </w:p>
    <w:p>
      <w:pPr>
        <w:pStyle w:val="BodyText"/>
      </w:pPr>
      <w:r>
        <w:t xml:space="preserve">OR: 1.342</w:t>
      </w:r>
    </w:p>
    <w:p>
      <w:pPr>
        <w:pStyle w:val="BodyText"/>
      </w:pPr>
      <w:r>
        <w:t xml:space="preserve">X-variable: 6.901</w:t>
      </w:r>
    </w:p>
    <w:p>
      <w:pPr>
        <w:pStyle w:val="BodyText"/>
      </w:pPr>
      <w:r>
        <w:t xml:space="preserve">Y-variable: 0.246</w:t>
      </w:r>
    </w:p>
    <w:p>
      <w:pPr>
        <w:pStyle w:val="BodyText"/>
      </w:pPr>
      <w:r>
        <w:t xml:space="preserve">p-value without MS6 : 0.052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MS20</w:t>
      </w:r>
    </w:p>
    <w:p>
      <w:pPr>
        <w:pStyle w:val="BodyText"/>
      </w:pPr>
      <w:r>
        <w:t xml:space="preserve">OR: 1.225</w:t>
      </w:r>
    </w:p>
    <w:p>
      <w:pPr>
        <w:pStyle w:val="BodyText"/>
      </w:pPr>
      <w:r>
        <w:t xml:space="preserve">X-variable: 48.255</w:t>
      </w:r>
    </w:p>
    <w:p>
      <w:pPr>
        <w:pStyle w:val="BodyText"/>
      </w:pPr>
      <w:r>
        <w:t xml:space="preserve">Y-variable: 0.651</w:t>
      </w:r>
    </w:p>
    <w:p>
      <w:pPr>
        <w:pStyle w:val="BodyText"/>
      </w:pPr>
      <w:r>
        <w:t xml:space="preserve">p-value without MS20 : 0.071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MS12</w:t>
      </w:r>
    </w:p>
    <w:p>
      <w:pPr>
        <w:pStyle w:val="BodyText"/>
      </w:pPr>
      <w:r>
        <w:t xml:space="preserve">OR: 1.243</w:t>
      </w:r>
    </w:p>
    <w:p>
      <w:pPr>
        <w:pStyle w:val="BodyText"/>
      </w:pPr>
      <w:r>
        <w:t xml:space="preserve">X-variable: 5.26</w:t>
      </w:r>
    </w:p>
    <w:p>
      <w:pPr>
        <w:pStyle w:val="BodyText"/>
      </w:pPr>
      <w:r>
        <w:t xml:space="preserve">Y-variable: 0.242</w:t>
      </w:r>
    </w:p>
    <w:p>
      <w:pPr>
        <w:pStyle w:val="BodyText"/>
      </w:pPr>
      <w:r>
        <w:t xml:space="preserve">p-value without MS12 : 0.052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MS28</w:t>
      </w:r>
    </w:p>
    <w:p>
      <w:pPr>
        <w:pStyle w:val="BodyText"/>
      </w:pPr>
      <w:r>
        <w:t xml:space="preserve">OR: 1.191</w:t>
      </w:r>
    </w:p>
    <w:p>
      <w:pPr>
        <w:pStyle w:val="BodyText"/>
      </w:pPr>
      <w:r>
        <w:t xml:space="preserve">X-variable: 0.339</w:t>
      </w:r>
    </w:p>
    <w:p>
      <w:pPr>
        <w:pStyle w:val="BodyText"/>
      </w:pPr>
      <w:r>
        <w:t xml:space="preserve">Y-variable: 0</w:t>
      </w:r>
    </w:p>
    <w:p>
      <w:pPr>
        <w:pStyle w:val="BodyText"/>
      </w:pPr>
      <w:r>
        <w:t xml:space="preserve">p-value without MS28 : 0.14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MS24</w:t>
      </w:r>
    </w:p>
    <w:p>
      <w:pPr>
        <w:pStyle w:val="BodyText"/>
      </w:pPr>
      <w:r>
        <w:t xml:space="preserve">OR: 1.226</w:t>
      </w:r>
    </w:p>
    <w:p>
      <w:pPr>
        <w:pStyle w:val="BodyText"/>
      </w:pPr>
      <w:r>
        <w:t xml:space="preserve">X-variable: 3.134</w:t>
      </w:r>
    </w:p>
    <w:p>
      <w:pPr>
        <w:pStyle w:val="BodyText"/>
      </w:pPr>
      <w:r>
        <w:t xml:space="preserve">Y-variable: 0.135</w:t>
      </w:r>
    </w:p>
    <w:p>
      <w:pPr>
        <w:pStyle w:val="BodyText"/>
      </w:pPr>
      <w:r>
        <w:t xml:space="preserve">p-value without MS24 : 0.067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MS11</w:t>
      </w:r>
    </w:p>
    <w:p>
      <w:pPr>
        <w:pStyle w:val="BodyText"/>
      </w:pPr>
      <w:r>
        <w:t xml:space="preserve">OR: 1.216</w:t>
      </w:r>
    </w:p>
    <w:p>
      <w:pPr>
        <w:pStyle w:val="BodyText"/>
      </w:pPr>
      <w:r>
        <w:t xml:space="preserve">X-variable: 5.211</w:t>
      </w:r>
    </w:p>
    <w:p>
      <w:pPr>
        <w:pStyle w:val="BodyText"/>
      </w:pPr>
      <w:r>
        <w:t xml:space="preserve">Y-variable: 0.019</w:t>
      </w:r>
    </w:p>
    <w:p>
      <w:pPr>
        <w:pStyle w:val="BodyText"/>
      </w:pPr>
      <w:r>
        <w:t xml:space="preserve">p-value without MS11 : 0.06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1.234</w:t>
      </w:r>
    </w:p>
    <w:p>
      <w:pPr>
        <w:pStyle w:val="BodyText"/>
      </w:pPr>
      <w:r>
        <w:t xml:space="preserve">X-variable: 30.858</w:t>
      </w:r>
    </w:p>
    <w:p>
      <w:pPr>
        <w:pStyle w:val="BodyText"/>
      </w:pPr>
      <w:r>
        <w:t xml:space="preserve">Y-variable: 0.657</w:t>
      </w:r>
    </w:p>
    <w:p>
      <w:pPr>
        <w:pStyle w:val="BodyText"/>
      </w:pPr>
      <w:r>
        <w:t xml:space="preserve">p-value without MS18 : 0.056</w:t>
      </w:r>
    </w:p>
    <w:p>
      <w:r>
        <w:pict>
          <v:rect style="width:0;height:1.5pt" o:hralign="center" o:hrstd="t" o:hr="t"/>
        </w:pict>
      </w:r>
    </w:p>
    <w:bookmarkEnd w:id="409"/>
    <w:bookmarkStart w:id="413" w:name="salmonella-spp.-in-poultry-2"/>
    <w:p>
      <w:pPr>
        <w:pStyle w:val="Heading3"/>
      </w:pPr>
      <w:r>
        <w:t xml:space="preserve">Salmonella spp. in poultry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73"/>
        <w:gridCol w:w="5680"/>
        <w:gridCol w:w="382"/>
        <w:gridCol w:w="600"/>
        <w:gridCol w:w="436"/>
        <w:gridCol w:w="546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MS6, MS7, MS8, MS12, MS13, MS14, MS16, MS18, MS20, MS21, MS23, MS25, MS26, MS27, MS29, MS30 (n=17)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0.81-1.36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11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5.2-2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13"/>
    <w:bookmarkStart w:id="417" w:name="salmonella-spp.-in-pig-carcasses-5"/>
    <w:p>
      <w:pPr>
        <w:pStyle w:val="Heading3"/>
      </w:pPr>
      <w:r>
        <w:t xml:space="preserve">Salmonella spp. in pig carcasses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7"/>
        <w:gridCol w:w="5929"/>
        <w:gridCol w:w="414"/>
        <w:gridCol w:w="456"/>
        <w:gridCol w:w="331"/>
        <w:gridCol w:w="5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MS5, MS7, MS8, MS9, MS12, MS13, MS14, MS16, MS18, MS20, MS21, MS28, MS29 (n=14)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0.9396-1.0379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MS18, MS20, MS21, MS22, MS23, MS24, MS25, MS28, MS29,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0.9456-1.0020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15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5.2-3.png" id="416" name="Picture"/>
                    <pic:cNvPicPr>
                      <a:picLocks noChangeArrowheads="1"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MS24</w:t>
      </w:r>
    </w:p>
    <w:p>
      <w:pPr>
        <w:pStyle w:val="BodyText"/>
      </w:pPr>
      <w:r>
        <w:t xml:space="preserve">OR: 0.971</w:t>
      </w:r>
    </w:p>
    <w:p>
      <w:pPr>
        <w:pStyle w:val="BodyText"/>
      </w:pPr>
      <w:r>
        <w:t xml:space="preserve">X-variable: 0.504</w:t>
      </w:r>
    </w:p>
    <w:p>
      <w:pPr>
        <w:pStyle w:val="BodyText"/>
      </w:pPr>
      <w:r>
        <w:t xml:space="preserve">Y-variable: 0.108</w:t>
      </w:r>
    </w:p>
    <w:p>
      <w:pPr>
        <w:pStyle w:val="BodyText"/>
      </w:pPr>
      <w:r>
        <w:t xml:space="preserve">p-value without MS24 : 0.039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MS8</w:t>
      </w:r>
    </w:p>
    <w:p>
      <w:pPr>
        <w:pStyle w:val="BodyText"/>
      </w:pPr>
      <w:r>
        <w:t xml:space="preserve">OR: 0.971</w:t>
      </w:r>
    </w:p>
    <w:p>
      <w:pPr>
        <w:pStyle w:val="BodyText"/>
      </w:pPr>
      <w:r>
        <w:t xml:space="preserve">X-variable: 0.333</w:t>
      </w:r>
    </w:p>
    <w:p>
      <w:pPr>
        <w:pStyle w:val="BodyText"/>
      </w:pPr>
      <w:r>
        <w:t xml:space="preserve">Y-variable: 0.119</w:t>
      </w:r>
    </w:p>
    <w:p>
      <w:pPr>
        <w:pStyle w:val="BodyText"/>
      </w:pPr>
      <w:r>
        <w:t xml:space="preserve">p-value without MS8 : 0.038</w:t>
      </w:r>
    </w:p>
    <w:p>
      <w:r>
        <w:pict>
          <v:rect style="width:0;height:1.5pt" o:hralign="center" o:hrstd="t" o:hr="t"/>
        </w:pict>
      </w:r>
    </w:p>
    <w:bookmarkEnd w:id="417"/>
    <w:bookmarkStart w:id="418" w:name="Xaadf9cf8ec55f55018d55025894efbe4d79d2fa"/>
    <w:p>
      <w:pPr>
        <w:pStyle w:val="Heading3"/>
      </w:pPr>
      <w:r>
        <w:t xml:space="preserve">18.5.3 Resistance in bacterial isolates from humans and food-producing animals</w:t>
      </w:r>
    </w:p>
    <w:bookmarkEnd w:id="418"/>
    <w:bookmarkStart w:id="422" w:name="salmonella-spp.-in-simr-2"/>
    <w:p>
      <w:pPr>
        <w:pStyle w:val="Heading3"/>
      </w:pPr>
      <w:r>
        <w:t xml:space="preserve">Salmonella spp. in SIMR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21"/>
        <w:gridCol w:w="6150"/>
        <w:gridCol w:w="265"/>
        <w:gridCol w:w="486"/>
        <w:gridCol w:w="353"/>
        <w:gridCol w:w="44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MS8, MS9, MS12, MS13, MS14, MS16, MS18, MS20, MS23, MS25, MS26, MS29, MS30 (n=16)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1.00-1.50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MS8, MS9, MS11, MS12, MS13, MS14, MS16, MS18, MS20, MS21, MS23, MS25, MS26, MS28,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0.83-1.24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MS9, MS10, MS11, MS12, MS13, MS14, MS15, MS16, MS18, MS20, MS21, MS22, MS23, MS24, MS25, MS26, MS28, MS29, MS30 (n=23)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0.87-1.31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20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5.3-1.png" id="421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MS23</w:t>
      </w:r>
    </w:p>
    <w:p>
      <w:pPr>
        <w:pStyle w:val="BodyText"/>
      </w:pPr>
      <w:r>
        <w:t xml:space="preserve">OR: 1.18</w:t>
      </w:r>
    </w:p>
    <w:p>
      <w:pPr>
        <w:pStyle w:val="BodyText"/>
      </w:pPr>
      <w:r>
        <w:t xml:space="preserve">X-variable: 0.103</w:t>
      </w:r>
    </w:p>
    <w:p>
      <w:pPr>
        <w:pStyle w:val="BodyText"/>
      </w:pPr>
      <w:r>
        <w:t xml:space="preserve">Y-variable: 0.119</w:t>
      </w:r>
    </w:p>
    <w:p>
      <w:pPr>
        <w:pStyle w:val="BodyText"/>
      </w:pPr>
      <w:r>
        <w:t xml:space="preserve">p-value without MS23 : 0.08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MS14</w:t>
      </w:r>
    </w:p>
    <w:p>
      <w:pPr>
        <w:pStyle w:val="BodyText"/>
      </w:pPr>
      <w:r>
        <w:t xml:space="preserve">OR: 1.197</w:t>
      </w:r>
    </w:p>
    <w:p>
      <w:pPr>
        <w:pStyle w:val="BodyText"/>
      </w:pPr>
      <w:r>
        <w:t xml:space="preserve">X-variable: 0.523</w:t>
      </w:r>
    </w:p>
    <w:p>
      <w:pPr>
        <w:pStyle w:val="BodyText"/>
      </w:pPr>
      <w:r>
        <w:t xml:space="preserve">Y-variable: 0.472</w:t>
      </w:r>
    </w:p>
    <w:p>
      <w:pPr>
        <w:pStyle w:val="BodyText"/>
      </w:pPr>
      <w:r>
        <w:t xml:space="preserve">p-value without MS14 : 0.066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MS4</w:t>
      </w:r>
    </w:p>
    <w:p>
      <w:pPr>
        <w:pStyle w:val="BodyText"/>
      </w:pPr>
      <w:r>
        <w:t xml:space="preserve">OR: 1.221</w:t>
      </w:r>
    </w:p>
    <w:p>
      <w:pPr>
        <w:pStyle w:val="BodyText"/>
      </w:pPr>
      <w:r>
        <w:t xml:space="preserve">X-variable: 0.2</w:t>
      </w:r>
    </w:p>
    <w:p>
      <w:pPr>
        <w:pStyle w:val="BodyText"/>
      </w:pPr>
      <w:r>
        <w:t xml:space="preserve">Y-variable: 0.25</w:t>
      </w:r>
    </w:p>
    <w:p>
      <w:pPr>
        <w:pStyle w:val="BodyText"/>
      </w:pPr>
      <w:r>
        <w:t xml:space="preserve">p-value without MS4 : 0.059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MS9</w:t>
      </w:r>
    </w:p>
    <w:p>
      <w:pPr>
        <w:pStyle w:val="BodyText"/>
      </w:pPr>
      <w:r>
        <w:t xml:space="preserve">OR: 1.207</w:t>
      </w:r>
    </w:p>
    <w:p>
      <w:pPr>
        <w:pStyle w:val="BodyText"/>
      </w:pPr>
      <w:r>
        <w:t xml:space="preserve">X-variable: 0.462</w:t>
      </w:r>
    </w:p>
    <w:p>
      <w:pPr>
        <w:pStyle w:val="BodyText"/>
      </w:pPr>
      <w:r>
        <w:t xml:space="preserve">Y-variable: 0.452</w:t>
      </w:r>
    </w:p>
    <w:p>
      <w:pPr>
        <w:pStyle w:val="BodyText"/>
      </w:pPr>
      <w:r>
        <w:t xml:space="preserve">p-value without MS9 : 0.061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MS13</w:t>
      </w:r>
    </w:p>
    <w:p>
      <w:pPr>
        <w:pStyle w:val="BodyText"/>
      </w:pPr>
      <w:r>
        <w:t xml:space="preserve">OR: 1.234</w:t>
      </w:r>
    </w:p>
    <w:p>
      <w:pPr>
        <w:pStyle w:val="BodyText"/>
      </w:pPr>
      <w:r>
        <w:t xml:space="preserve">X-variable: 0.512</w:t>
      </w:r>
    </w:p>
    <w:p>
      <w:pPr>
        <w:pStyle w:val="BodyText"/>
      </w:pPr>
      <w:r>
        <w:t xml:space="preserve">Y-variable: 0.268</w:t>
      </w:r>
    </w:p>
    <w:p>
      <w:pPr>
        <w:pStyle w:val="BodyText"/>
      </w:pPr>
      <w:r>
        <w:t xml:space="preserve">p-value without MS13 : 0.05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MS26</w:t>
      </w:r>
    </w:p>
    <w:p>
      <w:pPr>
        <w:pStyle w:val="BodyText"/>
      </w:pPr>
      <w:r>
        <w:t xml:space="preserve">OR: 1.262</w:t>
      </w:r>
    </w:p>
    <w:p>
      <w:pPr>
        <w:pStyle w:val="BodyText"/>
      </w:pPr>
      <w:r>
        <w:t xml:space="preserve">X-variable: 0</w:t>
      </w:r>
    </w:p>
    <w:p>
      <w:pPr>
        <w:pStyle w:val="BodyText"/>
      </w:pPr>
      <w:r>
        <w:t xml:space="preserve">Y-variable: 0.08</w:t>
      </w:r>
    </w:p>
    <w:p>
      <w:pPr>
        <w:pStyle w:val="BodyText"/>
      </w:pPr>
      <w:r>
        <w:t xml:space="preserve">p-value without MS26 : 0.221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MS16</w:t>
      </w:r>
    </w:p>
    <w:p>
      <w:pPr>
        <w:pStyle w:val="BodyText"/>
      </w:pPr>
      <w:r>
        <w:t xml:space="preserve">OR: 1.208</w:t>
      </w:r>
    </w:p>
    <w:p>
      <w:pPr>
        <w:pStyle w:val="BodyText"/>
      </w:pPr>
      <w:r>
        <w:t xml:space="preserve">X-variable: 0.482</w:t>
      </w:r>
    </w:p>
    <w:p>
      <w:pPr>
        <w:pStyle w:val="BodyText"/>
      </w:pPr>
      <w:r>
        <w:t xml:space="preserve">Y-variable: 0.42</w:t>
      </w:r>
    </w:p>
    <w:p>
      <w:pPr>
        <w:pStyle w:val="BodyText"/>
      </w:pPr>
      <w:r>
        <w:t xml:space="preserve">p-value without MS16 : 0.065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MS29</w:t>
      </w:r>
    </w:p>
    <w:p>
      <w:pPr>
        <w:pStyle w:val="BodyText"/>
      </w:pPr>
      <w:r>
        <w:t xml:space="preserve">OR: 1.225</w:t>
      </w:r>
    </w:p>
    <w:p>
      <w:pPr>
        <w:pStyle w:val="BodyText"/>
      </w:pPr>
      <w:r>
        <w:t xml:space="preserve">X-variable: 0.341</w:t>
      </w:r>
    </w:p>
    <w:p>
      <w:pPr>
        <w:pStyle w:val="BodyText"/>
      </w:pPr>
      <w:r>
        <w:t xml:space="preserve">Y-variable: 0.239</w:t>
      </w:r>
    </w:p>
    <w:p>
      <w:pPr>
        <w:pStyle w:val="BodyText"/>
      </w:pPr>
      <w:r>
        <w:t xml:space="preserve">p-value without MS29 : 0.051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1.23</w:t>
      </w:r>
    </w:p>
    <w:p>
      <w:pPr>
        <w:pStyle w:val="BodyText"/>
      </w:pPr>
      <w:r>
        <w:t xml:space="preserve">X-variable: 0.566</w:t>
      </w:r>
    </w:p>
    <w:p>
      <w:pPr>
        <w:pStyle w:val="BodyText"/>
      </w:pPr>
      <w:r>
        <w:t xml:space="preserve">Y-variable: 0.298</w:t>
      </w:r>
    </w:p>
    <w:p>
      <w:pPr>
        <w:pStyle w:val="BodyText"/>
      </w:pPr>
      <w:r>
        <w:t xml:space="preserve">p-value without MS18 : 0.055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MS25</w:t>
      </w:r>
    </w:p>
    <w:p>
      <w:pPr>
        <w:pStyle w:val="BodyText"/>
      </w:pPr>
      <w:r>
        <w:t xml:space="preserve">OR: 1.229</w:t>
      </w:r>
    </w:p>
    <w:p>
      <w:pPr>
        <w:pStyle w:val="BodyText"/>
      </w:pPr>
      <w:r>
        <w:t xml:space="preserve">X-variable: 0.182</w:t>
      </w:r>
    </w:p>
    <w:p>
      <w:pPr>
        <w:pStyle w:val="BodyText"/>
      </w:pPr>
      <w:r>
        <w:t xml:space="preserve">Y-variable: 0.291</w:t>
      </w:r>
    </w:p>
    <w:p>
      <w:pPr>
        <w:pStyle w:val="BodyText"/>
      </w:pPr>
      <w:r>
        <w:t xml:space="preserve">p-value without MS25 : 0.058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MS30</w:t>
      </w:r>
    </w:p>
    <w:p>
      <w:pPr>
        <w:pStyle w:val="BodyText"/>
      </w:pPr>
      <w:r>
        <w:t xml:space="preserve">OR: 1.226</w:t>
      </w:r>
    </w:p>
    <w:p>
      <w:pPr>
        <w:pStyle w:val="BodyText"/>
      </w:pPr>
      <w:r>
        <w:t xml:space="preserve">X-variable: 0.279</w:t>
      </w:r>
    </w:p>
    <w:p>
      <w:pPr>
        <w:pStyle w:val="BodyText"/>
      </w:pPr>
      <w:r>
        <w:t xml:space="preserve">Y-variable: 0.345</w:t>
      </w:r>
    </w:p>
    <w:p>
      <w:pPr>
        <w:pStyle w:val="BodyText"/>
      </w:pPr>
      <w:r>
        <w:t xml:space="preserve">p-value without MS30 : 0.056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MS20</w:t>
      </w:r>
    </w:p>
    <w:p>
      <w:pPr>
        <w:pStyle w:val="BodyText"/>
      </w:pPr>
      <w:r>
        <w:t xml:space="preserve">OR: 1.206</w:t>
      </w:r>
    </w:p>
    <w:p>
      <w:pPr>
        <w:pStyle w:val="BodyText"/>
      </w:pPr>
      <w:r>
        <w:t xml:space="preserve">X-variable: 0.504</w:t>
      </w:r>
    </w:p>
    <w:p>
      <w:pPr>
        <w:pStyle w:val="BodyText"/>
      </w:pPr>
      <w:r>
        <w:t xml:space="preserve">Y-variable: 0.427</w:t>
      </w:r>
    </w:p>
    <w:p>
      <w:pPr>
        <w:pStyle w:val="BodyText"/>
      </w:pPr>
      <w:r>
        <w:t xml:space="preserve">p-value without MS20 : 0.067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22"/>
    <w:bookmarkStart w:id="426" w:name="salmonella-spp.-in-pig-carcasses-6"/>
    <w:p>
      <w:pPr>
        <w:pStyle w:val="Heading3"/>
      </w:pPr>
      <w:r>
        <w:t xml:space="preserve">Salmonella spp. in pig carcasses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11"/>
        <w:gridCol w:w="5887"/>
        <w:gridCol w:w="423"/>
        <w:gridCol w:w="465"/>
        <w:gridCol w:w="338"/>
        <w:gridCol w:w="59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MS5, MS8, MS9, MS12, MS13, MS14, MS16, MS18, MS20, MS28, MS29 (n=12)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0.4267-3.4710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MS6, MS8, MS9, MS10, MS11, MS12, MS13, MS14, MS15, MS16, MS18, MS20, MS21, MS22, MS23, MS24, MS25, MS26, MS28, MS29, MS30 (n=23)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0.1363-2.0038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24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5.3-2.png" id="425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26"/>
    <w:bookmarkStart w:id="430" w:name="salmonella-spp.-in-turkeys-2"/>
    <w:p>
      <w:pPr>
        <w:pStyle w:val="Heading3"/>
      </w:pPr>
      <w:r>
        <w:t xml:space="preserve">Salmonella spp. in turkeys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06"/>
        <w:gridCol w:w="4973"/>
        <w:gridCol w:w="613"/>
        <w:gridCol w:w="675"/>
        <w:gridCol w:w="491"/>
        <w:gridCol w:w="859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MS12, MS13, MS14, MS16, MS18, MS20, MS21, MS23, MS25, MS30 (n=13)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0.2381-3.7324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28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5.3-3.png" id="429" name="Picture"/>
                    <pic:cNvPicPr>
                      <a:picLocks noChangeArrowheads="1"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30"/>
    <w:bookmarkStart w:id="434" w:name="salmonella-spp.-in-broilers-2"/>
    <w:p>
      <w:pPr>
        <w:pStyle w:val="Heading3"/>
      </w:pPr>
      <w:r>
        <w:t xml:space="preserve">Salmonella spp. in broilers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45"/>
        <w:gridCol w:w="5952"/>
        <w:gridCol w:w="295"/>
        <w:gridCol w:w="541"/>
        <w:gridCol w:w="393"/>
        <w:gridCol w:w="491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MS8, MS9, MS11, MS12, MS13, MS14, MS16, MS17, MS18, MS19, MS20, MS21, MS23, MS25, MS26, MS28, MS30 (n=20)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0.97-1.23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32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5.3-4.png" id="433" name="Picture"/>
                    <pic:cNvPicPr>
                      <a:picLocks noChangeArrowheads="1"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34"/>
    <w:bookmarkStart w:id="435" w:name="Xb949df5a1c2e9f624472632ab7d94abedb61e85"/>
    <w:p>
      <w:pPr>
        <w:pStyle w:val="Heading3"/>
      </w:pPr>
      <w:r>
        <w:t xml:space="preserve">18.5.4 Consumption in food-producing animals and resistance in bacteria from humans</w:t>
      </w:r>
    </w:p>
    <w:bookmarkEnd w:id="435"/>
    <w:bookmarkStart w:id="439" w:name="salmonella-spp.-5"/>
    <w:p>
      <w:pPr>
        <w:pStyle w:val="Heading3"/>
      </w:pPr>
      <w:r>
        <w:t xml:space="preserve">Salmonella spp.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1"/>
        <w:gridCol w:w="6271"/>
        <w:gridCol w:w="281"/>
        <w:gridCol w:w="442"/>
        <w:gridCol w:w="321"/>
        <w:gridCol w:w="40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MS11, MS12, MS13, MS14, MS15, MS16, MS17, MS18, MS19, MS20, MS23, MS24, MS25, MS26, MS28, MS29, MS30 (n=25)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1.00-1.02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MS5, MS6, MS8, MS9, MS10, MS11, MS12, MS13, MS14, MS16, MS17, MS18, MS19, MS20, MS21, MS23, MS24, MS25, MS26, MS28,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1.00-1.03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MS4, MS6, MS8, MS9, MS10, MS11, MS12, MS13, MS14, MS15, MS16, MS17, MS18, MS19, MS20, MS21, MS22, MS23, MS24, MS25, MS26, MS28, MS29, MS30 (n=26)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1.00-1.02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37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5.4-1.png" id="438" name="Picture"/>
                    <pic:cNvPicPr>
                      <a:picLocks noChangeArrowheads="1" noChangeAspect="1"/>
                    </pic:cNvPicPr>
                  </pic:nvPicPr>
                  <pic:blipFill>
                    <a:blip r:embed="rId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MS14</w:t>
      </w:r>
    </w:p>
    <w:p>
      <w:pPr>
        <w:pStyle w:val="BodyText"/>
      </w:pPr>
      <w:r>
        <w:t xml:space="preserve">OR: 1.008</w:t>
      </w:r>
    </w:p>
    <w:p>
      <w:pPr>
        <w:pStyle w:val="BodyText"/>
      </w:pPr>
      <w:r>
        <w:t xml:space="preserve">X-variable: 38.481</w:t>
      </w:r>
    </w:p>
    <w:p>
      <w:pPr>
        <w:pStyle w:val="BodyText"/>
      </w:pPr>
      <w:r>
        <w:t xml:space="preserve">Y-variable: 0.456</w:t>
      </w:r>
    </w:p>
    <w:p>
      <w:pPr>
        <w:pStyle w:val="BodyText"/>
      </w:pPr>
      <w:r>
        <w:t xml:space="preserve">p-value without MS14 : 0.065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MS16</w:t>
      </w:r>
    </w:p>
    <w:p>
      <w:pPr>
        <w:pStyle w:val="BodyText"/>
      </w:pPr>
      <w:r>
        <w:t xml:space="preserve">OR: 1.008</w:t>
      </w:r>
    </w:p>
    <w:p>
      <w:pPr>
        <w:pStyle w:val="BodyText"/>
      </w:pPr>
      <w:r>
        <w:t xml:space="preserve">X-variable: 52.756</w:t>
      </w:r>
    </w:p>
    <w:p>
      <w:pPr>
        <w:pStyle w:val="BodyText"/>
      </w:pPr>
      <w:r>
        <w:t xml:space="preserve">Y-variable: 0.439</w:t>
      </w:r>
    </w:p>
    <w:p>
      <w:pPr>
        <w:pStyle w:val="BodyText"/>
      </w:pPr>
      <w:r>
        <w:t xml:space="preserve">p-value without MS16 : 0.102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MS19</w:t>
      </w:r>
    </w:p>
    <w:p>
      <w:pPr>
        <w:pStyle w:val="BodyText"/>
      </w:pPr>
      <w:r>
        <w:t xml:space="preserve">OR: 1.009</w:t>
      </w:r>
    </w:p>
    <w:p>
      <w:pPr>
        <w:pStyle w:val="BodyText"/>
      </w:pPr>
      <w:r>
        <w:t xml:space="preserve">X-variable: 0.073</w:t>
      </w:r>
    </w:p>
    <w:p>
      <w:pPr>
        <w:pStyle w:val="BodyText"/>
      </w:pPr>
      <w:r>
        <w:t xml:space="preserve">Y-variable: 0.19</w:t>
      </w:r>
    </w:p>
    <w:p>
      <w:pPr>
        <w:pStyle w:val="BodyText"/>
      </w:pPr>
      <w:r>
        <w:t xml:space="preserve">p-value without MS19 : 0.053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MS6</w:t>
      </w:r>
    </w:p>
    <w:p>
      <w:pPr>
        <w:pStyle w:val="BodyText"/>
      </w:pPr>
      <w:r>
        <w:t xml:space="preserve">OR: 1.008</w:t>
      </w:r>
    </w:p>
    <w:p>
      <w:pPr>
        <w:pStyle w:val="BodyText"/>
      </w:pPr>
      <w:r>
        <w:t xml:space="preserve">X-variable: 4.707</w:t>
      </w:r>
    </w:p>
    <w:p>
      <w:pPr>
        <w:pStyle w:val="BodyText"/>
      </w:pPr>
      <w:r>
        <w:t xml:space="preserve">Y-variable: 0.117</w:t>
      </w:r>
    </w:p>
    <w:p>
      <w:pPr>
        <w:pStyle w:val="BodyText"/>
      </w:pPr>
      <w:r>
        <w:t xml:space="preserve">p-value without MS6 : 0.052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MS20</w:t>
      </w:r>
    </w:p>
    <w:p>
      <w:pPr>
        <w:pStyle w:val="BodyText"/>
      </w:pPr>
      <w:r>
        <w:t xml:space="preserve">OR: 1.008</w:t>
      </w:r>
    </w:p>
    <w:p>
      <w:pPr>
        <w:pStyle w:val="BodyText"/>
      </w:pPr>
      <w:r>
        <w:t xml:space="preserve">X-variable: 67.483</w:t>
      </w:r>
    </w:p>
    <w:p>
      <w:pPr>
        <w:pStyle w:val="BodyText"/>
      </w:pPr>
      <w:r>
        <w:t xml:space="preserve">Y-variable: 0.414</w:t>
      </w:r>
    </w:p>
    <w:p>
      <w:pPr>
        <w:pStyle w:val="BodyText"/>
      </w:pPr>
      <w:r>
        <w:t xml:space="preserve">p-value without MS20 : 0.12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2020</w:t>
      </w:r>
    </w:p>
    <w:p>
      <w:pPr>
        <w:pStyle w:val="BodyText"/>
      </w:pPr>
      <w:r>
        <w:t xml:space="preserve">Country: MS23</w:t>
      </w:r>
    </w:p>
    <w:p>
      <w:pPr>
        <w:pStyle w:val="BodyText"/>
      </w:pPr>
      <w:r>
        <w:t xml:space="preserve">OR: 1.013</w:t>
      </w:r>
    </w:p>
    <w:p>
      <w:pPr>
        <w:pStyle w:val="BodyText"/>
      </w:pPr>
      <w:r>
        <w:t xml:space="preserve">X-variable: 8.08</w:t>
      </w:r>
    </w:p>
    <w:p>
      <w:pPr>
        <w:pStyle w:val="BodyText"/>
      </w:pPr>
      <w:r>
        <w:t xml:space="preserve">Y-variable: 0.15</w:t>
      </w:r>
    </w:p>
    <w:p>
      <w:pPr>
        <w:pStyle w:val="BodyText"/>
      </w:pPr>
      <w:r>
        <w:t xml:space="preserve">p-value without MS23 : 0.064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MS14</w:t>
      </w:r>
    </w:p>
    <w:p>
      <w:pPr>
        <w:pStyle w:val="BodyText"/>
      </w:pPr>
      <w:r>
        <w:t xml:space="preserve">OR: 1.013</w:t>
      </w:r>
    </w:p>
    <w:p>
      <w:pPr>
        <w:pStyle w:val="BodyText"/>
      </w:pPr>
      <w:r>
        <w:t xml:space="preserve">X-variable: 39.588</w:t>
      </w:r>
    </w:p>
    <w:p>
      <w:pPr>
        <w:pStyle w:val="BodyText"/>
      </w:pPr>
      <w:r>
        <w:t xml:space="preserve">Y-variable: 0.422</w:t>
      </w:r>
    </w:p>
    <w:p>
      <w:pPr>
        <w:pStyle w:val="BodyText"/>
      </w:pPr>
      <w:r>
        <w:t xml:space="preserve">p-value without MS14 : 0.083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MS9</w:t>
      </w:r>
    </w:p>
    <w:p>
      <w:pPr>
        <w:pStyle w:val="BodyText"/>
      </w:pPr>
      <w:r>
        <w:t xml:space="preserve">OR: 1.014</w:t>
      </w:r>
    </w:p>
    <w:p>
      <w:pPr>
        <w:pStyle w:val="BodyText"/>
      </w:pPr>
      <w:r>
        <w:t xml:space="preserve">X-variable: 4.351</w:t>
      </w:r>
    </w:p>
    <w:p>
      <w:pPr>
        <w:pStyle w:val="BodyText"/>
      </w:pPr>
      <w:r>
        <w:t xml:space="preserve">Y-variable: 0.222</w:t>
      </w:r>
    </w:p>
    <w:p>
      <w:pPr>
        <w:pStyle w:val="BodyText"/>
      </w:pPr>
      <w:r>
        <w:t xml:space="preserve">p-value without MS9 : 0.059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MS10</w:t>
      </w:r>
    </w:p>
    <w:p>
      <w:pPr>
        <w:pStyle w:val="BodyText"/>
      </w:pPr>
      <w:r>
        <w:t xml:space="preserve">OR: 1.014</w:t>
      </w:r>
    </w:p>
    <w:p>
      <w:pPr>
        <w:pStyle w:val="BodyText"/>
      </w:pPr>
      <w:r>
        <w:t xml:space="preserve">X-variable: 10.201</w:t>
      </w:r>
    </w:p>
    <w:p>
      <w:pPr>
        <w:pStyle w:val="BodyText"/>
      </w:pPr>
      <w:r>
        <w:t xml:space="preserve">Y-variable: 0.284</w:t>
      </w:r>
    </w:p>
    <w:p>
      <w:pPr>
        <w:pStyle w:val="BodyText"/>
      </w:pPr>
      <w:r>
        <w:t xml:space="preserve">p-value without MS10 : 0.053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MS17</w:t>
      </w:r>
    </w:p>
    <w:p>
      <w:pPr>
        <w:pStyle w:val="BodyText"/>
      </w:pPr>
      <w:r>
        <w:t xml:space="preserve">OR: 1.014</w:t>
      </w:r>
    </w:p>
    <w:p>
      <w:pPr>
        <w:pStyle w:val="BodyText"/>
      </w:pPr>
      <w:r>
        <w:t xml:space="preserve">X-variable: 0.447</w:t>
      </w:r>
    </w:p>
    <w:p>
      <w:pPr>
        <w:pStyle w:val="BodyText"/>
      </w:pPr>
      <w:r>
        <w:t xml:space="preserve">Y-variable: 0.21</w:t>
      </w:r>
    </w:p>
    <w:p>
      <w:pPr>
        <w:pStyle w:val="BodyText"/>
      </w:pPr>
      <w:r>
        <w:t xml:space="preserve">p-value without MS17 : 0.061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MS12</w:t>
      </w:r>
    </w:p>
    <w:p>
      <w:pPr>
        <w:pStyle w:val="BodyText"/>
      </w:pPr>
      <w:r>
        <w:t xml:space="preserve">OR: 1.013</w:t>
      </w:r>
    </w:p>
    <w:p>
      <w:pPr>
        <w:pStyle w:val="BodyText"/>
      </w:pPr>
      <w:r>
        <w:t xml:space="preserve">X-variable: 7.292</w:t>
      </w:r>
    </w:p>
    <w:p>
      <w:pPr>
        <w:pStyle w:val="BodyText"/>
      </w:pPr>
      <w:r>
        <w:t xml:space="preserve">Y-variable: 0.188</w:t>
      </w:r>
    </w:p>
    <w:p>
      <w:pPr>
        <w:pStyle w:val="BodyText"/>
      </w:pPr>
      <w:r>
        <w:t xml:space="preserve">p-value without MS12 : 0.062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MS26</w:t>
      </w:r>
    </w:p>
    <w:p>
      <w:pPr>
        <w:pStyle w:val="BodyText"/>
      </w:pPr>
      <w:r>
        <w:t xml:space="preserve">OR: 1.013</w:t>
      </w:r>
    </w:p>
    <w:p>
      <w:pPr>
        <w:pStyle w:val="BodyText"/>
      </w:pPr>
      <w:r>
        <w:t xml:space="preserve">X-variable: 13.736</w:t>
      </w:r>
    </w:p>
    <w:p>
      <w:pPr>
        <w:pStyle w:val="BodyText"/>
      </w:pPr>
      <w:r>
        <w:t xml:space="preserve">Y-variable: 0.084</w:t>
      </w:r>
    </w:p>
    <w:p>
      <w:pPr>
        <w:pStyle w:val="BodyText"/>
      </w:pPr>
      <w:r>
        <w:t xml:space="preserve">p-value without MS26 : 0.053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MS21</w:t>
      </w:r>
    </w:p>
    <w:p>
      <w:pPr>
        <w:pStyle w:val="BodyText"/>
      </w:pPr>
      <w:r>
        <w:t xml:space="preserve">OR: 1.011</w:t>
      </w:r>
    </w:p>
    <w:p>
      <w:pPr>
        <w:pStyle w:val="BodyText"/>
      </w:pPr>
      <w:r>
        <w:t xml:space="preserve">X-variable: 45.568</w:t>
      </w:r>
    </w:p>
    <w:p>
      <w:pPr>
        <w:pStyle w:val="BodyText"/>
      </w:pPr>
      <w:r>
        <w:t xml:space="preserve">Y-variable: 0.563</w:t>
      </w:r>
    </w:p>
    <w:p>
      <w:pPr>
        <w:pStyle w:val="BodyText"/>
      </w:pPr>
      <w:r>
        <w:t xml:space="preserve">p-value without MS21 : 0.125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MS5</w:t>
      </w:r>
    </w:p>
    <w:p>
      <w:pPr>
        <w:pStyle w:val="BodyText"/>
      </w:pPr>
      <w:r>
        <w:t xml:space="preserve">OR: 1.013</w:t>
      </w:r>
    </w:p>
    <w:p>
      <w:pPr>
        <w:pStyle w:val="BodyText"/>
      </w:pPr>
      <w:r>
        <w:t xml:space="preserve">X-variable: 10.492</w:t>
      </w:r>
    </w:p>
    <w:p>
      <w:pPr>
        <w:pStyle w:val="BodyText"/>
      </w:pPr>
      <w:r>
        <w:t xml:space="preserve">Y-variable: 0.175</w:t>
      </w:r>
    </w:p>
    <w:p>
      <w:pPr>
        <w:pStyle w:val="BodyText"/>
      </w:pPr>
      <w:r>
        <w:t xml:space="preserve">p-value without MS5 : 0.061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MS16</w:t>
      </w:r>
    </w:p>
    <w:p>
      <w:pPr>
        <w:pStyle w:val="BodyText"/>
      </w:pPr>
      <w:r>
        <w:t xml:space="preserve">OR: 1.011</w:t>
      </w:r>
    </w:p>
    <w:p>
      <w:pPr>
        <w:pStyle w:val="BodyText"/>
      </w:pPr>
      <w:r>
        <w:t xml:space="preserve">X-variable: 53.269</w:t>
      </w:r>
    </w:p>
    <w:p>
      <w:pPr>
        <w:pStyle w:val="BodyText"/>
      </w:pPr>
      <w:r>
        <w:t xml:space="preserve">Y-variable: 0.461</w:t>
      </w:r>
    </w:p>
    <w:p>
      <w:pPr>
        <w:pStyle w:val="BodyText"/>
      </w:pPr>
      <w:r>
        <w:t xml:space="preserve">p-value without MS16 : 0.128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MS11</w:t>
      </w:r>
    </w:p>
    <w:p>
      <w:pPr>
        <w:pStyle w:val="BodyText"/>
      </w:pPr>
      <w:r>
        <w:t xml:space="preserve">OR: 1.013</w:t>
      </w:r>
    </w:p>
    <w:p>
      <w:pPr>
        <w:pStyle w:val="BodyText"/>
      </w:pPr>
      <w:r>
        <w:t xml:space="preserve">X-variable: 6.075</w:t>
      </w:r>
    </w:p>
    <w:p>
      <w:pPr>
        <w:pStyle w:val="BodyText"/>
      </w:pPr>
      <w:r>
        <w:t xml:space="preserve">Y-variable: 0.167</w:t>
      </w:r>
    </w:p>
    <w:p>
      <w:pPr>
        <w:pStyle w:val="BodyText"/>
      </w:pPr>
      <w:r>
        <w:t xml:space="preserve">p-value without MS11 : 0.062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MS8</w:t>
      </w:r>
    </w:p>
    <w:p>
      <w:pPr>
        <w:pStyle w:val="BodyText"/>
      </w:pPr>
      <w:r>
        <w:t xml:space="preserve">OR: 1.014</w:t>
      </w:r>
    </w:p>
    <w:p>
      <w:pPr>
        <w:pStyle w:val="BodyText"/>
      </w:pPr>
      <w:r>
        <w:t xml:space="preserve">X-variable: 7.122</w:t>
      </w:r>
    </w:p>
    <w:p>
      <w:pPr>
        <w:pStyle w:val="BodyText"/>
      </w:pPr>
      <w:r>
        <w:t xml:space="preserve">Y-variable: 0.256</w:t>
      </w:r>
    </w:p>
    <w:p>
      <w:pPr>
        <w:pStyle w:val="BodyText"/>
      </w:pPr>
      <w:r>
        <w:t xml:space="preserve">p-value without MS8 : 0.055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MS19</w:t>
      </w:r>
    </w:p>
    <w:p>
      <w:pPr>
        <w:pStyle w:val="BodyText"/>
      </w:pPr>
      <w:r>
        <w:t xml:space="preserve">OR: 1.012</w:t>
      </w:r>
    </w:p>
    <w:p>
      <w:pPr>
        <w:pStyle w:val="BodyText"/>
      </w:pPr>
      <w:r>
        <w:t xml:space="preserve">X-variable: 0.074</w:t>
      </w:r>
    </w:p>
    <w:p>
      <w:pPr>
        <w:pStyle w:val="BodyText"/>
      </w:pPr>
      <w:r>
        <w:t xml:space="preserve">Y-variable: 0.078</w:t>
      </w:r>
    </w:p>
    <w:p>
      <w:pPr>
        <w:pStyle w:val="BodyText"/>
      </w:pPr>
      <w:r>
        <w:t xml:space="preserve">p-value without MS19 : 0.078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MS18</w:t>
      </w:r>
    </w:p>
    <w:p>
      <w:pPr>
        <w:pStyle w:val="BodyText"/>
      </w:pPr>
      <w:r>
        <w:t xml:space="preserve">OR: 1.013</w:t>
      </w:r>
    </w:p>
    <w:p>
      <w:pPr>
        <w:pStyle w:val="BodyText"/>
      </w:pPr>
      <w:r>
        <w:t xml:space="preserve">X-variable: 41.988</w:t>
      </w:r>
    </w:p>
    <w:p>
      <w:pPr>
        <w:pStyle w:val="BodyText"/>
      </w:pPr>
      <w:r>
        <w:t xml:space="preserve">Y-variable: 0.366</w:t>
      </w:r>
    </w:p>
    <w:p>
      <w:pPr>
        <w:pStyle w:val="BodyText"/>
      </w:pPr>
      <w:r>
        <w:t xml:space="preserve">p-value without MS18 : 0.075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MS25</w:t>
      </w:r>
    </w:p>
    <w:p>
      <w:pPr>
        <w:pStyle w:val="BodyText"/>
      </w:pPr>
      <w:r>
        <w:t xml:space="preserve">OR: 1.013</w:t>
      </w:r>
    </w:p>
    <w:p>
      <w:pPr>
        <w:pStyle w:val="BodyText"/>
      </w:pPr>
      <w:r>
        <w:t xml:space="preserve">X-variable: 8.7</w:t>
      </w:r>
    </w:p>
    <w:p>
      <w:pPr>
        <w:pStyle w:val="BodyText"/>
      </w:pPr>
      <w:r>
        <w:t xml:space="preserve">Y-variable: 0.167</w:t>
      </w:r>
    </w:p>
    <w:p>
      <w:pPr>
        <w:pStyle w:val="BodyText"/>
      </w:pPr>
      <w:r>
        <w:t xml:space="preserve">p-value without MS25 : 0.061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MS6</w:t>
      </w:r>
    </w:p>
    <w:p>
      <w:pPr>
        <w:pStyle w:val="BodyText"/>
      </w:pPr>
      <w:r>
        <w:t xml:space="preserve">OR: 1.013</w:t>
      </w:r>
    </w:p>
    <w:p>
      <w:pPr>
        <w:pStyle w:val="BodyText"/>
      </w:pPr>
      <w:r>
        <w:t xml:space="preserve">X-variable: 8.371</w:t>
      </w:r>
    </w:p>
    <w:p>
      <w:pPr>
        <w:pStyle w:val="BodyText"/>
      </w:pPr>
      <w:r>
        <w:t xml:space="preserve">Y-variable: 0.1</w:t>
      </w:r>
    </w:p>
    <w:p>
      <w:pPr>
        <w:pStyle w:val="BodyText"/>
      </w:pPr>
      <w:r>
        <w:t xml:space="preserve">p-value without MS6 : 0.063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MS30</w:t>
      </w:r>
    </w:p>
    <w:p>
      <w:pPr>
        <w:pStyle w:val="BodyText"/>
      </w:pPr>
      <w:r>
        <w:t xml:space="preserve">OR: 1.013</w:t>
      </w:r>
    </w:p>
    <w:p>
      <w:pPr>
        <w:pStyle w:val="BodyText"/>
      </w:pPr>
      <w:r>
        <w:t xml:space="preserve">X-variable: 16.289</w:t>
      </w:r>
    </w:p>
    <w:p>
      <w:pPr>
        <w:pStyle w:val="BodyText"/>
      </w:pPr>
      <w:r>
        <w:t xml:space="preserve">Y-variable: 0.205</w:t>
      </w:r>
    </w:p>
    <w:p>
      <w:pPr>
        <w:pStyle w:val="BodyText"/>
      </w:pPr>
      <w:r>
        <w:t xml:space="preserve">p-value without MS30 : 0.057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MS3</w:t>
      </w:r>
    </w:p>
    <w:p>
      <w:pPr>
        <w:pStyle w:val="BodyText"/>
      </w:pPr>
      <w:r>
        <w:t xml:space="preserve">OR: 1.013</w:t>
      </w:r>
    </w:p>
    <w:p>
      <w:pPr>
        <w:pStyle w:val="BodyText"/>
      </w:pPr>
      <w:r>
        <w:t xml:space="preserve">X-variable: 0.487</w:t>
      </w:r>
    </w:p>
    <w:p>
      <w:pPr>
        <w:pStyle w:val="BodyText"/>
      </w:pPr>
      <w:r>
        <w:t xml:space="preserve">Y-variable: 0.173</w:t>
      </w:r>
    </w:p>
    <w:p>
      <w:pPr>
        <w:pStyle w:val="BodyText"/>
      </w:pPr>
      <w:r>
        <w:t xml:space="preserve">p-value without MS3 : 0.067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MS11</w:t>
      </w:r>
    </w:p>
    <w:p>
      <w:pPr>
        <w:pStyle w:val="BodyText"/>
      </w:pPr>
      <w:r>
        <w:t xml:space="preserve">OR: 1.012</w:t>
      </w:r>
    </w:p>
    <w:p>
      <w:pPr>
        <w:pStyle w:val="BodyText"/>
      </w:pPr>
      <w:r>
        <w:t xml:space="preserve">X-variable: 3.463</w:t>
      </w:r>
    </w:p>
    <w:p>
      <w:pPr>
        <w:pStyle w:val="BodyText"/>
      </w:pPr>
      <w:r>
        <w:t xml:space="preserve">Y-variable: 0.625</w:t>
      </w:r>
    </w:p>
    <w:p>
      <w:pPr>
        <w:pStyle w:val="BodyText"/>
      </w:pPr>
      <w:r>
        <w:t xml:space="preserve">p-value without MS11 : 0.045</w:t>
      </w:r>
    </w:p>
    <w:p>
      <w:pPr>
        <w:pStyle w:val="BodyText"/>
      </w:pPr>
      <w:r>
        <w:t xml:space="preserve">Year 2021</w:t>
      </w:r>
    </w:p>
    <w:p>
      <w:pPr>
        <w:pStyle w:val="BodyText"/>
      </w:pPr>
      <w:r>
        <w:t xml:space="preserve">Country: MS29</w:t>
      </w:r>
    </w:p>
    <w:p>
      <w:pPr>
        <w:pStyle w:val="BodyText"/>
      </w:pPr>
      <w:r>
        <w:t xml:space="preserve">OR: 1.015</w:t>
      </w:r>
    </w:p>
    <w:p>
      <w:pPr>
        <w:pStyle w:val="BodyText"/>
      </w:pPr>
      <w:r>
        <w:t xml:space="preserve">X-variable: 56.124</w:t>
      </w:r>
    </w:p>
    <w:p>
      <w:pPr>
        <w:pStyle w:val="BodyText"/>
      </w:pPr>
      <w:r>
        <w:t xml:space="preserve">Y-variable: 0.04</w:t>
      </w:r>
    </w:p>
    <w:p>
      <w:pPr>
        <w:pStyle w:val="BodyText"/>
      </w:pPr>
      <w:r>
        <w:t xml:space="preserve">p-value without MS29 : 0.016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 </m:t>
        </m:r>
      </m:oMath>
    </w:p>
    <w:bookmarkEnd w:id="439"/>
    <w:bookmarkEnd w:id="440"/>
    <w:bookmarkStart w:id="481" w:name="tetracyclines"/>
    <w:p>
      <w:pPr>
        <w:pStyle w:val="Heading2"/>
      </w:pPr>
      <w:r>
        <w:t xml:space="preserve">18.6 Tetracyclines</w:t>
      </w:r>
    </w:p>
    <w:bookmarkStart w:id="441" w:name="Xf8e143bf5edc66364cff3fecb809a3518fc11c1"/>
    <w:p>
      <w:pPr>
        <w:pStyle w:val="Heading3"/>
      </w:pPr>
      <w:r>
        <w:t xml:space="preserve">18.6.1 Consumption in humans and resistance in bacteria from humans</w:t>
      </w:r>
    </w:p>
    <w:bookmarkEnd w:id="441"/>
    <w:bookmarkStart w:id="445" w:name="salmonella-spp.-6"/>
    <w:p>
      <w:pPr>
        <w:pStyle w:val="Heading3"/>
      </w:pPr>
      <w:r>
        <w:t xml:space="preserve">Salmonella spp.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44"/>
        <w:gridCol w:w="5964"/>
        <w:gridCol w:w="293"/>
        <w:gridCol w:w="537"/>
        <w:gridCol w:w="391"/>
        <w:gridCol w:w="488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MS5, MS6, MS9, MS10, MS12, MS13, MS14, MS16, MS17, MS18, MS19, MS20, MS23, MS24, MS25, MS26, MS29, MS30 (n=20)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0.72-1.30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MS5, MS6, MS9, MS10, MS12, MS14, MS16, MS17, MS18, MS19, MS20, MS21, MS23, MS24, MS25, MS26,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0.74-1.62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MS6, MS9, MS10, MS12, MS13, MS14, MS16, MS17, MS18, MS19, MS20, MS21, MS23, MS24, MS25, MS26, MS29, MS30 (n=20)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0.60-1.25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43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6.1-1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45"/>
    <w:bookmarkStart w:id="446" w:name="X5b11f51141a96ee8726baa2d5995f68e8c43a46"/>
    <w:p>
      <w:pPr>
        <w:pStyle w:val="Heading3"/>
      </w:pPr>
      <w:r>
        <w:t xml:space="preserve">18.6.2 Consumption in food-producing animals and resistance in bacteria from food-producing animals</w:t>
      </w:r>
    </w:p>
    <w:bookmarkEnd w:id="446"/>
    <w:bookmarkStart w:id="450" w:name="salmonella-spp.-in-animals-4"/>
    <w:p>
      <w:pPr>
        <w:pStyle w:val="Heading3"/>
      </w:pPr>
      <w:r>
        <w:t xml:space="preserve">Salmonella spp. in animals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5"/>
        <w:gridCol w:w="6047"/>
        <w:gridCol w:w="390"/>
        <w:gridCol w:w="429"/>
        <w:gridCol w:w="312"/>
        <w:gridCol w:w="546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MS5, MS6, MS7, MS8, MS9, MS12, MS13, MS14, MS16, MS18, MS20, MS21, MS23, MS25, MS26, MS27, MS29,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1.0000-1.0003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MS11, MS12, MS13, MS14, MS16, MS18, MS20, MS21, MS23, MS25, MS26, MS27, MS28, MS29, MS30 (n=22)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1.0000-1.0004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MS18, MS20, MS21, MS22, MS23, MS24, MS25, MS26, MS27, MS28, MS29, MS30 (n=26)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1.0000-1.0005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48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6.2-1.png" id="449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MS23</w:t>
      </w:r>
    </w:p>
    <w:p>
      <w:pPr>
        <w:pStyle w:val="BodyText"/>
      </w:pPr>
      <w:r>
        <w:t xml:space="preserve">OR: 1</w:t>
      </w:r>
    </w:p>
    <w:p>
      <w:pPr>
        <w:pStyle w:val="BodyText"/>
      </w:pPr>
      <w:r>
        <w:t xml:space="preserve">X-variable: 19.295</w:t>
      </w:r>
    </w:p>
    <w:p>
      <w:pPr>
        <w:pStyle w:val="BodyText"/>
      </w:pPr>
      <w:r>
        <w:t xml:space="preserve">Y-variable: 0.686</w:t>
      </w:r>
    </w:p>
    <w:p>
      <w:pPr>
        <w:pStyle w:val="BodyText"/>
      </w:pPr>
      <w:r>
        <w:t xml:space="preserve">p-value without MS23 : 0.041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MS30</w:t>
      </w:r>
    </w:p>
    <w:p>
      <w:pPr>
        <w:pStyle w:val="BodyText"/>
      </w:pPr>
      <w:r>
        <w:t xml:space="preserve">OR: 1</w:t>
      </w:r>
    </w:p>
    <w:p>
      <w:pPr>
        <w:pStyle w:val="BodyText"/>
      </w:pPr>
      <w:r>
        <w:t xml:space="preserve">X-variable: 5.335</w:t>
      </w:r>
    </w:p>
    <w:p>
      <w:pPr>
        <w:pStyle w:val="BodyText"/>
      </w:pPr>
      <w:r>
        <w:t xml:space="preserve">Y-variable: 0.915</w:t>
      </w:r>
    </w:p>
    <w:p>
      <w:pPr>
        <w:pStyle w:val="BodyText"/>
      </w:pPr>
      <w:r>
        <w:t xml:space="preserve">p-value without MS30 : 0.008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MS4</w:t>
      </w:r>
    </w:p>
    <w:p>
      <w:pPr>
        <w:pStyle w:val="BodyText"/>
      </w:pPr>
      <w:r>
        <w:t xml:space="preserve">OR: 1</w:t>
      </w:r>
    </w:p>
    <w:p>
      <w:pPr>
        <w:pStyle w:val="BodyText"/>
      </w:pPr>
      <w:r>
        <w:t xml:space="preserve">X-variable: 120.413</w:t>
      </w:r>
    </w:p>
    <w:p>
      <w:pPr>
        <w:pStyle w:val="BodyText"/>
      </w:pPr>
      <w:r>
        <w:t xml:space="preserve">Y-variable: 1</w:t>
      </w:r>
    </w:p>
    <w:p>
      <w:pPr>
        <w:pStyle w:val="BodyText"/>
      </w:pPr>
      <w:r>
        <w:t xml:space="preserve">p-value without MS4 : 0.327</w:t>
      </w:r>
    </w:p>
    <w:p>
      <w:r>
        <w:pict>
          <v:rect style="width:0;height:1.5pt" o:hralign="center" o:hrstd="t" o:hr="t"/>
        </w:pict>
      </w:r>
    </w:p>
    <w:bookmarkEnd w:id="450"/>
    <w:bookmarkStart w:id="454" w:name="salmonella-spp.-in-pig-carcasses-7"/>
    <w:p>
      <w:pPr>
        <w:pStyle w:val="Heading3"/>
      </w:pPr>
      <w:r>
        <w:t xml:space="preserve">Salmonella spp. in pig carcasses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7"/>
        <w:gridCol w:w="5929"/>
        <w:gridCol w:w="414"/>
        <w:gridCol w:w="456"/>
        <w:gridCol w:w="331"/>
        <w:gridCol w:w="5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MS5, MS7, MS8, MS9, MS12, MS13, MS14, MS16, MS18, MS20, MS21, MS28, MS29 (n=14)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0.9802-1.0098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MS4, MS5, MS6, MS7, MS8, MS9, MS10, MS11, MS12, MS13, MS14, MS15, MS16, MS18, MS20, MS21, MS22, MS23, MS24, MS25, MS28, MS29, MS30 (n=24)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quadratic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0.9790-1.0037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52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6.2-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54"/>
    <w:bookmarkStart w:id="458" w:name="salmonella-spp.-in-poultry-3"/>
    <w:p>
      <w:pPr>
        <w:pStyle w:val="Heading3"/>
      </w:pPr>
      <w:r>
        <w:t xml:space="preserve">Salmonella spp. in poultry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75"/>
        <w:gridCol w:w="5720"/>
        <w:gridCol w:w="330"/>
        <w:gridCol w:w="605"/>
        <w:gridCol w:w="440"/>
        <w:gridCol w:w="55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MS4, MS6, MS7, MS8, MS12, MS13, MS14, MS16, MS18, MS20, MS21, MS23, MS25, MS26, MS27, MS29, MS30 (n=17)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0.92-2.27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56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6.2-3.png" id="457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MS7</w:t>
      </w:r>
    </w:p>
    <w:p>
      <w:pPr>
        <w:pStyle w:val="BodyText"/>
      </w:pPr>
      <w:r>
        <w:t xml:space="preserve">OR: 1.605</w:t>
      </w:r>
    </w:p>
    <w:p>
      <w:pPr>
        <w:pStyle w:val="BodyText"/>
      </w:pPr>
      <w:r>
        <w:t xml:space="preserve">X-variable: 2.635</w:t>
      </w:r>
    </w:p>
    <w:p>
      <w:pPr>
        <w:pStyle w:val="BodyText"/>
      </w:pPr>
      <w:r>
        <w:t xml:space="preserve">Y-variable: 0.032</w:t>
      </w:r>
    </w:p>
    <w:p>
      <w:pPr>
        <w:pStyle w:val="BodyText"/>
      </w:pPr>
      <w:r>
        <w:t xml:space="preserve">p-value without MS7 : 0.032</w:t>
      </w:r>
    </w:p>
    <w:p>
      <w:pPr>
        <w:pStyle w:val="BodyText"/>
      </w:pPr>
      <w:r>
        <w:t xml:space="preserve">Year 2020</w:t>
      </w:r>
    </w:p>
    <w:p>
      <w:pPr>
        <w:pStyle w:val="BodyText"/>
      </w:pPr>
      <w:r>
        <w:t xml:space="preserve">Country: MS30</w:t>
      </w:r>
    </w:p>
    <w:p>
      <w:pPr>
        <w:pStyle w:val="BodyText"/>
      </w:pPr>
      <w:r>
        <w:t xml:space="preserve">OR: 1.62</w:t>
      </w:r>
    </w:p>
    <w:p>
      <w:pPr>
        <w:pStyle w:val="BodyText"/>
      </w:pPr>
      <w:r>
        <w:t xml:space="preserve">X-variable: 0.617</w:t>
      </w:r>
    </w:p>
    <w:p>
      <w:pPr>
        <w:pStyle w:val="BodyText"/>
      </w:pPr>
      <w:r>
        <w:t xml:space="preserve">Y-variable: 0.693</w:t>
      </w:r>
    </w:p>
    <w:p>
      <w:pPr>
        <w:pStyle w:val="BodyText"/>
      </w:pPr>
      <w:r>
        <w:t xml:space="preserve">p-value without MS30 : 0.04</w:t>
      </w:r>
    </w:p>
    <w:p>
      <w:r>
        <w:pict>
          <v:rect style="width:0;height:1.5pt" o:hralign="center" o:hrstd="t" o:hr="t"/>
        </w:pict>
      </w:r>
    </w:p>
    <w:bookmarkEnd w:id="458"/>
    <w:bookmarkStart w:id="459" w:name="Xed4f7f9d8af262d40075f56916e0e3bfd2f5196"/>
    <w:p>
      <w:pPr>
        <w:pStyle w:val="Heading3"/>
      </w:pPr>
      <w:r>
        <w:t xml:space="preserve">18.6.3 Resistance in bacterial isolates from humans and food-producing animals</w:t>
      </w:r>
    </w:p>
    <w:bookmarkEnd w:id="459"/>
    <w:bookmarkStart w:id="463" w:name="salmonella-spp.-in-simr-3"/>
    <w:p>
      <w:pPr>
        <w:pStyle w:val="Heading3"/>
      </w:pPr>
      <w:r>
        <w:t xml:space="preserve">Salmonella spp. in SIMR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73"/>
        <w:gridCol w:w="5735"/>
        <w:gridCol w:w="327"/>
        <w:gridCol w:w="600"/>
        <w:gridCol w:w="436"/>
        <w:gridCol w:w="546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MS5, MS6, MS9, MS12, MS13, MS14, MS16, MS18, MS20, MS23, MS25, MS26, MS29, MS30 (n=14)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0.97-3.22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MS5, MS6, MS9, MS12, MS14, MS16, MS18, MS20, MS21, MS23, MS25, MS26, MS30 (n=14)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0.74-2.42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MS6, MS9, MS10, MS12, MS13, MS14, MS16, MS18, MS20, MS21, MS23, MS24, MS25, MS26, MS29, MS30 (n=17)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0.68-1.67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61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6.3-1.png" id="462" name="Picture"/>
                    <pic:cNvPicPr>
                      <a:picLocks noChangeArrowheads="1"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MS23</w:t>
      </w:r>
    </w:p>
    <w:p>
      <w:pPr>
        <w:pStyle w:val="BodyText"/>
      </w:pPr>
      <w:r>
        <w:t xml:space="preserve">OR: 2.16</w:t>
      </w:r>
    </w:p>
    <w:p>
      <w:pPr>
        <w:pStyle w:val="BodyText"/>
      </w:pPr>
      <w:r>
        <w:t xml:space="preserve">X-variable: 0.681</w:t>
      </w:r>
    </w:p>
    <w:p>
      <w:pPr>
        <w:pStyle w:val="BodyText"/>
      </w:pPr>
      <w:r>
        <w:t xml:space="preserve">Y-variable: 0.136</w:t>
      </w:r>
    </w:p>
    <w:p>
      <w:pPr>
        <w:pStyle w:val="BodyText"/>
      </w:pPr>
      <w:r>
        <w:t xml:space="preserve">p-value without MS23 : 0.005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MS9</w:t>
      </w:r>
    </w:p>
    <w:p>
      <w:pPr>
        <w:pStyle w:val="BodyText"/>
      </w:pPr>
      <w:r>
        <w:t xml:space="preserve">OR: 1.855</w:t>
      </w:r>
    </w:p>
    <w:p>
      <w:pPr>
        <w:pStyle w:val="BodyText"/>
      </w:pPr>
      <w:r>
        <w:t xml:space="preserve">X-variable: 0.436</w:t>
      </w:r>
    </w:p>
    <w:p>
      <w:pPr>
        <w:pStyle w:val="BodyText"/>
      </w:pPr>
      <w:r>
        <w:t xml:space="preserve">Y-variable: 0.391</w:t>
      </w:r>
    </w:p>
    <w:p>
      <w:pPr>
        <w:pStyle w:val="BodyText"/>
      </w:pPr>
      <w:r>
        <w:t xml:space="preserve">p-value without MS9 : 0.044</w:t>
      </w:r>
    </w:p>
    <w:p>
      <w:pPr>
        <w:pStyle w:val="BodyText"/>
      </w:pPr>
      <w:r>
        <w:t xml:space="preserve">Year 2019</w:t>
      </w:r>
    </w:p>
    <w:p>
      <w:pPr>
        <w:pStyle w:val="BodyText"/>
      </w:pPr>
      <w:r>
        <w:t xml:space="preserve">Country: MS6</w:t>
      </w:r>
    </w:p>
    <w:p>
      <w:pPr>
        <w:pStyle w:val="BodyText"/>
      </w:pPr>
      <w:r>
        <w:t xml:space="preserve">OR: 1.758</w:t>
      </w:r>
    </w:p>
    <w:p>
      <w:pPr>
        <w:pStyle w:val="BodyText"/>
      </w:pPr>
      <w:r>
        <w:t xml:space="preserve">X-variable: 0.492</w:t>
      </w:r>
    </w:p>
    <w:p>
      <w:pPr>
        <w:pStyle w:val="BodyText"/>
      </w:pPr>
      <w:r>
        <w:t xml:space="preserve">Y-variable: 0.129</w:t>
      </w:r>
    </w:p>
    <w:p>
      <w:pPr>
        <w:pStyle w:val="BodyText"/>
      </w:pPr>
      <w:r>
        <w:t xml:space="preserve">p-value without MS6 : 0.044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63"/>
    <w:bookmarkStart w:id="467" w:name="salmonella-spp.-in-pig-carcasses-8"/>
    <w:p>
      <w:pPr>
        <w:pStyle w:val="Heading3"/>
      </w:pPr>
      <w:r>
        <w:t xml:space="preserve">Salmonella spp. in pig carcasses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73"/>
        <w:gridCol w:w="5735"/>
        <w:gridCol w:w="327"/>
        <w:gridCol w:w="600"/>
        <w:gridCol w:w="436"/>
        <w:gridCol w:w="546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MS5, MS9, MS12, MS13, MS14, MS16, MS18, MS20, MS29 (n=10)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0.87-2.10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MS6, MS9, MS10, MS12, MS13, MS14, MS16, MS18, MS20, MS21, MS23, MS24, MS25, MS26, MS29, MS30 (n=17)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0.63-1.56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65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6.3-2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Year: 2021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67"/>
    <w:bookmarkStart w:id="471" w:name="salmonella-spp.-in-turkeys-3"/>
    <w:p>
      <w:pPr>
        <w:pStyle w:val="Heading3"/>
      </w:pPr>
      <w:r>
        <w:t xml:space="preserve">Salmonella spp. in turkeys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60"/>
        <w:gridCol w:w="5040"/>
        <w:gridCol w:w="432"/>
        <w:gridCol w:w="792"/>
        <w:gridCol w:w="576"/>
        <w:gridCol w:w="72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MS5, MS6, MS12, MS14, MS16, MS18, MS20, MS21, MS23, MS25, MS30 (n=11)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0.96-1.33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69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6.3-3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71"/>
    <w:bookmarkStart w:id="475" w:name="salmonella-spp.-in-broilers-3"/>
    <w:p>
      <w:pPr>
        <w:pStyle w:val="Heading3"/>
      </w:pPr>
      <w:r>
        <w:t xml:space="preserve">Salmonella spp. in broilers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95"/>
        <w:gridCol w:w="5496"/>
        <w:gridCol w:w="413"/>
        <w:gridCol w:w="650"/>
        <w:gridCol w:w="472"/>
        <w:gridCol w:w="591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MS5, MS6, MS9, MS12, MS14, MS16, MS17, MS18, MS19, MS20, MS21, MS23, MS25, MS26, MS30 (n=15)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0.47-8.47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73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6.3-4.png" id="474" name="Picture"/>
                    <pic:cNvPicPr>
                      <a:picLocks noChangeArrowheads="1" noChangeAspect="1"/>
                    </pic:cNvPicPr>
                  </pic:nvPicPr>
                  <pic:blipFill>
                    <a:blip r:embed="rId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2020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bookmarkEnd w:id="475"/>
    <w:bookmarkStart w:id="476" w:name="Xce6894a5b51bfb561915924f2ef4fff2b1cacb1"/>
    <w:p>
      <w:pPr>
        <w:pStyle w:val="Heading3"/>
      </w:pPr>
      <w:r>
        <w:t xml:space="preserve">18.6.4 Consumption in food-producing animals and resistance in bacteria from humans</w:t>
      </w:r>
    </w:p>
    <w:bookmarkEnd w:id="476"/>
    <w:bookmarkStart w:id="480" w:name="salmonella-spp.-7"/>
    <w:p>
      <w:pPr>
        <w:pStyle w:val="Heading3"/>
      </w:pPr>
      <w:r>
        <w:t xml:space="preserve">Salmonella spp.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42"/>
        <w:gridCol w:w="5927"/>
        <w:gridCol w:w="340"/>
        <w:gridCol w:w="534"/>
        <w:gridCol w:w="388"/>
        <w:gridCol w:w="485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Odds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MS5, MS6, MS9, MS10, MS12, MS13, MS14, MS16, MS17, MS18, MS19, MS20, MS23, MS24, MS25, MS26, MS29, MS30 (n=20)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0.99-1.01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MS5, MS6, MS9, MS10, MS12, MS14, MS16, MS17, MS18, MS19, MS20, MS21, MS23, MS24, MS25, MS26, MS30 (n=19)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1.00-1.03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MS1, MS3, MS6, MS9, MS10, MS12, MS13, MS14, MS16, MS17, MS18, MS19, MS20, MS21, MS23, MS24, MS25, MS26, MS29, MS30 (n=20)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1.00-1.02</w:t>
            </w:r>
          </w:p>
        </w:tc>
      </w:tr>
    </w:tbl>
    <w:p>
      <w:pPr>
        <w:pStyle w:val="BodyText"/>
      </w:pPr>
      <w:r>
        <w:drawing>
          <wp:inline>
            <wp:extent cx="5334000" cy="3733800"/>
            <wp:effectExtent b="0" l="0" r="0" t="0"/>
            <wp:docPr descr="" title="" id="478" name="Picture"/>
            <a:graphic>
              <a:graphicData uri="http://schemas.openxmlformats.org/drawingml/2006/picture">
                <pic:pic>
                  <pic:nvPicPr>
                    <pic:cNvPr descr="report_univariate_complete_files/figure-docx/18.6.4-1.png" id="479" name="Picture"/>
                    <pic:cNvPicPr>
                      <a:picLocks noChangeArrowheads="1" noChangeAspect="1"/>
                    </pic:cNvPicPr>
                  </pic:nvPicPr>
                  <pic:blipFill>
                    <a:blip r:embed="rId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OUTLIER ASSESSMENT</w:t>
      </w:r>
    </w:p>
    <w:p>
      <w:pPr>
        <w:pStyle w:val="BodyText"/>
      </w:pPr>
      <w:r>
        <w:t xml:space="preserve">Year: 2019</w:t>
      </w:r>
    </w:p>
    <w:p>
      <w:pPr>
        <w:pStyle w:val="BodyText"/>
      </w:pPr>
      <w:r>
        <w:t xml:space="preserve">No outliers detected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2020</w:t>
      </w:r>
    </w:p>
    <w:p>
      <w:pPr>
        <w:pStyle w:val="BodyText"/>
      </w:pPr>
      <w:r>
        <w:t xml:space="preserve">Country: MS21</w:t>
      </w:r>
    </w:p>
    <w:p>
      <w:pPr>
        <w:pStyle w:val="BodyText"/>
      </w:pPr>
      <w:r>
        <w:t xml:space="preserve">OR: 1.01</w:t>
      </w:r>
    </w:p>
    <w:p>
      <w:pPr>
        <w:pStyle w:val="BodyText"/>
      </w:pPr>
      <w:r>
        <w:t xml:space="preserve">X-variable: 55.636</w:t>
      </w:r>
    </w:p>
    <w:p>
      <w:pPr>
        <w:pStyle w:val="BodyText"/>
      </w:pPr>
      <w:r>
        <w:t xml:space="preserve">Y-variable: 0.69</w:t>
      </w:r>
    </w:p>
    <w:p>
      <w:pPr>
        <w:pStyle w:val="BodyText"/>
      </w:pPr>
      <w:r>
        <w:t xml:space="preserve">p-value without MS21 : 0.11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Year 2021</w:t>
      </w:r>
    </w:p>
    <w:p>
      <w:pPr>
        <w:pStyle w:val="BodyText"/>
      </w:pPr>
      <w:r>
        <w:t xml:space="preserve">Country: MS26</w:t>
      </w:r>
    </w:p>
    <w:p>
      <w:pPr>
        <w:pStyle w:val="BodyText"/>
      </w:pPr>
      <w:r>
        <w:t xml:space="preserve">OR: 1.019</w:t>
      </w:r>
    </w:p>
    <w:p>
      <w:pPr>
        <w:pStyle w:val="BodyText"/>
      </w:pPr>
      <w:r>
        <w:t xml:space="preserve">X-variable: 67.537</w:t>
      </w:r>
    </w:p>
    <w:p>
      <w:pPr>
        <w:pStyle w:val="BodyText"/>
      </w:pPr>
      <w:r>
        <w:t xml:space="preserve">Y-variable: 0.08</w:t>
      </w:r>
    </w:p>
    <w:p>
      <w:pPr>
        <w:pStyle w:val="BodyText"/>
      </w:pPr>
      <w:r>
        <w:t xml:space="preserve">p-value without MS26 : 0.002</w:t>
      </w:r>
    </w:p>
    <w:p>
      <w:r>
        <w:pict>
          <v:rect style="width:0;height:1.5pt" o:hralign="center" o:hrstd="t" o:hr="t"/>
        </w:pict>
      </w:r>
    </w:p>
    <w:bookmarkEnd w:id="480"/>
    <w:bookmarkEnd w:id="481"/>
    <w:bookmarkEnd w:id="4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4" Target="media/rId204.png" /><Relationship Type="http://schemas.openxmlformats.org/officeDocument/2006/relationships/image" Id="rId208" Target="media/rId208.png" /><Relationship Type="http://schemas.openxmlformats.org/officeDocument/2006/relationships/image" Id="rId213" Target="media/rId213.png" /><Relationship Type="http://schemas.openxmlformats.org/officeDocument/2006/relationships/image" Id="rId217" Target="media/rId217.png" /><Relationship Type="http://schemas.openxmlformats.org/officeDocument/2006/relationships/image" Id="rId222" Target="media/rId222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5" Target="media/rId235.png" /><Relationship Type="http://schemas.openxmlformats.org/officeDocument/2006/relationships/image" Id="rId239" Target="media/rId239.png" /><Relationship Type="http://schemas.openxmlformats.org/officeDocument/2006/relationships/image" Id="rId245" Target="media/rId245.png" /><Relationship Type="http://schemas.openxmlformats.org/officeDocument/2006/relationships/image" Id="rId249" Target="media/rId249.png" /><Relationship Type="http://schemas.openxmlformats.org/officeDocument/2006/relationships/image" Id="rId254" Target="media/rId254.png" /><Relationship Type="http://schemas.openxmlformats.org/officeDocument/2006/relationships/image" Id="rId258" Target="media/rId258.png" /><Relationship Type="http://schemas.openxmlformats.org/officeDocument/2006/relationships/image" Id="rId262" Target="media/rId262.png" /><Relationship Type="http://schemas.openxmlformats.org/officeDocument/2006/relationships/image" Id="rId266" Target="media/rId266.png" /><Relationship Type="http://schemas.openxmlformats.org/officeDocument/2006/relationships/image" Id="rId270" Target="media/rId270.png" /><Relationship Type="http://schemas.openxmlformats.org/officeDocument/2006/relationships/image" Id="rId275" Target="media/rId275.png" /><Relationship Type="http://schemas.openxmlformats.org/officeDocument/2006/relationships/image" Id="rId279" Target="media/rId279.png" /><Relationship Type="http://schemas.openxmlformats.org/officeDocument/2006/relationships/image" Id="rId283" Target="media/rId283.png" /><Relationship Type="http://schemas.openxmlformats.org/officeDocument/2006/relationships/image" Id="rId288" Target="media/rId288.png" /><Relationship Type="http://schemas.openxmlformats.org/officeDocument/2006/relationships/image" Id="rId292" Target="media/rId292.png" /><Relationship Type="http://schemas.openxmlformats.org/officeDocument/2006/relationships/image" Id="rId309" Target="media/rId309.png" /><Relationship Type="http://schemas.openxmlformats.org/officeDocument/2006/relationships/image" Id="rId314" Target="media/rId314.png" /><Relationship Type="http://schemas.openxmlformats.org/officeDocument/2006/relationships/image" Id="rId318" Target="media/rId318.png" /><Relationship Type="http://schemas.openxmlformats.org/officeDocument/2006/relationships/image" Id="rId323" Target="media/rId323.png" /><Relationship Type="http://schemas.openxmlformats.org/officeDocument/2006/relationships/image" Id="rId327" Target="media/rId327.png" /><Relationship Type="http://schemas.openxmlformats.org/officeDocument/2006/relationships/image" Id="rId331" Target="media/rId331.png" /><Relationship Type="http://schemas.openxmlformats.org/officeDocument/2006/relationships/image" Id="rId335" Target="media/rId335.png" /><Relationship Type="http://schemas.openxmlformats.org/officeDocument/2006/relationships/image" Id="rId340" Target="media/rId340.png" /><Relationship Type="http://schemas.openxmlformats.org/officeDocument/2006/relationships/image" Id="rId346" Target="media/rId346.png" /><Relationship Type="http://schemas.openxmlformats.org/officeDocument/2006/relationships/image" Id="rId351" Target="media/rId351.png" /><Relationship Type="http://schemas.openxmlformats.org/officeDocument/2006/relationships/image" Id="rId355" Target="media/rId355.png" /><Relationship Type="http://schemas.openxmlformats.org/officeDocument/2006/relationships/image" Id="rId359" Target="media/rId359.png" /><Relationship Type="http://schemas.openxmlformats.org/officeDocument/2006/relationships/image" Id="rId364" Target="media/rId364.png" /><Relationship Type="http://schemas.openxmlformats.org/officeDocument/2006/relationships/image" Id="rId368" Target="media/rId368.png" /><Relationship Type="http://schemas.openxmlformats.org/officeDocument/2006/relationships/image" Id="rId372" Target="media/rId372.png" /><Relationship Type="http://schemas.openxmlformats.org/officeDocument/2006/relationships/image" Id="rId376" Target="media/rId376.png" /><Relationship Type="http://schemas.openxmlformats.org/officeDocument/2006/relationships/image" Id="rId381" Target="media/rId381.png" /><Relationship Type="http://schemas.openxmlformats.org/officeDocument/2006/relationships/image" Id="rId387" Target="media/rId387.png" /><Relationship Type="http://schemas.openxmlformats.org/officeDocument/2006/relationships/image" Id="rId391" Target="media/rId391.png" /><Relationship Type="http://schemas.openxmlformats.org/officeDocument/2006/relationships/image" Id="rId395" Target="media/rId395.png" /><Relationship Type="http://schemas.openxmlformats.org/officeDocument/2006/relationships/image" Id="rId401" Target="media/rId401.png" /><Relationship Type="http://schemas.openxmlformats.org/officeDocument/2006/relationships/image" Id="rId406" Target="media/rId406.png" /><Relationship Type="http://schemas.openxmlformats.org/officeDocument/2006/relationships/image" Id="rId410" Target="media/rId410.png" /><Relationship Type="http://schemas.openxmlformats.org/officeDocument/2006/relationships/image" Id="rId414" Target="media/rId414.png" /><Relationship Type="http://schemas.openxmlformats.org/officeDocument/2006/relationships/image" Id="rId419" Target="media/rId419.png" /><Relationship Type="http://schemas.openxmlformats.org/officeDocument/2006/relationships/image" Id="rId423" Target="media/rId423.png" /><Relationship Type="http://schemas.openxmlformats.org/officeDocument/2006/relationships/image" Id="rId427" Target="media/rId427.png" /><Relationship Type="http://schemas.openxmlformats.org/officeDocument/2006/relationships/image" Id="rId431" Target="media/rId431.png" /><Relationship Type="http://schemas.openxmlformats.org/officeDocument/2006/relationships/image" Id="rId436" Target="media/rId436.png" /><Relationship Type="http://schemas.openxmlformats.org/officeDocument/2006/relationships/image" Id="rId442" Target="media/rId442.png" /><Relationship Type="http://schemas.openxmlformats.org/officeDocument/2006/relationships/image" Id="rId447" Target="media/rId447.png" /><Relationship Type="http://schemas.openxmlformats.org/officeDocument/2006/relationships/image" Id="rId451" Target="media/rId451.png" /><Relationship Type="http://schemas.openxmlformats.org/officeDocument/2006/relationships/image" Id="rId455" Target="media/rId455.png" /><Relationship Type="http://schemas.openxmlformats.org/officeDocument/2006/relationships/image" Id="rId460" Target="media/rId460.png" /><Relationship Type="http://schemas.openxmlformats.org/officeDocument/2006/relationships/image" Id="rId464" Target="media/rId464.png" /><Relationship Type="http://schemas.openxmlformats.org/officeDocument/2006/relationships/image" Id="rId468" Target="media/rId468.png" /><Relationship Type="http://schemas.openxmlformats.org/officeDocument/2006/relationships/image" Id="rId472" Target="media/rId472.png" /><Relationship Type="http://schemas.openxmlformats.org/officeDocument/2006/relationships/image" Id="rId477" Target="media/rId477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3" Target="media/rId163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98" Target="media/rId198.png" /><Relationship Type="http://schemas.openxmlformats.org/officeDocument/2006/relationships/image" Id="rId298" Target="media/rId298.png" /><Relationship Type="http://schemas.openxmlformats.org/officeDocument/2006/relationships/image" Id="rId303" Target="media/rId30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JIACRA IV</dc:title>
  <dc:creator/>
  <cp:keywords/>
  <dcterms:created xsi:type="dcterms:W3CDTF">2024-01-30T14:32:51Z</dcterms:created>
  <dcterms:modified xsi:type="dcterms:W3CDTF">2024-01-30T14:32:51Z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30 January 2024</vt:lpwstr>
  </property>
  <property fmtid="{D5CDD505-2E9C-101B-9397-08002B2CF9AE}" pid="3" name="output">
    <vt:lpwstr/>
  </property>
</Properties>
</file>