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Unified Subcategories Mapping v5</w:t>
      </w:r>
    </w:p>
    <w:p>
      <w:pPr>
        <w:jc w:val="center"/>
      </w:pPr>
      <w:r>
        <w:rPr>
          <w:i/>
          <w:sz w:val="20"/>
        </w:rPr>
        <w:t>Exhaustive feature-driven reconciliation across document, video, audio, image, dataset, and software subcategories</w:t>
      </w:r>
    </w:p>
    <w:p>
      <w:pPr>
        <w:pStyle w:val="Heading1"/>
      </w:pPr>
      <w:r>
        <w:t>Purpose and changes from v4</w:t>
      </w:r>
    </w:p>
    <w:p>
      <w:r>
        <w:t>This version rebuilds the unified taxonomy from all modality-specific source files rather than only merging labels at a high level.</w:t>
      </w:r>
    </w:p>
    <w:p>
      <w:r>
        <w:t>Each unified category includes an explicit feature basis, scope note, and exhaustive mapping from the relevant source subcategories.</w:t>
      </w:r>
    </w:p>
    <w:p>
      <w:r>
        <w:t>Mappings are marked as Strong, Partial, or Weak/Partial so that cross-modal overlap is transparent without over-forcing merges.</w:t>
      </w:r>
    </w:p>
    <w:p>
      <w:r>
        <w:t>The unified category count remains at 24, but coverage is expanded and traceable.</w:t>
      </w:r>
    </w:p>
    <w:p>
      <w:pPr>
        <w:pStyle w:val="Heading1"/>
      </w:pPr>
      <w:r>
        <w:t>Mapping strength legend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6"/>
              </w:rPr>
              <w:t>Strength</w:t>
            </w:r>
          </w:p>
        </w:tc>
        <w:tc>
          <w:tcPr>
            <w:tcW w:type="dxa" w:w="9360"/>
            <w:vAlign w:val="top"/>
            <w:shd w:fill="D9EAF7"/>
          </w:tcPr>
          <w:p>
            <w:r/>
            <w:r>
              <w:rPr>
                <w:b/>
                <w:sz w:val="16"/>
              </w:rPr>
              <w:t>Meaning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6"/>
              </w:rPr>
              <w:t>The source subtype directly matches the unified category intent and dominant features.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Partial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6"/>
              </w:rPr>
              <w:t>The source subtype overlaps, but only under specific conditions or as a secondary classification.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Weak/Partial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6"/>
              </w:rPr>
              <w:t>The source subtype may support the unified category in edge cases, but should not be the default mapping.</w:t>
            </w:r>
          </w:p>
        </w:tc>
      </w:tr>
    </w:tbl>
    <w:p>
      <w:pPr>
        <w:pStyle w:val="Heading1"/>
      </w:pPr>
      <w:r>
        <w:t>24 unified subcategories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504"/>
            <w:vAlign w:val="top"/>
            <w:shd w:fill="D9EAF7"/>
          </w:tcPr>
          <w:p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4032"/>
            <w:vAlign w:val="top"/>
            <w:shd w:fill="D9EAF7"/>
          </w:tcPr>
          <w:p>
            <w:r/>
            <w:r>
              <w:rPr>
                <w:b/>
                <w:sz w:val="16"/>
              </w:rPr>
              <w:t>Unified subcategory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6"/>
              </w:rPr>
              <w:t>User-facing label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6"/>
              </w:rPr>
              <w:t>Strong mappings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6"/>
              </w:rPr>
              <w:t>Partial/weak mappings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How-To Guides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How to do something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Explainers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Understand a topic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Technical &amp; Research Content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Technical details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Case Studies &amp; Practice Stories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Real-world example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Project &amp; Deliverable Reports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Project results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Policy &amp; Governance Content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Policies &amp; rules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Summaries, Factsheets &amp; Outreach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Quick summary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Templates &amp; Reusable Formats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Reusable format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Field Demonstrations &amp; Observational Content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See in practice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Interviews &amp; Practitioner Perspectives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Hear experiences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Panel Discussions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Different opinions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Q&amp;A Sessions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Answers to questions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Talks, Lectures &amp; Webinars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Talks &amp; webinars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Tool, Machinery &amp; Software Walkthroughs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How tools work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Simulations, Forecasts &amp; Model Visualisations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Simulate outcomes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Charts &amp; Data Visualisations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View data trends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Maps &amp; Geospatial Content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View maps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Infographics &amp; Visual Summaries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Visual summary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Diagrams &amp; Schematics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Understand structure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Photographs &amp; Field Images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Field photos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Diagnostic &amp; Inspection Images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Identify problems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Structured Domain Datasets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Download domain data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Monitoring, Operations &amp; Sensor Records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Track changes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Software Tools &amp; Applications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Use tools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0</w:t>
            </w:r>
          </w:p>
        </w:tc>
      </w:tr>
    </w:tbl>
    <w:p>
      <w:r>
        <w:br w:type="page"/>
      </w:r>
    </w:p>
    <w:p>
      <w:pPr>
        <w:pStyle w:val="Heading1"/>
      </w:pPr>
      <w:r>
        <w:t>Detailed unified mapping</w:t>
      </w:r>
    </w:p>
    <w:p>
      <w:pPr>
        <w:pStyle w:val="Heading2"/>
      </w:pPr>
      <w:r>
        <w:t>1. How-To Guides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9216"/>
            <w:vAlign w:val="top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User label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How to do something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Definition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Step-by-step content that helps users perform a task, apply a method, or follow a procedure.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Scope note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Use when there is an ordered task flow with actions. Avoid when content only explains a concept or only shows context without procedural steps.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Feature basis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Sequential structure; action verbs; ordered flow; tools/materials; task execution; procedural guidance.</w:t>
            </w:r>
          </w:p>
        </w:tc>
      </w:tr>
    </w:tbl>
    <w:p>
      <w:r>
        <w:t>Mapped from source subcategories: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6"/>
              </w:rPr>
              <w:t>Modality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Source subcategory</w:t>
            </w:r>
          </w:p>
        </w:tc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6"/>
              </w:rPr>
              <w:t>Strength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How-To / Instructional Documents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Same procedural intent and ordered steps.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Video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How-to/procedure demonstration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Stepwise demonstration of a task.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Audio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How-to/procedure guide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Ordered procedural audio guidance.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Video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Tool/machinery/software walkthrough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Only when the walkthrough is instructional rather than merely descriptive.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Software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Training &amp; Learning Applications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Weak/Partial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Only when the application teaches a procedure interactively.</w:t>
            </w:r>
          </w:p>
        </w:tc>
      </w:tr>
    </w:tbl>
    <w:p>
      <w:pPr>
        <w:pStyle w:val="Heading2"/>
      </w:pPr>
      <w:r>
        <w:t>2. Explainers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9216"/>
            <w:vAlign w:val="top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User label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Understand a topic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Definition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Content that explains a concept, system, process, or idea in an accessible way.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Scope note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Use when the purpose is understanding what/why. Avoid if the dominant intent is task execution or evidence-heavy research.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Feature basis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Concept breakdown; examples; context; explanatory narration; structured conceptual sections.</w:t>
            </w:r>
          </w:p>
        </w:tc>
      </w:tr>
    </w:tbl>
    <w:p>
      <w:r>
        <w:t>Mapped from source subcategories: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6"/>
              </w:rPr>
              <w:t>Modality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Source subcategory</w:t>
            </w:r>
          </w:p>
        </w:tc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6"/>
              </w:rPr>
              <w:t>Strength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Explanatory Documents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Direct conceptual explanation.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Video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Explainer/documentary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Narrative explanation of a concept or system.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Audio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Expert commentary/explainer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Single-speaker explanation of a topic or method.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Image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Diagram/schematic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When used to explain a process or structure.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Image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Infographic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When the infographic explains a topic rather than only summarising facts.</w:t>
            </w:r>
          </w:p>
        </w:tc>
      </w:tr>
    </w:tbl>
    <w:p>
      <w:pPr>
        <w:pStyle w:val="Heading2"/>
      </w:pPr>
      <w:r>
        <w:t>3. Technical &amp; Research Content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9216"/>
            <w:vAlign w:val="top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User label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Technical details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Definition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Detailed analytical, scientific, technical, or evidence-based content.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Scope note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Use for formal technical depth, methods, evidence, metrics, references, or research findings. Avoid for simplified summaries.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Feature basis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Formal structure; data-heavy sections; methods/results; references; technical terminology; analysis.</w:t>
            </w:r>
          </w:p>
        </w:tc>
      </w:tr>
    </w:tbl>
    <w:p>
      <w:r>
        <w:t>Mapped from source subcategories: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6"/>
              </w:rPr>
              <w:t>Modality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Source subcategory</w:t>
            </w:r>
          </w:p>
        </w:tc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6"/>
              </w:rPr>
              <w:t>Strength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Technical &amp; Scientific Documents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Direct match.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Dataset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Analytical/derived dataset (Analysis &amp; Insights Data)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Derived/analytical data supports technical insight but remains dataset material.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Software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Data Analysis &amp; Dashboard Tools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Tools that generate or expose analytical insight.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Image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Chart/graph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Visual technical evidence, not a full technical content type by itself.</w:t>
            </w:r>
          </w:p>
        </w:tc>
      </w:tr>
    </w:tbl>
    <w:p>
      <w:pPr>
        <w:pStyle w:val="Heading2"/>
      </w:pPr>
      <w:r>
        <w:t>4. Case Studies &amp; Practice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9216"/>
            <w:vAlign w:val="top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User label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Real-world example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Definition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Real-world examples showing implementation, results, outcomes, and lessons learned.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Scope note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Use when there is a clear context-action-result or problem-solution-outcome structure.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Feature basis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Narrative arc; real setting; implementation details; outcome; lessons learned; before/after comparison.</w:t>
            </w:r>
          </w:p>
        </w:tc>
      </w:tr>
    </w:tbl>
    <w:p>
      <w:r>
        <w:t>Mapped from source subcategories: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6"/>
              </w:rPr>
              <w:t>Modality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Source subcategory</w:t>
            </w:r>
          </w:p>
        </w:tc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6"/>
              </w:rPr>
              <w:t>Strength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Case Study / Practice Documents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Direct match.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Video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Case study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Explicit problem-solution arc.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Audio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Case study/practice story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Real-world narrative with outcomes.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Image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Field/observational photograph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Weak/Partial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Only if used as supporting evidence for a case story.</w:t>
            </w:r>
          </w:p>
        </w:tc>
      </w:tr>
    </w:tbl>
    <w:p>
      <w:pPr>
        <w:pStyle w:val="Heading2"/>
      </w:pPr>
      <w:r>
        <w:t>5. Project &amp; Deliverable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9216"/>
            <w:vAlign w:val="top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User label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Project results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Definition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Content reporting project progress, outputs, milestones, deliverables, or formal project results.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Scope note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Use when tied to a project lifecycle, deliverable, milestone, or implementation report.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Feature basis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Milestones; deliverables; progress updates; work packages; structured reporting; results.</w:t>
            </w:r>
          </w:p>
        </w:tc>
      </w:tr>
    </w:tbl>
    <w:p>
      <w:r>
        <w:t>Mapped from source subcategories: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6"/>
              </w:rPr>
              <w:t>Modality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Source subcategory</w:t>
            </w:r>
          </w:p>
        </w:tc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6"/>
              </w:rPr>
              <w:t>Strength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Project Reports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Direct project-lifecycle reporting.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Technical &amp; Scientific Documents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Only when the technical document is also a project deliverable.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Informational / Communication Documents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Weak/Partial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Only for project announcements or progress updates.</w:t>
            </w:r>
          </w:p>
        </w:tc>
      </w:tr>
    </w:tbl>
    <w:p>
      <w:pPr>
        <w:pStyle w:val="Heading2"/>
      </w:pPr>
      <w:r>
        <w:t>6. Policy &amp; Governance Content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9216"/>
            <w:vAlign w:val="top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User label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Policies &amp; rules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Definition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Content about policy, regulation, governance, compliance, recommendations, or formal rules.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Scope note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Use for policy guidance or regulatory framing. Avoid for general advice without policy/governance content.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Feature basis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Policy framing; legal/regulatory context; governance recommendations; compliance language; rules.</w:t>
            </w:r>
          </w:p>
        </w:tc>
      </w:tr>
    </w:tbl>
    <w:p>
      <w:r>
        <w:t>Mapped from source subcategories: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6"/>
              </w:rPr>
              <w:t>Modality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Source subcategory</w:t>
            </w:r>
          </w:p>
        </w:tc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6"/>
              </w:rPr>
              <w:t>Strength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Policy &amp; Regulatory Documents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Direct match.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Summaries &amp; Factsheets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Only when summarising policy or regulatory guidance.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Informational / Communication Documents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Weak/Partial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Only for policy announcements or outreach.</w:t>
            </w:r>
          </w:p>
        </w:tc>
      </w:tr>
    </w:tbl>
    <w:p>
      <w:pPr>
        <w:pStyle w:val="Heading2"/>
      </w:pPr>
      <w:r>
        <w:t>7. Summaries, Factsheets &amp; Outreach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9216"/>
            <w:vAlign w:val="top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User label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Quick summary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Definition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Condensed, awareness-oriented, or communication-oriented content for quick understanding.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Scope note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Use for short summaries, brochures, flyers, newsletters, press releases, and communication material.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Feature basis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Short format; bullet points; high information density; announcements; awareness language; broad audience.</w:t>
            </w:r>
          </w:p>
        </w:tc>
      </w:tr>
    </w:tbl>
    <w:p>
      <w:r>
        <w:t>Mapped from source subcategories: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6"/>
              </w:rPr>
              <w:t>Modality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Source subcategory</w:t>
            </w:r>
          </w:p>
        </w:tc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6"/>
              </w:rPr>
              <w:t>Strength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Summaries &amp; Factsheets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Direct short-format informational material.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Informational / Communication Documents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Awareness, outreach, and announcements.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Image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Infographic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Visual summary format.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Video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Recorded presentation/webinar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Weak/Partial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Only if edited as a short awareness summary, not a full lecture.</w:t>
            </w:r>
          </w:p>
        </w:tc>
      </w:tr>
    </w:tbl>
    <w:p>
      <w:pPr>
        <w:pStyle w:val="Heading2"/>
      </w:pPr>
      <w:r>
        <w:t>8. Templates &amp; Reusable Formats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9216"/>
            <w:vAlign w:val="top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User label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Reusable format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Definition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Structured content intended to be reused, filled in, adapted, or applied repeatedly.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Scope note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Use when the artefact is a reusable form, template, checklist, schema, or format rather than one-off information.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Feature basis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Placeholders; predefined structure; repeatable use; reusable design; form-like structure.</w:t>
            </w:r>
          </w:p>
        </w:tc>
      </w:tr>
    </w:tbl>
    <w:p>
      <w:r>
        <w:t>Mapped from source subcategories: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6"/>
              </w:rPr>
              <w:t>Modality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Source subcategory</w:t>
            </w:r>
          </w:p>
        </w:tc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6"/>
              </w:rPr>
              <w:t>Strength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Templates &amp; Reusable Documents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Direct match.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Dataset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Entity-focused dataset (Farm/Field Data)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Weak/Partial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Only if distributed as a reusable data-entry structure/schema.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Software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Field Data Collection Apps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Weak/Partial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Only when the app primarily provides reusable forms/templates.</w:t>
            </w:r>
          </w:p>
        </w:tc>
      </w:tr>
    </w:tbl>
    <w:p>
      <w:pPr>
        <w:pStyle w:val="Heading2"/>
      </w:pPr>
      <w:r>
        <w:t>9. Field Demonstrations &amp; Observational Content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9216"/>
            <w:vAlign w:val="top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User label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See in practice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Definition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Content showing real-world conditions, practices, environments, or contexts without necessarily giving ordered instructions.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Scope note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Use when the main value is observation or situated context. Avoid if it is primarily procedural; then use How-To Guides.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Feature basis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In-situ context; real-world footage or photo; environmental setting; observational framing; practice visibility.</w:t>
            </w:r>
          </w:p>
        </w:tc>
      </w:tr>
    </w:tbl>
    <w:p>
      <w:r>
        <w:t>Mapped from source subcategories: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6"/>
              </w:rPr>
              <w:t>Modality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Source subcategory</w:t>
            </w:r>
          </w:p>
        </w:tc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6"/>
              </w:rPr>
              <w:t>Strength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Video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Field demonstration/walkthrough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Direct situated field observation.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Image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Field/observational photograph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Direct real-world contextual imagery.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Image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Aerial/remote-sensing image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Observational land/surface context from above.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Case Study / Practice Documents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Weak/Partial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Only when the document mostly documents observed practice rather than a case arc.</w:t>
            </w:r>
          </w:p>
        </w:tc>
      </w:tr>
    </w:tbl>
    <w:p>
      <w:pPr>
        <w:pStyle w:val="Heading2"/>
      </w:pPr>
      <w:r>
        <w:t>10. Interviews &amp; Practitioner Perspectives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9216"/>
            <w:vAlign w:val="top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User label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Hear experiences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Definition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Content centred on one individual’s experience, viewpoint, testimony, or reflections.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Scope note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Use for one main speaker/person. Avoid for multi-speaker discussions.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Feature basis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One main speaker; personal perspective; interviewer prompts; first-person narrative; experiential tone.</w:t>
            </w:r>
          </w:p>
        </w:tc>
      </w:tr>
    </w:tbl>
    <w:p>
      <w:r>
        <w:t>Mapped from source subcategories: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6"/>
              </w:rPr>
              <w:t>Modality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Source subcategory</w:t>
            </w:r>
          </w:p>
        </w:tc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6"/>
              </w:rPr>
              <w:t>Strength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Video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Interview/practitioner perspective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Direct video interview/testimony.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Audio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Interview/practitioner perspective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Direct audio interview/testimony.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Case Study / Practice Documents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Weak/Partial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Only if based primarily on an individual practitioner narrative.</w:t>
            </w:r>
          </w:p>
        </w:tc>
      </w:tr>
    </w:tbl>
    <w:p>
      <w:pPr>
        <w:pStyle w:val="Heading2"/>
      </w:pPr>
      <w:r>
        <w:t>11. Panel Discussions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9216"/>
            <w:vAlign w:val="top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User label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Different opinions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Definition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Multi-speaker discussions presenting different views, expertise, or perspectives.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Scope note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Use when several participants contribute to a moderated or conversational exchange.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Feature basis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Multiple speakers; moderation; exchange of views; contrasting opinions; conversational structure.</w:t>
            </w:r>
          </w:p>
        </w:tc>
      </w:tr>
    </w:tbl>
    <w:p>
      <w:r>
        <w:t>Mapped from source subcategories: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6"/>
              </w:rPr>
              <w:t>Modality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Source subcategory</w:t>
            </w:r>
          </w:p>
        </w:tc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6"/>
              </w:rPr>
              <w:t>Strength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Video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Panel discussion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Direct multi-speaker video discussion.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Audio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Panel discussion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Direct multi-speaker audio discussion.</w:t>
            </w:r>
          </w:p>
        </w:tc>
      </w:tr>
    </w:tbl>
    <w:p>
      <w:pPr>
        <w:pStyle w:val="Heading2"/>
      </w:pPr>
      <w:r>
        <w:t>12. Q&amp;A Sessions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9216"/>
            <w:vAlign w:val="top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User label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Answers to questions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Definition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Content organised around explicit questions and answers.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Scope note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Use when questions drive the structure. Avoid for general interviews unless there is a repeated Q&amp;A format.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Feature basis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Question-answer turns; problem-solving orientation; repeated Q&amp;A pattern; audience/expert questions.</w:t>
            </w:r>
          </w:p>
        </w:tc>
      </w:tr>
    </w:tbl>
    <w:p>
      <w:r>
        <w:t>Mapped from source subcategories: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6"/>
              </w:rPr>
              <w:t>Modality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Source subcategory</w:t>
            </w:r>
          </w:p>
        </w:tc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6"/>
              </w:rPr>
              <w:t>Strength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Video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Expert Q&amp;A session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Direct question-led video.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Audio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Q&amp;A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Direct question-led audio.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Video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Interview/practitioner perspective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Weak/Partial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Only if formatted as explicit repeated Q&amp;A.</w:t>
            </w:r>
          </w:p>
        </w:tc>
      </w:tr>
    </w:tbl>
    <w:p>
      <w:pPr>
        <w:pStyle w:val="Heading2"/>
      </w:pPr>
      <w:r>
        <w:t>13. Talks, Lectures &amp; Webinars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9216"/>
            <w:vAlign w:val="top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User label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Talks &amp; webinars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Definition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Structured speaker-led presentations, seminars, lectures, or webinars.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Scope note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Use when a presentation or lecture structure dominates, often with slides.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Feature basis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Single-speaker or presenter-led flow; slide/screen-led delivery; seminar structure; limited interaction.</w:t>
            </w:r>
          </w:p>
        </w:tc>
      </w:tr>
    </w:tbl>
    <w:p>
      <w:r>
        <w:t>Mapped from source subcategories: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6"/>
              </w:rPr>
              <w:t>Modality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Source subcategory</w:t>
            </w:r>
          </w:p>
        </w:tc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6"/>
              </w:rPr>
              <w:t>Strength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Video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Recorded presentation/webinar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Direct slide-driven or lecture-style video.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Audio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Talk/lecture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Direct lecture-style audio.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Technical &amp; Scientific Documents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Weak/Partial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Only if the document is a presentation transcript or seminar paper.</w:t>
            </w:r>
          </w:p>
        </w:tc>
      </w:tr>
    </w:tbl>
    <w:p>
      <w:pPr>
        <w:pStyle w:val="Heading2"/>
      </w:pPr>
      <w:r>
        <w:t>14. Tool, Machinery &amp; Software Walkthroughs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9216"/>
            <w:vAlign w:val="top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User label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How tools work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Definition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Content demonstrating how a tool, machine, interface, or system operates.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Scope note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Use when the object/tool is central. If the main intent is an ordered task, How-To Guides may be the primary category.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Feature basis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Interface focus; operational close-ups; equipment focus; navigation or operation; screen capture.</w:t>
            </w:r>
          </w:p>
        </w:tc>
      </w:tr>
    </w:tbl>
    <w:p>
      <w:r>
        <w:t>Mapped from source subcategories: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6"/>
              </w:rPr>
              <w:t>Modality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Source subcategory</w:t>
            </w:r>
          </w:p>
        </w:tc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6"/>
              </w:rPr>
              <w:t>Strength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Video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Tool/machinery/software walkthrough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Direct tool/system walkthrough.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Software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Farm Management System (FMIS)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Software system category; not explanatory content unless presented as a walkthrough.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Software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Mapping &amp; GIS Tools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Tool type; may need walkthrough content for this category.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Image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Equipment/infrastructure photograph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Shows the tool/equipment but may not explain operation.</w:t>
            </w:r>
          </w:p>
        </w:tc>
      </w:tr>
    </w:tbl>
    <w:p>
      <w:pPr>
        <w:pStyle w:val="Heading2"/>
      </w:pPr>
      <w:r>
        <w:t>15. Simulations, Forecasts &amp; Model Visualisations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9216"/>
            <w:vAlign w:val="top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User label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Simulate outcomes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Definition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Content or tools representing systems, future scenarios, or processes using models, simulation, forecasting, or animation.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Scope note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Use when model-driven behaviour, prediction, scenario comparison, or simulated representation is central.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Feature basis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Model-based representation; prediction; scenario logic; animation; forecasting; simulated outcomes.</w:t>
            </w:r>
          </w:p>
        </w:tc>
      </w:tr>
    </w:tbl>
    <w:p>
      <w:r>
        <w:t>Mapped from source subcategories: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6"/>
              </w:rPr>
              <w:t>Modality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Source subcategory</w:t>
            </w:r>
          </w:p>
        </w:tc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6"/>
              </w:rPr>
              <w:t>Strength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Video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Simulation/animation/model visualisation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Direct simulation/model visualisation.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Software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Simulation &amp; Forecasting Tools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Direct model/prediction software.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Dataset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Analytical/derived dataset (Analysis &amp; Insights Data)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May contain model outputs or derived simulation results.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Image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Diagram/schematic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Weak/Partial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Only if representing model logic or simulated process.</w:t>
            </w:r>
          </w:p>
        </w:tc>
      </w:tr>
    </w:tbl>
    <w:p>
      <w:pPr>
        <w:pStyle w:val="Heading2"/>
      </w:pPr>
      <w:r>
        <w:t>16. Charts &amp; Data Visualisations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9216"/>
            <w:vAlign w:val="top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User label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View data trends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Definition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Visual representations of numeric or measured data using graphical encodings.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Scope note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Use when values are encoded visually. Avoid maps, photos, and general diagrams.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Feature basis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Axes; scales; legends; numeric values; trends; comparisons; plotted variables.</w:t>
            </w:r>
          </w:p>
        </w:tc>
      </w:tr>
    </w:tbl>
    <w:p>
      <w:r>
        <w:t>Mapped from source subcategories: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6"/>
              </w:rPr>
              <w:t>Modality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Source subcategory</w:t>
            </w:r>
          </w:p>
        </w:tc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6"/>
              </w:rPr>
              <w:t>Strength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Image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Chart/graph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Direct visual quantitative encoding.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Software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Data Analysis &amp; Dashboard Tools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Software producing charts/dashboards.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Dataset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Analytical/derived dataset (Analysis &amp; Insights Data)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Weak/Partial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Data source behind visualisations, not itself a chart.</w:t>
            </w:r>
          </w:p>
        </w:tc>
      </w:tr>
    </w:tbl>
    <w:p>
      <w:pPr>
        <w:pStyle w:val="Heading2"/>
      </w:pPr>
      <w:r>
        <w:t>17. Maps &amp; Geospatial Content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9216"/>
            <w:vAlign w:val="top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User label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View maps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Definition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Spatial or geographic content where location, geometry, boundaries, or spatial relationships are primary.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Scope note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Use for cartographic visuals, GIS layers, geospatial datasets, and mapping tools.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Feature basis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Coordinates; geometry; boundaries; parcels; spatial patterns; georeferenced analysis; maps.</w:t>
            </w:r>
          </w:p>
        </w:tc>
      </w:tr>
    </w:tbl>
    <w:p>
      <w:r>
        <w:t>Mapped from source subcategories: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6"/>
              </w:rPr>
              <w:t>Modality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Source subcategory</w:t>
            </w:r>
          </w:p>
        </w:tc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6"/>
              </w:rPr>
              <w:t>Strength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Image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Map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Direct geographic visual.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Dataset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Geospatial dataset (Map-based or Geospatial Data)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Spatial/geometric dataset.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Software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Mapping &amp; GIS Tools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Spatial software tools.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Image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Aerial/remote-sensing image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Spatial surface imagery, not necessarily a map.</w:t>
            </w:r>
          </w:p>
        </w:tc>
      </w:tr>
    </w:tbl>
    <w:p>
      <w:pPr>
        <w:pStyle w:val="Heading2"/>
      </w:pPr>
      <w:r>
        <w:t>18. Infographics &amp; Visual Summaries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9216"/>
            <w:vAlign w:val="top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User label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Visual summary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Definition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Composite visual summaries combining text, icons, graphics, and mini-visuals.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Scope note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Use for multi-panel visual explanation or summary. Avoid single charts, photos, maps, or diagrams.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Feature basis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Multi-panel layout; icons; text blocks; mini-visuals; visual storytelling; summarised guidance.</w:t>
            </w:r>
          </w:p>
        </w:tc>
      </w:tr>
    </w:tbl>
    <w:p>
      <w:r>
        <w:t>Mapped from source subcategories: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6"/>
              </w:rPr>
              <w:t>Modality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Source subcategory</w:t>
            </w:r>
          </w:p>
        </w:tc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6"/>
              </w:rPr>
              <w:t>Strength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Image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Infographic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Direct visual summary.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Summaries &amp; Factsheets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Similar summary intent, but document format.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Informational / Communication Documents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Awareness/outreach material may contain infographic-like content.</w:t>
            </w:r>
          </w:p>
        </w:tc>
      </w:tr>
    </w:tbl>
    <w:p>
      <w:pPr>
        <w:pStyle w:val="Heading2"/>
      </w:pPr>
      <w:r>
        <w:t>19. Diagrams &amp; Schematics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9216"/>
            <w:vAlign w:val="top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User label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Understand structure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Definition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Non-photographic visual representations of structures, relationships, workflows, or processes.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Scope note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Use for schematics, flow diagrams, annotated illustrations, and abstract process visuals.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Feature basis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Schematic representation; labels; arrows; abstracted parts; process flow; relationships.</w:t>
            </w:r>
          </w:p>
        </w:tc>
      </w:tr>
    </w:tbl>
    <w:p>
      <w:r>
        <w:t>Mapped from source subcategories: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6"/>
              </w:rPr>
              <w:t>Modality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Source subcategory</w:t>
            </w:r>
          </w:p>
        </w:tc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6"/>
              </w:rPr>
              <w:t>Strength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Image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Diagram/schematic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Direct schematic/process visual.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Explanatory Documents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Weak/Partial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Only where the document’s main object is an embedded diagram/schematic.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Video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Simulation/animation/model visualisation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Weak/Partial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Only if the video uses schematic animation as the dominant representation.</w:t>
            </w:r>
          </w:p>
        </w:tc>
      </w:tr>
    </w:tbl>
    <w:p>
      <w:pPr>
        <w:pStyle w:val="Heading2"/>
      </w:pPr>
      <w:r>
        <w:t>20. Photographs &amp; Field Images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9216"/>
            <w:vAlign w:val="top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User label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Field photos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Definition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Real-world photographic images showing context, equipment, conditions, or environments.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Scope note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Use for contextual imagery. Use Diagnostic &amp; Inspection Images if identification/diagnosis is the main purpose.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Feature basis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Real-world capture; environmental context; visible practices; equipment or infrastructure; non-diagnostic framing.</w:t>
            </w:r>
          </w:p>
        </w:tc>
      </w:tr>
    </w:tbl>
    <w:p>
      <w:r>
        <w:t>Mapped from source subcategories: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6"/>
              </w:rPr>
              <w:t>Modality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Source subcategory</w:t>
            </w:r>
          </w:p>
        </w:tc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6"/>
              </w:rPr>
              <w:t>Strength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Image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Field/observational photograph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Direct field/context image.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Image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Equipment/infrastructure photograph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Direct equipment/infrastructure photo.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Image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Aerial/remote-sensing image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Photographic/sensor-derived field view from above.</w:t>
            </w:r>
          </w:p>
        </w:tc>
      </w:tr>
    </w:tbl>
    <w:p>
      <w:pPr>
        <w:pStyle w:val="Heading2"/>
      </w:pPr>
      <w:r>
        <w:t>21. Diagnostic &amp; Inspection Images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9216"/>
            <w:vAlign w:val="top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User label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Identify problems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Definition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Images focused on recognising symptoms, defects, damage, pests, diseases, or other identifiable conditions.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Scope note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Use when recognition, diagnosis, or inspection is primary. Avoid general field photos.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Feature basis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Close-up detail; high specificity; visible symptoms/damage; identification cues; inspection focus.</w:t>
            </w:r>
          </w:p>
        </w:tc>
      </w:tr>
    </w:tbl>
    <w:p>
      <w:r>
        <w:t>Mapped from source subcategories: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6"/>
              </w:rPr>
              <w:t>Modality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Source subcategory</w:t>
            </w:r>
          </w:p>
        </w:tc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6"/>
              </w:rPr>
              <w:t>Strength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Image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Diagnostic photograph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Direct diagnostic/inspection photo.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Image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Aerial/remote-sensing image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Only where the sensor image is used for detecting field problems.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Software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Field Data Collection Apps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Weak/Partial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Only if the app is used for scouting/inspection capture.</w:t>
            </w:r>
          </w:p>
        </w:tc>
      </w:tr>
    </w:tbl>
    <w:p>
      <w:pPr>
        <w:pStyle w:val="Heading2"/>
      </w:pPr>
      <w:r>
        <w:t>22. Structured Domain Datasets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9216"/>
            <w:vAlign w:val="top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User label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Download domain data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Definition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Structured datasets describing entities, activities, inputs, outputs, surveys, or derived information for analysis or reuse.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Scope note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Use for downloadable or machine-readable data where the dataset itself is the knowledge object. More specific dataset-focused unified categories below may also apply.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Feature basis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Records; variables; tabular/structured format; machine-readable; reusable; domain entities; survey or production records.</w:t>
            </w:r>
          </w:p>
        </w:tc>
      </w:tr>
    </w:tbl>
    <w:p>
      <w:r>
        <w:t>Mapped from source subcategories: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6"/>
              </w:rPr>
              <w:t>Modality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Source subcategory</w:t>
            </w:r>
          </w:p>
        </w:tc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6"/>
              </w:rPr>
              <w:t>Strength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Dataset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Entity-focused dataset (Farm/Field Data)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Entity-centred records.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Dataset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Event/operations dataset (Activity Records)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Activity or workflow records.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Dataset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Input-use dataset (Input Use Data)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Input application records.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Dataset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Output/production dataset (Production Data)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Production/yield records.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Dataset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Survey/social dataset (Farmer &amp; Survey Data)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Survey/demographic records.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Dataset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Analytical/derived dataset (Analysis &amp; Insights Data)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Processed/derived data.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Dataset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Time-series dataset (Weather &amp; Time Data)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Also maps strongly to Monitoring &amp; Sensor Records.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Dataset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Machine/equipment dataset (Machinery &amp; Sensor Data)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Also maps strongly to Monitoring &amp; Sensor Records.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Dataset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Geospatial dataset (Map-based or Geospatial Data)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Also maps strongly to Maps &amp; Geospatial Content.</w:t>
            </w:r>
          </w:p>
        </w:tc>
      </w:tr>
    </w:tbl>
    <w:p>
      <w:pPr>
        <w:pStyle w:val="Heading2"/>
      </w:pPr>
      <w:r>
        <w:t>23. Monitoring, Operations &amp; Sensor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9216"/>
            <w:vAlign w:val="top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User label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Track changes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Definition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Time-oriented records or tools used to monitor, log, track, or review changes, activities, telemetry, and operations over time.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Scope note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Use where temporal tracking, repeated measurement, machinery logs, monitoring, or operational history is central.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Feature basis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Time series; repeated measurements; event logs; telemetry; monitoring dashboards; historical records.</w:t>
            </w:r>
          </w:p>
        </w:tc>
      </w:tr>
    </w:tbl>
    <w:p>
      <w:r>
        <w:t>Mapped from source subcategories: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6"/>
              </w:rPr>
              <w:t>Modality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Source subcategory</w:t>
            </w:r>
          </w:p>
        </w:tc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6"/>
              </w:rPr>
              <w:t>Strength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Dataset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Time-series dataset (Weather &amp; Time Data)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Time-indexed records.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Dataset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Machine/equipment dataset (Machinery &amp; Sensor Data)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Equipment logs and telemetry.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Dataset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Event/operations dataset (Activity Records)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Logged actions or operations over time.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Software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Monitoring &amp; Recording Tools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Software for tracking/logging/reviewing over time.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Software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Automation &amp; Control Systems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Partial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Often uses monitoring/trigger data but main purpose is control.</w:t>
            </w:r>
          </w:p>
        </w:tc>
      </w:tr>
    </w:tbl>
    <w:p>
      <w:pPr>
        <w:pStyle w:val="Heading2"/>
      </w:pPr>
      <w:r>
        <w:t>24. Software Tools &amp; Applications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9216"/>
            <w:vAlign w:val="top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User label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Use tools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Definition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Interactive software systems, applications, dashboards, control systems, or digital tools that perform workflows or support decisions.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Scope note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Use when the uploaded knowledge object is a software application package, description, or non-executable software-related object accepted by the platform.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Feature basis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6"/>
              </w:rPr>
              <w:t>Interactive system; interface; workflow; decision support; automation; interoperability; data capture; dashboards.</w:t>
            </w:r>
          </w:p>
        </w:tc>
      </w:tr>
    </w:tbl>
    <w:p>
      <w:r>
        <w:t>Mapped from source subcategories: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6"/>
              </w:rPr>
              <w:t>Modality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6"/>
              </w:rPr>
              <w:t>Source subcategory</w:t>
            </w:r>
          </w:p>
        </w:tc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6"/>
              </w:rPr>
              <w:t>Strength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Software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Farm Management System (FMIS)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Integrated farm management platform.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Software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Monitoring &amp; Recording Tools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Monitoring/logging software.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Software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Field Data Collection Apps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Field capture software.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Software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Mapping &amp; GIS Tools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Spatial/GIS software.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Software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Data Analysis &amp; Dashboard Tools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Analytics/dashboard software.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Software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Simulation &amp; Forecasting Tools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Simulation/forecasting software.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Software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Automation &amp; Control Systems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Control/automation software.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Software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Training &amp; Learning Applications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Learning/training software.</w:t>
            </w:r>
          </w:p>
        </w:tc>
      </w:tr>
    </w:tbl>
    <w:p>
      <w:r>
        <w:br w:type="page"/>
      </w:r>
    </w:p>
    <w:p>
      <w:pPr>
        <w:pStyle w:val="Heading1"/>
      </w:pPr>
      <w:r>
        <w:t>Appendix A - Source subcategory coverage checklist</w:t>
      </w:r>
    </w:p>
    <w:p>
      <w:r>
        <w:t>Every source subtype from the six modality files is listed below with its unified mapping. Some source types intentionally map to more than one unified category where they have both a primary and secondary interpretation.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6"/>
              </w:rPr>
              <w:t>Modality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6"/>
              </w:rPr>
              <w:t>Source subcategory</w:t>
            </w:r>
          </w:p>
        </w:tc>
        <w:tc>
          <w:tcPr>
            <w:tcW w:type="dxa" w:w="5904"/>
            <w:vAlign w:val="top"/>
            <w:shd w:fill="D9EAF7"/>
          </w:tcPr>
          <w:p>
            <w:r/>
            <w:r>
              <w:rPr>
                <w:b/>
                <w:sz w:val="16"/>
              </w:rPr>
              <w:t>Unified mapping(s)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How-To / Instructional Documents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How-To Guides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Explanatory Documents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Explainers (Strong); Diagrams &amp; Schematics (Weak/Partial)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Technical &amp; Scientific Documents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Technical &amp; Research Content (Strong); Project &amp; Deliverable Reports (Partial); Talks, Lectures &amp; Webinars (Weak/Partial)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Case Study / Practice Documents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Case Studies &amp; Practice Stories (Strong); Field Demonstrations &amp; Observational Content (Weak/Partial); Interviews &amp; Practitioner Perspectives (Weak/Partial)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Project Reports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Project &amp; Deliverable Reports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Policy &amp; Regulatory Documents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Policy &amp; Governance Content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Summaries &amp; Factsheets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Policy &amp; Governance Content (Partial); Summaries, Factsheets &amp; Outreach (Strong); Infographics &amp; Visual Summaries (Partial)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Informational / Communication Documents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Project &amp; Deliverable Reports (Weak/Partial); Policy &amp; Governance Content (Weak/Partial); Summaries, Factsheets &amp; Outreach (Strong); Infographics &amp; Visual Summaries (Partial)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Templates &amp; Reusable Documents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Templates &amp; Reusable Formats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Video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Field demonstration/walkthrough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Field Demonstrations &amp; Observational Content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Video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How-to/procedure demonstration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How-To Guides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Video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Case study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Case Studies &amp; Practice Stories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Video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Explainer/documentary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Explainers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Video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Interview/practitioner perspective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Interviews &amp; Practitioner Perspectives (Strong); Q&amp;A Sessions (Weak/Partial)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Video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Expert Q&amp;A session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Q&amp;A Sessions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Video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Panel discussion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Panel Discussions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Video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Recorded presentation/webinar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Summaries, Factsheets &amp; Outreach (Weak/Partial); Talks, Lectures &amp; Webinars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Video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Tool/machinery/software walkthrough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How-To Guides (Partial); Tool, Machinery &amp; Software Walkthroughs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Video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Simulation/animation/model visualisation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Simulations, Forecasts &amp; Model Visualisations (Strong); Diagrams &amp; Schematics (Weak/Partial)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Audio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Interview/practitioner perspective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Interviews &amp; Practitioner Perspectives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Audio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Expert commentary/explainer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Explainers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Audio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Case study/practice story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Case Studies &amp; Practice Stories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Audio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Panel discussion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Panel Discussions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Audio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Q&amp;A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Q&amp;A Sessions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Audio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Talk/lecture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Talks, Lectures &amp; Webinars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Audio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How-to/procedure guide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How-To Guides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Image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Chart/graph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Technical &amp; Research Content (Partial); Charts &amp; Data Visualisations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Image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Infographic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Explainers (Partial); Summaries, Factsheets &amp; Outreach (Partial); Infographics &amp; Visual Summaries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Image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Diagram/schematic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Explainers (Partial); Simulations, Forecasts &amp; Model Visualisations (Weak/Partial); Diagrams &amp; Schematics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Image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Map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Maps &amp; Geospatial Content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Image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Field/observational photograph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Case Studies &amp; Practice Stories (Weak/Partial); Field Demonstrations &amp; Observational Content (Strong); Photographs &amp; Field Images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Image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Diagnostic photograph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Diagnostic &amp; Inspection Images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Image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Equipment/infrastructure photograph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Tool, Machinery &amp; Software Walkthroughs (Partial); Photographs &amp; Field Images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Image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Aerial/remote-sensing image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Field Demonstrations &amp; Observational Content (Partial); Maps &amp; Geospatial Content (Partial); Photographs &amp; Field Images (Partial); Diagnostic &amp; Inspection Images (Partial)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Dataset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Entity-focused dataset (Farm/Field Data)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Templates &amp; Reusable Formats (Weak/Partial); Structured Domain Datasets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Dataset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Event/operations dataset (Activity Records)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Structured Domain Datasets (Strong); Monitoring, Operations &amp; Sensor Records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Dataset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Input-use dataset (Input Use Data)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Structured Domain Datasets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Dataset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Output/production dataset (Production Data)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Structured Domain Datasets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Dataset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Time-series dataset (Weather &amp; Time Data)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Structured Domain Datasets (Partial); Monitoring, Operations &amp; Sensor Records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Dataset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Geospatial dataset (Map-based or Geospatial Data)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Maps &amp; Geospatial Content (Strong); Structured Domain Datasets (Partial)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Dataset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Analytical/derived dataset (Analysis &amp; Insights Data)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Technical &amp; Research Content (Partial); Simulations, Forecasts &amp; Model Visualisations (Partial); Charts &amp; Data Visualisations (Weak/Partial); Structured Domain Datasets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Dataset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Survey/social dataset (Farmer &amp; Survey Data)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Structured Domain Datasets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Dataset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Machine/equipment dataset (Machinery &amp; Sensor Data)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Structured Domain Datasets (Partial); Monitoring, Operations &amp; Sensor Records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Software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Farm Management System (FMIS)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Tool, Machinery &amp; Software Walkthroughs (Partial); Software Tools &amp; Applications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Software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Monitoring &amp; Recording Tools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Monitoring, Operations &amp; Sensor Records (Strong); Software Tools &amp; Applications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Software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Field Data Collection Apps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Templates &amp; Reusable Formats (Weak/Partial); Diagnostic &amp; Inspection Images (Weak/Partial); Software Tools &amp; Applications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Software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Mapping &amp; GIS Tools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Tool, Machinery &amp; Software Walkthroughs (Partial); Maps &amp; Geospatial Content (Strong); Software Tools &amp; Applications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Software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Data Analysis &amp; Dashboard Tools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Technical &amp; Research Content (Partial); Charts &amp; Data Visualisations (Partial); Software Tools &amp; Applications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Software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Simulation &amp; Forecasting Tools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Simulations, Forecasts &amp; Model Visualisations (Strong); Software Tools &amp; Applications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Software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Automation &amp; Control Systems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Monitoring, Operations &amp; Sensor Records (Partial); Software Tools &amp; Applications (Strong)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Software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Training &amp; Learning Applications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How-To Guides (Weak/Partial); Software Tools &amp; Applications (Strong)</w:t>
            </w:r>
          </w:p>
        </w:tc>
      </w:tr>
    </w:tbl>
    <w:p>
      <w:pPr>
        <w:pStyle w:val="Heading1"/>
      </w:pPr>
      <w:r>
        <w:t>Appendix B - Practical classification rule</w:t>
      </w:r>
    </w:p>
    <w:p>
      <w:r>
        <w:t>First classify the knowledge object by dominant intent, not by filename or medium alone.</w:t>
      </w:r>
    </w:p>
    <w:p>
      <w:r>
        <w:t>Then apply the modality-specific features to choose the strongest unified category.</w:t>
      </w:r>
    </w:p>
    <w:p>
      <w:r>
        <w:t>Use secondary categories only when a source object genuinely carries more than one intent, for example a tool walkthrough that is also a procedural how-to.</w:t>
      </w:r>
    </w:p>
    <w:p>
      <w:r>
        <w:t>For datasets and software, keep the object type visible in metadata, but use unified subcategories to align discoverability across all knowledge objects.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