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EFE" w:rsidRPr="00E84ED7" w:rsidRDefault="00487C72" w:rsidP="0063390C">
      <w:pPr>
        <w:jc w:val="center"/>
        <w:outlineLvl w:val="0"/>
        <w:rPr>
          <w:b/>
          <w:sz w:val="28"/>
          <w:lang w:val="en-GB"/>
        </w:rPr>
      </w:pPr>
      <w:r w:rsidRPr="00E84ED7">
        <w:rPr>
          <w:b/>
          <w:sz w:val="28"/>
          <w:lang w:val="en-GB"/>
        </w:rPr>
        <w:t>OSH Authorities – Germany</w:t>
      </w:r>
    </w:p>
    <w:p w:rsidR="00487C72" w:rsidRPr="00E84ED7" w:rsidRDefault="00487C72" w:rsidP="00487C72">
      <w:pPr>
        <w:rPr>
          <w:b/>
          <w:lang w:val="en-GB"/>
        </w:rPr>
      </w:pPr>
    </w:p>
    <w:p w:rsidR="00487C72" w:rsidRDefault="00487C72" w:rsidP="0063390C">
      <w:pPr>
        <w:outlineLvl w:val="0"/>
        <w:rPr>
          <w:lang w:val="en-US"/>
        </w:rPr>
      </w:pPr>
      <w:r w:rsidRPr="00487C72">
        <w:rPr>
          <w:lang w:val="en-US"/>
        </w:rPr>
        <w:t xml:space="preserve">Source: </w:t>
      </w:r>
      <w:hyperlink r:id="rId5" w:history="1">
        <w:r w:rsidRPr="00370835">
          <w:rPr>
            <w:rStyle w:val="Hyperlink"/>
            <w:lang w:val="en-US"/>
          </w:rPr>
          <w:t>https://oshwiki.eu/wiki/OSH_system_at_national_level_-_Germany</w:t>
        </w:r>
      </w:hyperlink>
      <w:r>
        <w:rPr>
          <w:lang w:val="en-US"/>
        </w:rPr>
        <w:t xml:space="preserve"> </w:t>
      </w:r>
    </w:p>
    <w:p w:rsidR="00487C72" w:rsidRDefault="00487C72" w:rsidP="00487C72">
      <w:pPr>
        <w:rPr>
          <w:lang w:val="en-US"/>
        </w:rPr>
      </w:pPr>
    </w:p>
    <w:p w:rsidR="00487C72" w:rsidRDefault="00487C72" w:rsidP="00487C72">
      <w:pPr>
        <w:pStyle w:val="Listenabsatz"/>
        <w:numPr>
          <w:ilvl w:val="0"/>
          <w:numId w:val="1"/>
        </w:numPr>
        <w:rPr>
          <w:lang w:val="en-US"/>
        </w:rPr>
      </w:pPr>
      <w:r>
        <w:rPr>
          <w:lang w:val="en-US"/>
        </w:rPr>
        <w:t>OSH Infrastructure</w:t>
      </w:r>
    </w:p>
    <w:p w:rsidR="00487C72" w:rsidRDefault="00487C72" w:rsidP="00487C72">
      <w:pPr>
        <w:rPr>
          <w:lang w:val="en-US"/>
        </w:rPr>
      </w:pPr>
    </w:p>
    <w:p w:rsidR="00487C72" w:rsidRDefault="00487C72" w:rsidP="00487C72">
      <w:pPr>
        <w:rPr>
          <w:lang w:val="en-US"/>
        </w:rPr>
      </w:pPr>
      <w:r>
        <w:rPr>
          <w:lang w:val="en-US"/>
        </w:rPr>
        <w:t>Scheme:</w:t>
      </w:r>
    </w:p>
    <w:p w:rsidR="00487C72" w:rsidRDefault="00487C72" w:rsidP="00487C72">
      <w:pPr>
        <w:rPr>
          <w:lang w:val="en-US"/>
        </w:rPr>
      </w:pPr>
    </w:p>
    <w:p w:rsidR="00487C72" w:rsidRDefault="00487C72" w:rsidP="00487C72">
      <w:pPr>
        <w:rPr>
          <w:lang w:val="en-US"/>
        </w:rPr>
      </w:pPr>
      <w:r>
        <w:rPr>
          <w:rFonts w:ascii="Helvetica" w:hAnsi="Helvetica" w:cs="Helvetica"/>
          <w:noProof/>
        </w:rPr>
        <w:drawing>
          <wp:inline distT="0" distB="0" distL="0" distR="0">
            <wp:extent cx="5756910" cy="404354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4043549"/>
                    </a:xfrm>
                    <a:prstGeom prst="rect">
                      <a:avLst/>
                    </a:prstGeom>
                    <a:noFill/>
                    <a:ln>
                      <a:noFill/>
                    </a:ln>
                  </pic:spPr>
                </pic:pic>
              </a:graphicData>
            </a:graphic>
          </wp:inline>
        </w:drawing>
      </w:r>
    </w:p>
    <w:p w:rsidR="00487C72" w:rsidRDefault="00487C72" w:rsidP="00487C72">
      <w:pPr>
        <w:rPr>
          <w:lang w:val="en-US"/>
        </w:rPr>
      </w:pPr>
    </w:p>
    <w:p w:rsidR="00487C72" w:rsidRDefault="00487C72" w:rsidP="00487C72">
      <w:pPr>
        <w:pStyle w:val="Listenabsatz"/>
        <w:numPr>
          <w:ilvl w:val="0"/>
          <w:numId w:val="1"/>
        </w:numPr>
        <w:rPr>
          <w:lang w:val="en-US"/>
        </w:rPr>
      </w:pPr>
      <w:r>
        <w:rPr>
          <w:lang w:val="en-US"/>
        </w:rPr>
        <w:t>OSH Authorities:</w:t>
      </w:r>
    </w:p>
    <w:p w:rsidR="00487C72" w:rsidRDefault="00487C72" w:rsidP="00487C72">
      <w:pPr>
        <w:rPr>
          <w:lang w:val="en-US"/>
        </w:rPr>
      </w:pPr>
    </w:p>
    <w:tbl>
      <w:tblPr>
        <w:tblStyle w:val="Tabellenraster"/>
        <w:tblW w:w="0" w:type="auto"/>
        <w:tblLook w:val="04A0" w:firstRow="1" w:lastRow="0" w:firstColumn="1" w:lastColumn="0" w:noHBand="0" w:noVBand="1"/>
      </w:tblPr>
      <w:tblGrid>
        <w:gridCol w:w="2122"/>
        <w:gridCol w:w="6934"/>
      </w:tblGrid>
      <w:tr w:rsidR="00487C72" w:rsidRPr="0063390C" w:rsidTr="00487C72">
        <w:tc>
          <w:tcPr>
            <w:tcW w:w="2122" w:type="dxa"/>
          </w:tcPr>
          <w:p w:rsidR="00487C72" w:rsidRDefault="00487C72" w:rsidP="00487C72">
            <w:pPr>
              <w:rPr>
                <w:lang w:val="en-US"/>
              </w:rPr>
            </w:pPr>
            <w:r>
              <w:rPr>
                <w:lang w:val="en-US"/>
              </w:rPr>
              <w:t>Name of Authority</w:t>
            </w:r>
          </w:p>
        </w:tc>
        <w:tc>
          <w:tcPr>
            <w:tcW w:w="6934" w:type="dxa"/>
          </w:tcPr>
          <w:p w:rsidR="00487C72" w:rsidRDefault="00487C72" w:rsidP="00487C72">
            <w:pPr>
              <w:rPr>
                <w:lang w:val="en-US"/>
              </w:rPr>
            </w:pPr>
            <w:r w:rsidRPr="00487C72">
              <w:rPr>
                <w:lang w:val="en-US"/>
              </w:rPr>
              <w:t xml:space="preserve">Federal Ministry of </w:t>
            </w:r>
            <w:proofErr w:type="spellStart"/>
            <w:r w:rsidRPr="00487C72">
              <w:rPr>
                <w:lang w:val="en-US"/>
              </w:rPr>
              <w:t>Labour</w:t>
            </w:r>
            <w:proofErr w:type="spellEnd"/>
            <w:r w:rsidRPr="00487C72">
              <w:rPr>
                <w:lang w:val="en-US"/>
              </w:rPr>
              <w:t xml:space="preserve"> and Social Affairs</w:t>
            </w:r>
          </w:p>
        </w:tc>
      </w:tr>
      <w:tr w:rsidR="00487C72" w:rsidRPr="0063390C" w:rsidTr="00487C72">
        <w:tc>
          <w:tcPr>
            <w:tcW w:w="2122" w:type="dxa"/>
          </w:tcPr>
          <w:p w:rsidR="00487C72" w:rsidRDefault="00487C72" w:rsidP="00487C72">
            <w:pPr>
              <w:rPr>
                <w:lang w:val="en-US"/>
              </w:rPr>
            </w:pPr>
            <w:r>
              <w:rPr>
                <w:lang w:val="en-US"/>
              </w:rPr>
              <w:t>Link</w:t>
            </w:r>
          </w:p>
        </w:tc>
        <w:tc>
          <w:tcPr>
            <w:tcW w:w="6934" w:type="dxa"/>
          </w:tcPr>
          <w:p w:rsidR="00487C72" w:rsidRPr="00487C72" w:rsidRDefault="0063390C" w:rsidP="00487C72">
            <w:pPr>
              <w:rPr>
                <w:rFonts w:cstheme="minorHAnsi"/>
                <w:lang w:val="en-US"/>
              </w:rPr>
            </w:pPr>
            <w:hyperlink r:id="rId7" w:history="1">
              <w:r w:rsidR="00487C72" w:rsidRPr="00487C72">
                <w:rPr>
                  <w:rStyle w:val="Hyperlink"/>
                  <w:rFonts w:cstheme="minorHAnsi"/>
                  <w:szCs w:val="19"/>
                  <w:lang w:val="en-US"/>
                </w:rPr>
                <w:t>http://www.bmas.de/EN/Our-Topics/our-topics.html</w:t>
              </w:r>
            </w:hyperlink>
            <w:r w:rsidR="00487C72" w:rsidRPr="00487C72">
              <w:rPr>
                <w:rFonts w:cstheme="minorHAnsi"/>
                <w:color w:val="000000"/>
                <w:szCs w:val="19"/>
                <w:lang w:val="en-US"/>
              </w:rPr>
              <w:t xml:space="preserve"> </w:t>
            </w:r>
          </w:p>
        </w:tc>
      </w:tr>
      <w:tr w:rsidR="00487C72" w:rsidRPr="0063390C" w:rsidTr="00487C72">
        <w:tc>
          <w:tcPr>
            <w:tcW w:w="2122" w:type="dxa"/>
          </w:tcPr>
          <w:p w:rsidR="00487C72" w:rsidRDefault="00487C72" w:rsidP="00487C72">
            <w:pPr>
              <w:rPr>
                <w:lang w:val="en-US"/>
              </w:rPr>
            </w:pPr>
            <w:r>
              <w:rPr>
                <w:lang w:val="en-US"/>
              </w:rPr>
              <w:t>Short abstract</w:t>
            </w:r>
          </w:p>
        </w:tc>
        <w:tc>
          <w:tcPr>
            <w:tcW w:w="6934" w:type="dxa"/>
          </w:tcPr>
          <w:p w:rsidR="00487C72" w:rsidRPr="00487C72" w:rsidRDefault="00487C72" w:rsidP="00487C72">
            <w:pPr>
              <w:rPr>
                <w:lang w:val="en-US"/>
              </w:rPr>
            </w:pPr>
            <w:r w:rsidRPr="00487C72">
              <w:rPr>
                <w:lang w:val="en-US"/>
              </w:rPr>
              <w:t xml:space="preserve">The Federal Ministry of </w:t>
            </w:r>
            <w:proofErr w:type="spellStart"/>
            <w:r w:rsidRPr="00487C72">
              <w:rPr>
                <w:lang w:val="en-US"/>
              </w:rPr>
              <w:t>Labour</w:t>
            </w:r>
            <w:proofErr w:type="spellEnd"/>
            <w:r w:rsidRPr="00487C72">
              <w:rPr>
                <w:lang w:val="en-US"/>
              </w:rPr>
              <w:t xml:space="preserve"> and Social Affairs (</w:t>
            </w:r>
            <w:proofErr w:type="spellStart"/>
            <w:r w:rsidRPr="00487C72">
              <w:rPr>
                <w:lang w:val="en-US"/>
              </w:rPr>
              <w:t>Bundesministerium</w:t>
            </w:r>
            <w:proofErr w:type="spellEnd"/>
            <w:r w:rsidRPr="00487C72">
              <w:rPr>
                <w:lang w:val="en-US"/>
              </w:rPr>
              <w:t xml:space="preserve"> </w:t>
            </w:r>
            <w:proofErr w:type="spellStart"/>
            <w:r w:rsidRPr="00487C72">
              <w:rPr>
                <w:lang w:val="en-US"/>
              </w:rPr>
              <w:t>für</w:t>
            </w:r>
            <w:proofErr w:type="spellEnd"/>
            <w:r w:rsidRPr="00487C72">
              <w:rPr>
                <w:lang w:val="en-US"/>
              </w:rPr>
              <w:t xml:space="preserve"> </w:t>
            </w:r>
            <w:proofErr w:type="spellStart"/>
            <w:r w:rsidRPr="00487C72">
              <w:rPr>
                <w:lang w:val="en-US"/>
              </w:rPr>
              <w:t>Arbeit</w:t>
            </w:r>
            <w:proofErr w:type="spellEnd"/>
            <w:r w:rsidRPr="00487C72">
              <w:rPr>
                <w:lang w:val="en-US"/>
              </w:rPr>
              <w:t xml:space="preserve"> und </w:t>
            </w:r>
            <w:proofErr w:type="spellStart"/>
            <w:r w:rsidRPr="00487C72">
              <w:rPr>
                <w:lang w:val="en-US"/>
              </w:rPr>
              <w:t>Soziales</w:t>
            </w:r>
            <w:proofErr w:type="spellEnd"/>
            <w:r w:rsidRPr="00487C72">
              <w:rPr>
                <w:lang w:val="en-US"/>
              </w:rPr>
              <w:t>, BMAS)</w:t>
            </w:r>
            <w:r w:rsidRPr="00487C72">
              <w:rPr>
                <w:vertAlign w:val="superscript"/>
                <w:lang w:val="en-US"/>
              </w:rPr>
              <w:t xml:space="preserve"> </w:t>
            </w:r>
            <w:r w:rsidRPr="00487C72">
              <w:rPr>
                <w:lang w:val="en-US"/>
              </w:rPr>
              <w:t xml:space="preserve">is the ministry in the areas of </w:t>
            </w:r>
            <w:proofErr w:type="spellStart"/>
            <w:r w:rsidRPr="00487C72">
              <w:rPr>
                <w:lang w:val="en-US"/>
              </w:rPr>
              <w:t>labour</w:t>
            </w:r>
            <w:proofErr w:type="spellEnd"/>
            <w:r w:rsidRPr="00487C72">
              <w:rPr>
                <w:lang w:val="en-US"/>
              </w:rPr>
              <w:t xml:space="preserve"> market, </w:t>
            </w:r>
            <w:proofErr w:type="spellStart"/>
            <w:r w:rsidRPr="00487C72">
              <w:rPr>
                <w:lang w:val="en-US"/>
              </w:rPr>
              <w:t>labour</w:t>
            </w:r>
            <w:proofErr w:type="spellEnd"/>
            <w:r w:rsidRPr="00487C72">
              <w:rPr>
                <w:lang w:val="en-US"/>
              </w:rPr>
              <w:t xml:space="preserve"> law, occupational safety and health, initial and continuing training, social security, pensions and the participation of persons with disabilities.</w:t>
            </w:r>
          </w:p>
          <w:p w:rsidR="00487C72" w:rsidRDefault="00487C72" w:rsidP="00487C72">
            <w:pPr>
              <w:rPr>
                <w:lang w:val="en-US"/>
              </w:rPr>
            </w:pPr>
            <w:r w:rsidRPr="00487C72">
              <w:rPr>
                <w:lang w:val="en-US"/>
              </w:rPr>
              <w:t>The BMAS prepares laws, ordinances and technical rules in the field of occupational safety and health. Furthermore, the Ministry supervises the social accident insurance institutions and the Federal Institute for Occupational Safety and Health (</w:t>
            </w:r>
            <w:proofErr w:type="spellStart"/>
            <w:r w:rsidRPr="00487C72">
              <w:rPr>
                <w:lang w:val="en-US"/>
              </w:rPr>
              <w:t>Bundesanstalt</w:t>
            </w:r>
            <w:proofErr w:type="spellEnd"/>
            <w:r w:rsidRPr="00487C72">
              <w:rPr>
                <w:lang w:val="en-US"/>
              </w:rPr>
              <w:t xml:space="preserve"> </w:t>
            </w:r>
            <w:proofErr w:type="spellStart"/>
            <w:r w:rsidRPr="00487C72">
              <w:rPr>
                <w:lang w:val="en-US"/>
              </w:rPr>
              <w:t>für</w:t>
            </w:r>
            <w:proofErr w:type="spellEnd"/>
            <w:r w:rsidRPr="00487C72">
              <w:rPr>
                <w:lang w:val="en-US"/>
              </w:rPr>
              <w:t xml:space="preserve"> </w:t>
            </w:r>
            <w:proofErr w:type="spellStart"/>
            <w:r w:rsidRPr="00487C72">
              <w:rPr>
                <w:lang w:val="en-US"/>
              </w:rPr>
              <w:t>Arbeitsschutz</w:t>
            </w:r>
            <w:proofErr w:type="spellEnd"/>
            <w:r w:rsidRPr="00487C72">
              <w:rPr>
                <w:lang w:val="en-US"/>
              </w:rPr>
              <w:t xml:space="preserve"> und </w:t>
            </w:r>
            <w:proofErr w:type="spellStart"/>
            <w:r w:rsidRPr="00487C72">
              <w:rPr>
                <w:lang w:val="en-US"/>
              </w:rPr>
              <w:t>Arbeitsmedizin</w:t>
            </w:r>
            <w:proofErr w:type="spellEnd"/>
            <w:r w:rsidRPr="00487C72">
              <w:rPr>
                <w:lang w:val="en-US"/>
              </w:rPr>
              <w:t xml:space="preserve">, </w:t>
            </w:r>
            <w:proofErr w:type="spellStart"/>
            <w:r w:rsidRPr="00487C72">
              <w:rPr>
                <w:lang w:val="en-US"/>
              </w:rPr>
              <w:t>BAuA</w:t>
            </w:r>
            <w:proofErr w:type="spellEnd"/>
            <w:r w:rsidRPr="00487C72">
              <w:rPr>
                <w:lang w:val="en-US"/>
              </w:rPr>
              <w:t>) and it is represented in the National Occupational Safety and Health Conference of the Joint German OSH Strategy</w:t>
            </w:r>
            <w:r w:rsidRPr="00487C72">
              <w:rPr>
                <w:vertAlign w:val="superscript"/>
                <w:lang w:val="en-US"/>
              </w:rPr>
              <w:t xml:space="preserve"> </w:t>
            </w:r>
            <w:r w:rsidRPr="00487C72">
              <w:rPr>
                <w:lang w:val="en-US"/>
              </w:rPr>
              <w:t>as well as in the National Prevention Conference.</w:t>
            </w:r>
          </w:p>
        </w:tc>
      </w:tr>
      <w:tr w:rsidR="00487C72" w:rsidRPr="0063390C" w:rsidTr="00487C72">
        <w:tc>
          <w:tcPr>
            <w:tcW w:w="2122" w:type="dxa"/>
          </w:tcPr>
          <w:p w:rsidR="00487C72" w:rsidRDefault="00487C72" w:rsidP="00487C72">
            <w:pPr>
              <w:rPr>
                <w:lang w:val="en-US"/>
              </w:rPr>
            </w:pPr>
            <w:r>
              <w:rPr>
                <w:lang w:val="en-US"/>
              </w:rPr>
              <w:lastRenderedPageBreak/>
              <w:t>Link to OSH wiki</w:t>
            </w:r>
          </w:p>
        </w:tc>
        <w:tc>
          <w:tcPr>
            <w:tcW w:w="6934" w:type="dxa"/>
          </w:tcPr>
          <w:p w:rsidR="00487C72" w:rsidRDefault="0063390C" w:rsidP="00487C72">
            <w:pPr>
              <w:rPr>
                <w:lang w:val="en-US"/>
              </w:rPr>
            </w:pPr>
            <w:hyperlink r:id="rId8" w:history="1">
              <w:r w:rsidR="00487C72" w:rsidRPr="00370835">
                <w:rPr>
                  <w:rStyle w:val="Hyperlink"/>
                  <w:lang w:val="en-US"/>
                </w:rPr>
                <w:t>https://oshwiki.eu/wiki/OSH_system_at_national_level_-_Germany</w:t>
              </w:r>
            </w:hyperlink>
            <w:r w:rsidR="00487C72">
              <w:rPr>
                <w:lang w:val="en-US"/>
              </w:rPr>
              <w:t xml:space="preserve"> </w:t>
            </w:r>
          </w:p>
        </w:tc>
      </w:tr>
    </w:tbl>
    <w:p w:rsidR="00487C72" w:rsidRDefault="00487C72" w:rsidP="00487C72">
      <w:pPr>
        <w:rPr>
          <w:lang w:val="en-US"/>
        </w:rPr>
      </w:pPr>
    </w:p>
    <w:tbl>
      <w:tblPr>
        <w:tblStyle w:val="Tabellenraster"/>
        <w:tblW w:w="0" w:type="auto"/>
        <w:tblLook w:val="04A0" w:firstRow="1" w:lastRow="0" w:firstColumn="1" w:lastColumn="0" w:noHBand="0" w:noVBand="1"/>
      </w:tblPr>
      <w:tblGrid>
        <w:gridCol w:w="2122"/>
        <w:gridCol w:w="6934"/>
      </w:tblGrid>
      <w:tr w:rsidR="00487C72" w:rsidRPr="00487C72" w:rsidTr="007872AA">
        <w:tc>
          <w:tcPr>
            <w:tcW w:w="2122" w:type="dxa"/>
          </w:tcPr>
          <w:p w:rsidR="00487C72" w:rsidRDefault="00487C72" w:rsidP="007872AA">
            <w:pPr>
              <w:rPr>
                <w:lang w:val="en-US"/>
              </w:rPr>
            </w:pPr>
            <w:r>
              <w:rPr>
                <w:lang w:val="en-US"/>
              </w:rPr>
              <w:t>Name of Authority</w:t>
            </w:r>
          </w:p>
        </w:tc>
        <w:tc>
          <w:tcPr>
            <w:tcW w:w="6934" w:type="dxa"/>
          </w:tcPr>
          <w:p w:rsidR="00487C72" w:rsidRPr="00487C72" w:rsidRDefault="00487C72" w:rsidP="007872AA">
            <w:r w:rsidRPr="00487C72">
              <w:t xml:space="preserve">The Federal Institute </w:t>
            </w:r>
            <w:proofErr w:type="spellStart"/>
            <w:r w:rsidRPr="00487C72">
              <w:t>for</w:t>
            </w:r>
            <w:proofErr w:type="spellEnd"/>
            <w:r w:rsidRPr="00487C72">
              <w:t xml:space="preserve"> </w:t>
            </w:r>
            <w:proofErr w:type="spellStart"/>
            <w:r w:rsidRPr="00487C72">
              <w:t>Occupational</w:t>
            </w:r>
            <w:proofErr w:type="spellEnd"/>
            <w:r w:rsidRPr="00487C72">
              <w:t xml:space="preserve"> </w:t>
            </w:r>
            <w:proofErr w:type="spellStart"/>
            <w:r w:rsidRPr="00487C72">
              <w:t>Safety</w:t>
            </w:r>
            <w:proofErr w:type="spellEnd"/>
            <w:r w:rsidRPr="00487C72">
              <w:t xml:space="preserve"> </w:t>
            </w:r>
            <w:proofErr w:type="spellStart"/>
            <w:r w:rsidRPr="00487C72">
              <w:t>and</w:t>
            </w:r>
            <w:proofErr w:type="spellEnd"/>
            <w:r w:rsidRPr="00487C72">
              <w:t xml:space="preserve"> Health (Bundesanstalt für Arbeitsschutz und Arbeitsmedizin, </w:t>
            </w:r>
            <w:proofErr w:type="spellStart"/>
            <w:r w:rsidRPr="00487C72">
              <w:t>BAuA</w:t>
            </w:r>
            <w:proofErr w:type="spellEnd"/>
            <w:r w:rsidRPr="00487C72">
              <w:t>)</w:t>
            </w:r>
          </w:p>
        </w:tc>
      </w:tr>
      <w:tr w:rsidR="00487C72" w:rsidRPr="0063390C" w:rsidTr="007872AA">
        <w:tc>
          <w:tcPr>
            <w:tcW w:w="2122" w:type="dxa"/>
          </w:tcPr>
          <w:p w:rsidR="00487C72" w:rsidRDefault="00487C72" w:rsidP="007872AA">
            <w:pPr>
              <w:rPr>
                <w:lang w:val="en-US"/>
              </w:rPr>
            </w:pPr>
            <w:r>
              <w:rPr>
                <w:lang w:val="en-US"/>
              </w:rPr>
              <w:t>Link</w:t>
            </w:r>
          </w:p>
        </w:tc>
        <w:tc>
          <w:tcPr>
            <w:tcW w:w="6934" w:type="dxa"/>
          </w:tcPr>
          <w:p w:rsidR="00487C72" w:rsidRDefault="0063390C" w:rsidP="007872AA">
            <w:pPr>
              <w:rPr>
                <w:lang w:val="en-US"/>
              </w:rPr>
            </w:pPr>
            <w:hyperlink r:id="rId9" w:history="1">
              <w:r w:rsidR="00487C72" w:rsidRPr="00370835">
                <w:rPr>
                  <w:rStyle w:val="Hyperlink"/>
                  <w:lang w:val="en-US"/>
                </w:rPr>
                <w:t>https://www.baua.de/EN/Home/Home_node.html</w:t>
              </w:r>
            </w:hyperlink>
            <w:r w:rsidR="00487C72">
              <w:rPr>
                <w:lang w:val="en-US"/>
              </w:rPr>
              <w:t xml:space="preserve"> </w:t>
            </w:r>
          </w:p>
        </w:tc>
      </w:tr>
      <w:tr w:rsidR="00487C72" w:rsidRPr="0063390C" w:rsidTr="007872AA">
        <w:tc>
          <w:tcPr>
            <w:tcW w:w="2122" w:type="dxa"/>
          </w:tcPr>
          <w:p w:rsidR="00487C72" w:rsidRDefault="00487C72" w:rsidP="007872AA">
            <w:pPr>
              <w:rPr>
                <w:lang w:val="en-US"/>
              </w:rPr>
            </w:pPr>
            <w:r>
              <w:rPr>
                <w:lang w:val="en-US"/>
              </w:rPr>
              <w:t>Short abstract</w:t>
            </w:r>
          </w:p>
        </w:tc>
        <w:tc>
          <w:tcPr>
            <w:tcW w:w="6934" w:type="dxa"/>
          </w:tcPr>
          <w:p w:rsidR="00487C72" w:rsidRDefault="00487C72" w:rsidP="007872AA">
            <w:pPr>
              <w:rPr>
                <w:lang w:val="en-US"/>
              </w:rPr>
            </w:pPr>
            <w:r w:rsidRPr="00487C72">
              <w:rPr>
                <w:lang w:val="en-US"/>
              </w:rPr>
              <w:t>The Federal Institute for Occupational Safety and Health (</w:t>
            </w:r>
            <w:proofErr w:type="spellStart"/>
            <w:r w:rsidRPr="00487C72">
              <w:rPr>
                <w:lang w:val="en-US"/>
              </w:rPr>
              <w:t>Bundesanstalt</w:t>
            </w:r>
            <w:proofErr w:type="spellEnd"/>
            <w:r w:rsidRPr="00487C72">
              <w:rPr>
                <w:lang w:val="en-US"/>
              </w:rPr>
              <w:t xml:space="preserve"> </w:t>
            </w:r>
            <w:proofErr w:type="spellStart"/>
            <w:r w:rsidRPr="00487C72">
              <w:rPr>
                <w:lang w:val="en-US"/>
              </w:rPr>
              <w:t>für</w:t>
            </w:r>
            <w:proofErr w:type="spellEnd"/>
            <w:r w:rsidRPr="00487C72">
              <w:rPr>
                <w:lang w:val="en-US"/>
              </w:rPr>
              <w:t xml:space="preserve"> </w:t>
            </w:r>
            <w:proofErr w:type="spellStart"/>
            <w:r w:rsidRPr="00487C72">
              <w:rPr>
                <w:lang w:val="en-US"/>
              </w:rPr>
              <w:t>Arbeitsschu</w:t>
            </w:r>
            <w:r>
              <w:rPr>
                <w:lang w:val="en-US"/>
              </w:rPr>
              <w:t>tz</w:t>
            </w:r>
            <w:proofErr w:type="spellEnd"/>
            <w:r>
              <w:rPr>
                <w:lang w:val="en-US"/>
              </w:rPr>
              <w:t xml:space="preserve"> und </w:t>
            </w:r>
            <w:proofErr w:type="spellStart"/>
            <w:r>
              <w:rPr>
                <w:lang w:val="en-US"/>
              </w:rPr>
              <w:t>Arbeitsmedizin</w:t>
            </w:r>
            <w:proofErr w:type="spellEnd"/>
            <w:r>
              <w:rPr>
                <w:lang w:val="en-US"/>
              </w:rPr>
              <w:t xml:space="preserve">, </w:t>
            </w:r>
            <w:proofErr w:type="spellStart"/>
            <w:r>
              <w:rPr>
                <w:lang w:val="en-US"/>
              </w:rPr>
              <w:t>BAuA</w:t>
            </w:r>
            <w:proofErr w:type="spellEnd"/>
            <w:r>
              <w:rPr>
                <w:lang w:val="en-US"/>
              </w:rPr>
              <w:t>)</w:t>
            </w:r>
            <w:r w:rsidRPr="00487C72">
              <w:rPr>
                <w:lang w:val="en-US"/>
              </w:rPr>
              <w:t xml:space="preserve"> is a public-law instit</w:t>
            </w:r>
            <w:r>
              <w:rPr>
                <w:lang w:val="en-US"/>
              </w:rPr>
              <w:t>ution without legal capacity</w:t>
            </w:r>
            <w:r w:rsidRPr="00487C72">
              <w:rPr>
                <w:lang w:val="en-US"/>
              </w:rPr>
              <w:t>. As a federal authority (</w:t>
            </w:r>
            <w:proofErr w:type="spellStart"/>
            <w:r w:rsidRPr="00487C72">
              <w:rPr>
                <w:lang w:val="en-US"/>
              </w:rPr>
              <w:t>Bundesbehörde</w:t>
            </w:r>
            <w:proofErr w:type="spellEnd"/>
            <w:r w:rsidRPr="00487C72">
              <w:rPr>
                <w:lang w:val="en-US"/>
              </w:rPr>
              <w:t xml:space="preserve">), it is directly responsible to the Federal Ministry of </w:t>
            </w:r>
            <w:proofErr w:type="spellStart"/>
            <w:r w:rsidRPr="00487C72">
              <w:rPr>
                <w:lang w:val="en-US"/>
              </w:rPr>
              <w:t>Labour</w:t>
            </w:r>
            <w:proofErr w:type="spellEnd"/>
            <w:r w:rsidRPr="00487C72">
              <w:rPr>
                <w:lang w:val="en-US"/>
              </w:rPr>
              <w:t xml:space="preserve"> and Social Affairs (BMAS). As a governmental research institution (</w:t>
            </w:r>
            <w:proofErr w:type="spellStart"/>
            <w:r w:rsidRPr="00487C72">
              <w:rPr>
                <w:lang w:val="en-US"/>
              </w:rPr>
              <w:t>Ressortforschungseinrichtung</w:t>
            </w:r>
            <w:proofErr w:type="spellEnd"/>
            <w:r w:rsidRPr="00487C72">
              <w:rPr>
                <w:lang w:val="en-US"/>
              </w:rPr>
              <w:t xml:space="preserve">), it advises the Federal Ministry of </w:t>
            </w:r>
            <w:proofErr w:type="spellStart"/>
            <w:r w:rsidRPr="00487C72">
              <w:rPr>
                <w:lang w:val="en-US"/>
              </w:rPr>
              <w:t>Labour</w:t>
            </w:r>
            <w:proofErr w:type="spellEnd"/>
            <w:r w:rsidRPr="00487C72">
              <w:rPr>
                <w:lang w:val="en-US"/>
              </w:rPr>
              <w:t xml:space="preserve"> and Social Affairs in all matters of occupational safety and health and on the humane design of working conditions. As a federal institution with R&amp;D functions, </w:t>
            </w:r>
            <w:proofErr w:type="spellStart"/>
            <w:r w:rsidRPr="00487C72">
              <w:rPr>
                <w:lang w:val="en-US"/>
              </w:rPr>
              <w:t>BAuA</w:t>
            </w:r>
            <w:proofErr w:type="spellEnd"/>
            <w:r w:rsidRPr="00487C72">
              <w:rPr>
                <w:lang w:val="en-US"/>
              </w:rPr>
              <w:t xml:space="preserve"> operates at the interface between science and politics and renders transfer services from the science system into policy, corporate practice and the broader society and vice versa. </w:t>
            </w:r>
            <w:proofErr w:type="spellStart"/>
            <w:r w:rsidRPr="00487C72">
              <w:rPr>
                <w:lang w:val="en-US"/>
              </w:rPr>
              <w:t>BAuA's</w:t>
            </w:r>
            <w:proofErr w:type="spellEnd"/>
            <w:r w:rsidRPr="00487C72">
              <w:rPr>
                <w:lang w:val="en-US"/>
              </w:rPr>
              <w:t xml:space="preserve"> tasks range from policy advice, research and development in OSH and the performance of sovereign duties through to transferring knowledge into corporate practice and the educational and instructional work done by the DASA Working </w:t>
            </w:r>
            <w:r>
              <w:rPr>
                <w:lang w:val="en-US"/>
              </w:rPr>
              <w:t>World Exhibition</w:t>
            </w:r>
            <w:r w:rsidRPr="00487C72">
              <w:rPr>
                <w:lang w:val="en-US"/>
              </w:rPr>
              <w:t>.</w:t>
            </w:r>
          </w:p>
        </w:tc>
      </w:tr>
      <w:tr w:rsidR="00487C72" w:rsidRPr="0063390C" w:rsidTr="007872AA">
        <w:tc>
          <w:tcPr>
            <w:tcW w:w="2122" w:type="dxa"/>
          </w:tcPr>
          <w:p w:rsidR="00487C72" w:rsidRDefault="00487C72" w:rsidP="007872AA">
            <w:pPr>
              <w:rPr>
                <w:lang w:val="en-US"/>
              </w:rPr>
            </w:pPr>
            <w:r>
              <w:rPr>
                <w:lang w:val="en-US"/>
              </w:rPr>
              <w:t>Link to OSH wiki</w:t>
            </w:r>
          </w:p>
        </w:tc>
        <w:tc>
          <w:tcPr>
            <w:tcW w:w="6934" w:type="dxa"/>
          </w:tcPr>
          <w:p w:rsidR="00487C72" w:rsidRDefault="0063390C" w:rsidP="007872AA">
            <w:pPr>
              <w:rPr>
                <w:lang w:val="en-US"/>
              </w:rPr>
            </w:pPr>
            <w:hyperlink r:id="rId10" w:history="1">
              <w:r w:rsidR="00487C72" w:rsidRPr="00370835">
                <w:rPr>
                  <w:rStyle w:val="Hyperlink"/>
                  <w:lang w:val="en-US"/>
                </w:rPr>
                <w:t>https://oshwiki.eu/wiki/OSH_system_at_national_level_-_Germany</w:t>
              </w:r>
            </w:hyperlink>
            <w:r w:rsidR="00487C72">
              <w:rPr>
                <w:lang w:val="en-US"/>
              </w:rPr>
              <w:t xml:space="preserve"> </w:t>
            </w:r>
          </w:p>
        </w:tc>
      </w:tr>
    </w:tbl>
    <w:p w:rsidR="00487C72" w:rsidRDefault="00487C72" w:rsidP="00487C72">
      <w:pPr>
        <w:rPr>
          <w:lang w:val="en-US"/>
        </w:rPr>
      </w:pPr>
    </w:p>
    <w:p w:rsidR="00487C72" w:rsidRPr="00487C72" w:rsidRDefault="00487C72" w:rsidP="00487C72">
      <w:pPr>
        <w:pStyle w:val="Listenabsatz"/>
        <w:numPr>
          <w:ilvl w:val="0"/>
          <w:numId w:val="1"/>
        </w:numPr>
        <w:rPr>
          <w:lang w:val="en-US"/>
        </w:rPr>
      </w:pPr>
      <w:r>
        <w:rPr>
          <w:lang w:val="en-US"/>
        </w:rPr>
        <w:t>Compensation and insurance bodies</w:t>
      </w:r>
    </w:p>
    <w:p w:rsidR="00487C72" w:rsidRDefault="00487C72" w:rsidP="00487C72">
      <w:pPr>
        <w:rPr>
          <w:lang w:val="en-US"/>
        </w:rPr>
      </w:pPr>
    </w:p>
    <w:tbl>
      <w:tblPr>
        <w:tblStyle w:val="Tabellenraster"/>
        <w:tblW w:w="0" w:type="auto"/>
        <w:tblLook w:val="04A0" w:firstRow="1" w:lastRow="0" w:firstColumn="1" w:lastColumn="0" w:noHBand="0" w:noVBand="1"/>
      </w:tblPr>
      <w:tblGrid>
        <w:gridCol w:w="2122"/>
        <w:gridCol w:w="6934"/>
      </w:tblGrid>
      <w:tr w:rsidR="00487C72" w:rsidRPr="0063390C" w:rsidTr="007872AA">
        <w:tc>
          <w:tcPr>
            <w:tcW w:w="2122" w:type="dxa"/>
          </w:tcPr>
          <w:p w:rsidR="00487C72" w:rsidRDefault="00487C72" w:rsidP="007872AA">
            <w:pPr>
              <w:rPr>
                <w:lang w:val="en-US"/>
              </w:rPr>
            </w:pPr>
            <w:r>
              <w:rPr>
                <w:lang w:val="en-US"/>
              </w:rPr>
              <w:t>Name of the Body</w:t>
            </w:r>
          </w:p>
        </w:tc>
        <w:tc>
          <w:tcPr>
            <w:tcW w:w="6934" w:type="dxa"/>
          </w:tcPr>
          <w:p w:rsidR="00487C72" w:rsidRDefault="00487C72" w:rsidP="007872AA">
            <w:pPr>
              <w:rPr>
                <w:lang w:val="en-US"/>
              </w:rPr>
            </w:pPr>
            <w:r w:rsidRPr="00487C72">
              <w:rPr>
                <w:lang w:val="en-US"/>
              </w:rPr>
              <w:t>German Social Accident Insurance (DGUV)</w:t>
            </w:r>
          </w:p>
        </w:tc>
      </w:tr>
      <w:tr w:rsidR="00487C72" w:rsidRPr="0063390C" w:rsidTr="007872AA">
        <w:tc>
          <w:tcPr>
            <w:tcW w:w="2122" w:type="dxa"/>
          </w:tcPr>
          <w:p w:rsidR="00487C72" w:rsidRDefault="00487C72" w:rsidP="007872AA">
            <w:pPr>
              <w:rPr>
                <w:lang w:val="en-US"/>
              </w:rPr>
            </w:pPr>
            <w:r>
              <w:rPr>
                <w:lang w:val="en-US"/>
              </w:rPr>
              <w:t>Link</w:t>
            </w:r>
          </w:p>
        </w:tc>
        <w:tc>
          <w:tcPr>
            <w:tcW w:w="6934" w:type="dxa"/>
          </w:tcPr>
          <w:p w:rsidR="00487C72" w:rsidRDefault="0063390C" w:rsidP="007872AA">
            <w:pPr>
              <w:rPr>
                <w:lang w:val="en-US"/>
              </w:rPr>
            </w:pPr>
            <w:hyperlink r:id="rId11" w:history="1">
              <w:r w:rsidR="00A52154" w:rsidRPr="00370835">
                <w:rPr>
                  <w:rStyle w:val="Hyperlink"/>
                  <w:lang w:val="en-US"/>
                </w:rPr>
                <w:t>http://www.dguv.de/en/index.jsp</w:t>
              </w:r>
            </w:hyperlink>
            <w:r w:rsidR="00A52154">
              <w:rPr>
                <w:lang w:val="en-US"/>
              </w:rPr>
              <w:t xml:space="preserve"> </w:t>
            </w:r>
          </w:p>
        </w:tc>
      </w:tr>
      <w:tr w:rsidR="00487C72" w:rsidRPr="0063390C" w:rsidTr="007872AA">
        <w:tc>
          <w:tcPr>
            <w:tcW w:w="2122" w:type="dxa"/>
          </w:tcPr>
          <w:p w:rsidR="00487C72" w:rsidRDefault="00487C72" w:rsidP="007872AA">
            <w:pPr>
              <w:rPr>
                <w:lang w:val="en-US"/>
              </w:rPr>
            </w:pPr>
            <w:r>
              <w:rPr>
                <w:lang w:val="en-US"/>
              </w:rPr>
              <w:t>Short abstract</w:t>
            </w:r>
          </w:p>
        </w:tc>
        <w:tc>
          <w:tcPr>
            <w:tcW w:w="6934" w:type="dxa"/>
          </w:tcPr>
          <w:p w:rsidR="00487C72" w:rsidRDefault="00487C72" w:rsidP="00A52154">
            <w:pPr>
              <w:rPr>
                <w:lang w:val="en-US"/>
              </w:rPr>
            </w:pPr>
            <w:r w:rsidRPr="00487C72">
              <w:rPr>
                <w:lang w:val="en-US"/>
              </w:rPr>
              <w:t xml:space="preserve">The German Social Accident Insurance (Deutsche </w:t>
            </w:r>
            <w:proofErr w:type="spellStart"/>
            <w:r w:rsidRPr="00487C72">
              <w:rPr>
                <w:lang w:val="en-US"/>
              </w:rPr>
              <w:t>Gesetzliche</w:t>
            </w:r>
            <w:proofErr w:type="spellEnd"/>
            <w:r w:rsidRPr="00487C72">
              <w:rPr>
                <w:lang w:val="en-US"/>
              </w:rPr>
              <w:t xml:space="preserve"> </w:t>
            </w:r>
            <w:proofErr w:type="spellStart"/>
            <w:r w:rsidRPr="00487C72">
              <w:rPr>
                <w:lang w:val="en-US"/>
              </w:rPr>
              <w:t>Unfallversicherung</w:t>
            </w:r>
            <w:proofErr w:type="spellEnd"/>
            <w:r w:rsidRPr="00487C72">
              <w:rPr>
                <w:lang w:val="en-US"/>
              </w:rPr>
              <w:t xml:space="preserve">, DGUV) is the umbrella </w:t>
            </w:r>
            <w:proofErr w:type="spellStart"/>
            <w:r w:rsidRPr="00487C72">
              <w:rPr>
                <w:lang w:val="en-US"/>
              </w:rPr>
              <w:t>organisation</w:t>
            </w:r>
            <w:proofErr w:type="spellEnd"/>
            <w:r w:rsidRPr="00487C72">
              <w:rPr>
                <w:lang w:val="en-US"/>
              </w:rPr>
              <w:t xml:space="preserve"> of the social accident insurance institutions for the industrial and the public sector[90]. The DGUV members consist of nine branch-specific social accident insurance institutions for the industrial sector (called </w:t>
            </w:r>
            <w:proofErr w:type="spellStart"/>
            <w:r w:rsidRPr="00487C72">
              <w:rPr>
                <w:lang w:val="en-US"/>
              </w:rPr>
              <w:t>Berufsgenossenschaften</w:t>
            </w:r>
            <w:proofErr w:type="spellEnd"/>
            <w:r w:rsidRPr="00487C72">
              <w:rPr>
                <w:lang w:val="en-US"/>
              </w:rPr>
              <w:t xml:space="preserve">) and 19 social accident insurance institutions for the public sector (called </w:t>
            </w:r>
            <w:proofErr w:type="spellStart"/>
            <w:r w:rsidRPr="00487C72">
              <w:rPr>
                <w:lang w:val="en-US"/>
              </w:rPr>
              <w:t>Unfallkassen</w:t>
            </w:r>
            <w:proofErr w:type="spellEnd"/>
            <w:r w:rsidRPr="00487C72">
              <w:rPr>
                <w:lang w:val="en-US"/>
              </w:rPr>
              <w:t xml:space="preserve"> or </w:t>
            </w:r>
            <w:proofErr w:type="spellStart"/>
            <w:r w:rsidRPr="00487C72">
              <w:rPr>
                <w:lang w:val="en-US"/>
              </w:rPr>
              <w:t>Gemeindeunfallversicherungsverbände</w:t>
            </w:r>
            <w:proofErr w:type="spellEnd"/>
            <w:r w:rsidRPr="00487C72">
              <w:rPr>
                <w:lang w:val="en-US"/>
              </w:rPr>
              <w:t>), four social accident insurance institutions for fire services (</w:t>
            </w:r>
            <w:proofErr w:type="spellStart"/>
            <w:r w:rsidRPr="00487C72">
              <w:rPr>
                <w:lang w:val="en-US"/>
              </w:rPr>
              <w:t>Feuerwehr-Unfallkassen</w:t>
            </w:r>
            <w:proofErr w:type="spellEnd"/>
            <w:r w:rsidRPr="00487C72">
              <w:rPr>
                <w:lang w:val="en-US"/>
              </w:rPr>
              <w:t>) and the accident insurance of the Federal Government and the Railway Services (</w:t>
            </w:r>
            <w:proofErr w:type="spellStart"/>
            <w:r w:rsidRPr="00487C72">
              <w:rPr>
                <w:lang w:val="en-US"/>
              </w:rPr>
              <w:t>Unfal</w:t>
            </w:r>
            <w:r w:rsidR="00A52154">
              <w:rPr>
                <w:lang w:val="en-US"/>
              </w:rPr>
              <w:t>lversicherung</w:t>
            </w:r>
            <w:proofErr w:type="spellEnd"/>
            <w:r w:rsidR="00A52154">
              <w:rPr>
                <w:lang w:val="en-US"/>
              </w:rPr>
              <w:t xml:space="preserve"> Bund und </w:t>
            </w:r>
            <w:proofErr w:type="spellStart"/>
            <w:r w:rsidR="00A52154">
              <w:rPr>
                <w:lang w:val="en-US"/>
              </w:rPr>
              <w:t>Bahn</w:t>
            </w:r>
            <w:proofErr w:type="spellEnd"/>
            <w:r w:rsidR="00A52154">
              <w:rPr>
                <w:lang w:val="en-US"/>
              </w:rPr>
              <w:t>)</w:t>
            </w:r>
            <w:r w:rsidRPr="00487C72">
              <w:rPr>
                <w:lang w:val="en-US"/>
              </w:rPr>
              <w:t>.</w:t>
            </w:r>
            <w:r w:rsidR="00A52154">
              <w:rPr>
                <w:lang w:val="en-US"/>
              </w:rPr>
              <w:t xml:space="preserve"> </w:t>
            </w:r>
          </w:p>
        </w:tc>
      </w:tr>
      <w:tr w:rsidR="00487C72" w:rsidRPr="0063390C" w:rsidTr="007872AA">
        <w:tc>
          <w:tcPr>
            <w:tcW w:w="2122" w:type="dxa"/>
          </w:tcPr>
          <w:p w:rsidR="00487C72" w:rsidRDefault="00487C72" w:rsidP="007872AA">
            <w:pPr>
              <w:rPr>
                <w:lang w:val="en-US"/>
              </w:rPr>
            </w:pPr>
            <w:r>
              <w:rPr>
                <w:lang w:val="en-US"/>
              </w:rPr>
              <w:t>Link to OSH wiki</w:t>
            </w:r>
          </w:p>
        </w:tc>
        <w:tc>
          <w:tcPr>
            <w:tcW w:w="6934" w:type="dxa"/>
          </w:tcPr>
          <w:p w:rsidR="00487C72" w:rsidRDefault="0063390C" w:rsidP="007872AA">
            <w:pPr>
              <w:rPr>
                <w:lang w:val="en-US"/>
              </w:rPr>
            </w:pPr>
            <w:hyperlink r:id="rId12" w:history="1">
              <w:r w:rsidR="00487C72" w:rsidRPr="00370835">
                <w:rPr>
                  <w:rStyle w:val="Hyperlink"/>
                  <w:lang w:val="en-US"/>
                </w:rPr>
                <w:t>https://oshwiki.eu/wiki/OSH_system_at_national_level_-_Germany</w:t>
              </w:r>
            </w:hyperlink>
            <w:r w:rsidR="00487C72">
              <w:rPr>
                <w:lang w:val="en-US"/>
              </w:rPr>
              <w:t xml:space="preserve"> </w:t>
            </w:r>
          </w:p>
        </w:tc>
      </w:tr>
    </w:tbl>
    <w:p w:rsidR="00487C72" w:rsidRDefault="00487C72" w:rsidP="00487C72">
      <w:pPr>
        <w:rPr>
          <w:lang w:val="en-US"/>
        </w:rPr>
      </w:pPr>
    </w:p>
    <w:tbl>
      <w:tblPr>
        <w:tblStyle w:val="Tabellenraster"/>
        <w:tblW w:w="0" w:type="auto"/>
        <w:tblLook w:val="04A0" w:firstRow="1" w:lastRow="0" w:firstColumn="1" w:lastColumn="0" w:noHBand="0" w:noVBand="1"/>
      </w:tblPr>
      <w:tblGrid>
        <w:gridCol w:w="2122"/>
        <w:gridCol w:w="6934"/>
      </w:tblGrid>
      <w:tr w:rsidR="00487C72" w:rsidRPr="0063390C" w:rsidTr="007872AA">
        <w:tc>
          <w:tcPr>
            <w:tcW w:w="2122" w:type="dxa"/>
          </w:tcPr>
          <w:p w:rsidR="00487C72" w:rsidRDefault="00487C72" w:rsidP="007872AA">
            <w:pPr>
              <w:rPr>
                <w:lang w:val="en-US"/>
              </w:rPr>
            </w:pPr>
            <w:r>
              <w:rPr>
                <w:lang w:val="en-US"/>
              </w:rPr>
              <w:t xml:space="preserve">Name of </w:t>
            </w:r>
            <w:r w:rsidR="00A52154">
              <w:rPr>
                <w:lang w:val="en-US"/>
              </w:rPr>
              <w:t>the Body</w:t>
            </w:r>
          </w:p>
        </w:tc>
        <w:tc>
          <w:tcPr>
            <w:tcW w:w="6934" w:type="dxa"/>
          </w:tcPr>
          <w:p w:rsidR="00487C72" w:rsidRDefault="00A52154" w:rsidP="007872AA">
            <w:pPr>
              <w:rPr>
                <w:lang w:val="en-US"/>
              </w:rPr>
            </w:pPr>
            <w:r w:rsidRPr="00A52154">
              <w:rPr>
                <w:lang w:val="en-US"/>
              </w:rPr>
              <w:t>Social Insurance for Agriculture, Forestry and Horticulture (SVLFG)</w:t>
            </w:r>
          </w:p>
        </w:tc>
      </w:tr>
      <w:tr w:rsidR="00487C72" w:rsidRPr="0063390C" w:rsidTr="007872AA">
        <w:tc>
          <w:tcPr>
            <w:tcW w:w="2122" w:type="dxa"/>
          </w:tcPr>
          <w:p w:rsidR="00487C72" w:rsidRDefault="00487C72" w:rsidP="007872AA">
            <w:pPr>
              <w:rPr>
                <w:lang w:val="en-US"/>
              </w:rPr>
            </w:pPr>
            <w:r>
              <w:rPr>
                <w:lang w:val="en-US"/>
              </w:rPr>
              <w:t>Link</w:t>
            </w:r>
          </w:p>
        </w:tc>
        <w:tc>
          <w:tcPr>
            <w:tcW w:w="6934" w:type="dxa"/>
          </w:tcPr>
          <w:p w:rsidR="00487C72" w:rsidRDefault="0063390C" w:rsidP="007872AA">
            <w:pPr>
              <w:rPr>
                <w:lang w:val="en-US"/>
              </w:rPr>
            </w:pPr>
            <w:hyperlink r:id="rId13" w:history="1">
              <w:r w:rsidRPr="002B411F">
                <w:rPr>
                  <w:rStyle w:val="Hyperlink"/>
                  <w:lang w:val="en-US"/>
                </w:rPr>
                <w:t>http://www.svlfg.de/1</w:t>
              </w:r>
              <w:r w:rsidRPr="002B411F">
                <w:rPr>
                  <w:rStyle w:val="Hyperlink"/>
                  <w:lang w:val="en-US"/>
                </w:rPr>
                <w:t>1</w:t>
              </w:r>
              <w:r w:rsidRPr="002B411F">
                <w:rPr>
                  <w:rStyle w:val="Hyperlink"/>
                  <w:lang w:val="en-US"/>
                </w:rPr>
                <w:t>-wir/index.html</w:t>
              </w:r>
            </w:hyperlink>
            <w:r w:rsidR="00A52154">
              <w:rPr>
                <w:lang w:val="en-US"/>
              </w:rPr>
              <w:t xml:space="preserve"> </w:t>
            </w:r>
          </w:p>
        </w:tc>
      </w:tr>
      <w:tr w:rsidR="00487C72" w:rsidRPr="0063390C" w:rsidTr="007872AA">
        <w:tc>
          <w:tcPr>
            <w:tcW w:w="2122" w:type="dxa"/>
          </w:tcPr>
          <w:p w:rsidR="00487C72" w:rsidRDefault="00487C72" w:rsidP="007872AA">
            <w:pPr>
              <w:rPr>
                <w:lang w:val="en-US"/>
              </w:rPr>
            </w:pPr>
            <w:r>
              <w:rPr>
                <w:lang w:val="en-US"/>
              </w:rPr>
              <w:t>Short abstract</w:t>
            </w:r>
          </w:p>
        </w:tc>
        <w:tc>
          <w:tcPr>
            <w:tcW w:w="6934" w:type="dxa"/>
          </w:tcPr>
          <w:p w:rsidR="00A52154" w:rsidRPr="00A52154" w:rsidRDefault="00A52154" w:rsidP="00A52154">
            <w:pPr>
              <w:rPr>
                <w:lang w:val="en-US"/>
              </w:rPr>
            </w:pPr>
            <w:r w:rsidRPr="00A52154">
              <w:rPr>
                <w:lang w:val="en-US"/>
              </w:rPr>
              <w:t>The Social Insurance for Agriculture, Forestry and Horticulture (SVLFG) covers the social protection for accidents, health, pensions and nursing care of persons working in agriculture a</w:t>
            </w:r>
            <w:r>
              <w:rPr>
                <w:lang w:val="en-US"/>
              </w:rPr>
              <w:t>nd forestry</w:t>
            </w:r>
            <w:r w:rsidRPr="00A52154">
              <w:rPr>
                <w:lang w:val="en-US"/>
              </w:rPr>
              <w:t>.</w:t>
            </w:r>
          </w:p>
          <w:p w:rsidR="00A52154" w:rsidRPr="00A52154" w:rsidRDefault="00A52154" w:rsidP="00A52154">
            <w:pPr>
              <w:rPr>
                <w:lang w:val="en-US"/>
              </w:rPr>
            </w:pPr>
            <w:r w:rsidRPr="00A52154">
              <w:rPr>
                <w:lang w:val="en-US"/>
              </w:rPr>
              <w:t xml:space="preserve">Since January 2013 the Social Insurance for Agriculture, Forestry and Horticulture is the succeeding umbrella </w:t>
            </w:r>
            <w:proofErr w:type="spellStart"/>
            <w:r w:rsidRPr="00A52154">
              <w:rPr>
                <w:lang w:val="en-US"/>
              </w:rPr>
              <w:t>organisation</w:t>
            </w:r>
            <w:proofErr w:type="spellEnd"/>
            <w:r w:rsidRPr="00A52154">
              <w:rPr>
                <w:lang w:val="en-US"/>
              </w:rPr>
              <w:t xml:space="preserve"> on federal level of the former Agricultural Social Insurance (</w:t>
            </w:r>
            <w:proofErr w:type="spellStart"/>
            <w:r w:rsidRPr="00A52154">
              <w:rPr>
                <w:lang w:val="en-US"/>
              </w:rPr>
              <w:t>Spitzenverband</w:t>
            </w:r>
            <w:proofErr w:type="spellEnd"/>
            <w:r w:rsidRPr="00A52154">
              <w:rPr>
                <w:lang w:val="en-US"/>
              </w:rPr>
              <w:t xml:space="preserve"> der </w:t>
            </w:r>
            <w:proofErr w:type="spellStart"/>
            <w:r w:rsidRPr="00A52154">
              <w:rPr>
                <w:lang w:val="en-US"/>
              </w:rPr>
              <w:lastRenderedPageBreak/>
              <w:t>landwirtschaftlichen</w:t>
            </w:r>
            <w:proofErr w:type="spellEnd"/>
            <w:r w:rsidRPr="00A52154">
              <w:rPr>
                <w:lang w:val="en-US"/>
              </w:rPr>
              <w:t xml:space="preserve"> </w:t>
            </w:r>
            <w:proofErr w:type="spellStart"/>
            <w:r w:rsidRPr="00A52154">
              <w:rPr>
                <w:lang w:val="en-US"/>
              </w:rPr>
              <w:t>Sozialversicherung</w:t>
            </w:r>
            <w:proofErr w:type="spellEnd"/>
            <w:r w:rsidRPr="00A52154">
              <w:rPr>
                <w:lang w:val="en-US"/>
              </w:rPr>
              <w:t>, LSV) of the agricultural accident insurances (</w:t>
            </w:r>
            <w:proofErr w:type="spellStart"/>
            <w:r w:rsidRPr="00A52154">
              <w:rPr>
                <w:lang w:val="en-US"/>
              </w:rPr>
              <w:t>landwirtschaftlichen</w:t>
            </w:r>
            <w:proofErr w:type="spellEnd"/>
            <w:r w:rsidRPr="00A52154">
              <w:rPr>
                <w:lang w:val="en-US"/>
              </w:rPr>
              <w:t xml:space="preserve"> </w:t>
            </w:r>
            <w:proofErr w:type="spellStart"/>
            <w:r w:rsidRPr="00A52154">
              <w:rPr>
                <w:lang w:val="en-US"/>
              </w:rPr>
              <w:t>Berufsgenossenschaften</w:t>
            </w:r>
            <w:proofErr w:type="spellEnd"/>
            <w:r w:rsidRPr="00A52154">
              <w:rPr>
                <w:lang w:val="en-US"/>
              </w:rPr>
              <w:t>), the agricultural pension funds (</w:t>
            </w:r>
            <w:proofErr w:type="spellStart"/>
            <w:r w:rsidRPr="00A52154">
              <w:rPr>
                <w:lang w:val="en-US"/>
              </w:rPr>
              <w:t>landwirtschaftlichen</w:t>
            </w:r>
            <w:proofErr w:type="spellEnd"/>
            <w:r w:rsidRPr="00A52154">
              <w:rPr>
                <w:lang w:val="en-US"/>
              </w:rPr>
              <w:t xml:space="preserve"> </w:t>
            </w:r>
            <w:proofErr w:type="spellStart"/>
            <w:r w:rsidRPr="00A52154">
              <w:rPr>
                <w:lang w:val="en-US"/>
              </w:rPr>
              <w:t>Alterskassen</w:t>
            </w:r>
            <w:proofErr w:type="spellEnd"/>
            <w:r w:rsidRPr="00A52154">
              <w:rPr>
                <w:lang w:val="en-US"/>
              </w:rPr>
              <w:t>), the agricultural health insurances (</w:t>
            </w:r>
            <w:proofErr w:type="spellStart"/>
            <w:r w:rsidRPr="00A52154">
              <w:rPr>
                <w:lang w:val="en-US"/>
              </w:rPr>
              <w:t>landwirtschaftlichen</w:t>
            </w:r>
            <w:proofErr w:type="spellEnd"/>
            <w:r w:rsidRPr="00A52154">
              <w:rPr>
                <w:lang w:val="en-US"/>
              </w:rPr>
              <w:t xml:space="preserve"> </w:t>
            </w:r>
            <w:proofErr w:type="spellStart"/>
            <w:r w:rsidRPr="00A52154">
              <w:rPr>
                <w:lang w:val="en-US"/>
              </w:rPr>
              <w:t>Krankenkassen</w:t>
            </w:r>
            <w:proofErr w:type="spellEnd"/>
            <w:r w:rsidRPr="00A52154">
              <w:rPr>
                <w:lang w:val="en-US"/>
              </w:rPr>
              <w:t>) and the agricultural long term care insurances (</w:t>
            </w:r>
            <w:proofErr w:type="spellStart"/>
            <w:r w:rsidRPr="00A52154">
              <w:rPr>
                <w:lang w:val="en-US"/>
              </w:rPr>
              <w:t>landw</w:t>
            </w:r>
            <w:r>
              <w:rPr>
                <w:lang w:val="en-US"/>
              </w:rPr>
              <w:t>irtschaftlichen</w:t>
            </w:r>
            <w:proofErr w:type="spellEnd"/>
            <w:r>
              <w:rPr>
                <w:lang w:val="en-US"/>
              </w:rPr>
              <w:t xml:space="preserve"> </w:t>
            </w:r>
            <w:proofErr w:type="spellStart"/>
            <w:r>
              <w:rPr>
                <w:lang w:val="en-US"/>
              </w:rPr>
              <w:t>Pflegekassen</w:t>
            </w:r>
            <w:proofErr w:type="spellEnd"/>
            <w:r>
              <w:rPr>
                <w:lang w:val="en-US"/>
              </w:rPr>
              <w:t>)</w:t>
            </w:r>
            <w:r w:rsidRPr="00A52154">
              <w:rPr>
                <w:lang w:val="en-US"/>
              </w:rPr>
              <w:t>.</w:t>
            </w:r>
          </w:p>
          <w:p w:rsidR="00487C72" w:rsidRDefault="00A52154" w:rsidP="00A52154">
            <w:pPr>
              <w:rPr>
                <w:lang w:val="en-US"/>
              </w:rPr>
            </w:pPr>
            <w:r w:rsidRPr="00A52154">
              <w:rPr>
                <w:lang w:val="en-US"/>
              </w:rPr>
              <w:t>The SVLFG attends to the interests of its members and promotes their tasks for the benefit of the insured and the companies. It represents the agricultural social security face to face with politics, federal, European and other national and international institutions, the social partners, federal courts and the European Cour</w:t>
            </w:r>
            <w:r>
              <w:rPr>
                <w:lang w:val="en-US"/>
              </w:rPr>
              <w:t>t.</w:t>
            </w:r>
          </w:p>
        </w:tc>
      </w:tr>
      <w:tr w:rsidR="00487C72" w:rsidRPr="0063390C" w:rsidTr="007872AA">
        <w:tc>
          <w:tcPr>
            <w:tcW w:w="2122" w:type="dxa"/>
          </w:tcPr>
          <w:p w:rsidR="00487C72" w:rsidRDefault="00487C72" w:rsidP="007872AA">
            <w:pPr>
              <w:rPr>
                <w:lang w:val="en-US"/>
              </w:rPr>
            </w:pPr>
            <w:r>
              <w:rPr>
                <w:lang w:val="en-US"/>
              </w:rPr>
              <w:lastRenderedPageBreak/>
              <w:t>Link to OSH wiki</w:t>
            </w:r>
          </w:p>
        </w:tc>
        <w:tc>
          <w:tcPr>
            <w:tcW w:w="6934" w:type="dxa"/>
          </w:tcPr>
          <w:p w:rsidR="00487C72" w:rsidRDefault="0063390C" w:rsidP="007872AA">
            <w:pPr>
              <w:rPr>
                <w:lang w:val="en-US"/>
              </w:rPr>
            </w:pPr>
            <w:hyperlink r:id="rId14" w:history="1">
              <w:r w:rsidR="00487C72" w:rsidRPr="00370835">
                <w:rPr>
                  <w:rStyle w:val="Hyperlink"/>
                  <w:lang w:val="en-US"/>
                </w:rPr>
                <w:t>https://oshwiki.eu/wiki/OSH_system_at_national_level_-_Germany</w:t>
              </w:r>
            </w:hyperlink>
            <w:r w:rsidR="00487C72">
              <w:rPr>
                <w:lang w:val="en-US"/>
              </w:rPr>
              <w:t xml:space="preserve"> </w:t>
            </w:r>
          </w:p>
        </w:tc>
      </w:tr>
    </w:tbl>
    <w:p w:rsidR="00487C72" w:rsidRDefault="00487C72" w:rsidP="00487C72">
      <w:pPr>
        <w:rPr>
          <w:lang w:val="en-US"/>
        </w:rPr>
      </w:pPr>
    </w:p>
    <w:p w:rsidR="00A52154" w:rsidRPr="00A52154" w:rsidRDefault="00A52154" w:rsidP="00A52154">
      <w:pPr>
        <w:pStyle w:val="Listenabsatz"/>
        <w:numPr>
          <w:ilvl w:val="0"/>
          <w:numId w:val="1"/>
        </w:numPr>
        <w:rPr>
          <w:lang w:val="en-US"/>
        </w:rPr>
      </w:pPr>
      <w:r>
        <w:rPr>
          <w:lang w:val="en-US"/>
        </w:rPr>
        <w:t>Research institutes</w:t>
      </w:r>
    </w:p>
    <w:p w:rsidR="00A52154" w:rsidRDefault="00A52154" w:rsidP="00487C72">
      <w:pPr>
        <w:rPr>
          <w:lang w:val="en-US"/>
        </w:rPr>
      </w:pPr>
    </w:p>
    <w:tbl>
      <w:tblPr>
        <w:tblStyle w:val="Tabellenraster"/>
        <w:tblW w:w="0" w:type="auto"/>
        <w:tblLook w:val="04A0" w:firstRow="1" w:lastRow="0" w:firstColumn="1" w:lastColumn="0" w:noHBand="0" w:noVBand="1"/>
      </w:tblPr>
      <w:tblGrid>
        <w:gridCol w:w="2405"/>
        <w:gridCol w:w="6651"/>
      </w:tblGrid>
      <w:tr w:rsidR="00487C72" w:rsidRPr="00A52154" w:rsidTr="00A52154">
        <w:tc>
          <w:tcPr>
            <w:tcW w:w="2405" w:type="dxa"/>
          </w:tcPr>
          <w:p w:rsidR="00487C72" w:rsidRDefault="00487C72" w:rsidP="007872AA">
            <w:pPr>
              <w:rPr>
                <w:lang w:val="en-US"/>
              </w:rPr>
            </w:pPr>
            <w:r>
              <w:rPr>
                <w:lang w:val="en-US"/>
              </w:rPr>
              <w:t xml:space="preserve">Name of </w:t>
            </w:r>
            <w:r w:rsidR="00A52154">
              <w:rPr>
                <w:lang w:val="en-US"/>
              </w:rPr>
              <w:t>the institute</w:t>
            </w:r>
          </w:p>
        </w:tc>
        <w:tc>
          <w:tcPr>
            <w:tcW w:w="6651" w:type="dxa"/>
          </w:tcPr>
          <w:p w:rsidR="00487C72" w:rsidRPr="00A52154" w:rsidRDefault="00A52154" w:rsidP="007872AA">
            <w:r w:rsidRPr="00A52154">
              <w:t>Bundesanstalt für Arbeitsschutz und Arbeitsmedizin (</w:t>
            </w:r>
            <w:proofErr w:type="spellStart"/>
            <w:r w:rsidRPr="00A52154">
              <w:t>BAuA</w:t>
            </w:r>
            <w:proofErr w:type="spellEnd"/>
            <w:r w:rsidRPr="00A52154">
              <w:t>)</w:t>
            </w:r>
          </w:p>
        </w:tc>
      </w:tr>
      <w:tr w:rsidR="00487C72" w:rsidRPr="0063390C" w:rsidTr="00A52154">
        <w:tc>
          <w:tcPr>
            <w:tcW w:w="2405" w:type="dxa"/>
          </w:tcPr>
          <w:p w:rsidR="00487C72" w:rsidRDefault="00487C72" w:rsidP="007872AA">
            <w:pPr>
              <w:rPr>
                <w:lang w:val="en-US"/>
              </w:rPr>
            </w:pPr>
            <w:r>
              <w:rPr>
                <w:lang w:val="en-US"/>
              </w:rPr>
              <w:t>Link</w:t>
            </w:r>
          </w:p>
        </w:tc>
        <w:tc>
          <w:tcPr>
            <w:tcW w:w="6651" w:type="dxa"/>
          </w:tcPr>
          <w:p w:rsidR="00487C72" w:rsidRDefault="0063390C" w:rsidP="007872AA">
            <w:pPr>
              <w:rPr>
                <w:lang w:val="en-US"/>
              </w:rPr>
            </w:pPr>
            <w:hyperlink r:id="rId15" w:history="1">
              <w:r w:rsidR="00A52154" w:rsidRPr="00370835">
                <w:rPr>
                  <w:rStyle w:val="Hyperlink"/>
                  <w:lang w:val="en-US"/>
                </w:rPr>
                <w:t>https://www.baua.de/EN/Home/Home_node.html</w:t>
              </w:r>
            </w:hyperlink>
          </w:p>
        </w:tc>
      </w:tr>
      <w:tr w:rsidR="00487C72" w:rsidRPr="0063390C" w:rsidTr="00A52154">
        <w:tc>
          <w:tcPr>
            <w:tcW w:w="2405" w:type="dxa"/>
          </w:tcPr>
          <w:p w:rsidR="00487C72" w:rsidRDefault="00487C72" w:rsidP="007872AA">
            <w:pPr>
              <w:rPr>
                <w:lang w:val="en-US"/>
              </w:rPr>
            </w:pPr>
            <w:r>
              <w:rPr>
                <w:lang w:val="en-US"/>
              </w:rPr>
              <w:t>Short abstract</w:t>
            </w:r>
          </w:p>
        </w:tc>
        <w:tc>
          <w:tcPr>
            <w:tcW w:w="6651" w:type="dxa"/>
          </w:tcPr>
          <w:p w:rsidR="00487C72" w:rsidRDefault="00A52154" w:rsidP="007872AA">
            <w:pPr>
              <w:rPr>
                <w:lang w:val="en-US"/>
              </w:rPr>
            </w:pPr>
            <w:r w:rsidRPr="00A52154">
              <w:rPr>
                <w:lang w:val="en-US"/>
              </w:rPr>
              <w:t xml:space="preserve">The </w:t>
            </w:r>
            <w:proofErr w:type="spellStart"/>
            <w:r w:rsidRPr="00A52154">
              <w:rPr>
                <w:lang w:val="en-US"/>
              </w:rPr>
              <w:t>BAuA</w:t>
            </w:r>
            <w:proofErr w:type="spellEnd"/>
            <w:r w:rsidRPr="00A52154">
              <w:rPr>
                <w:lang w:val="en-US"/>
              </w:rPr>
              <w:t xml:space="preserve"> explores the conditions and developments in gainful employment with a view to providing workers with the best possible protection and support both today and in the future. Based in Dortmund and with locations in Berlin and Dresden, as well as a branch in Chemnitz, the </w:t>
            </w:r>
            <w:proofErr w:type="spellStart"/>
            <w:r w:rsidRPr="00A52154">
              <w:rPr>
                <w:lang w:val="en-US"/>
              </w:rPr>
              <w:t>BAuA</w:t>
            </w:r>
            <w:proofErr w:type="spellEnd"/>
            <w:r w:rsidRPr="00A52154">
              <w:rPr>
                <w:lang w:val="en-US"/>
              </w:rPr>
              <w:t xml:space="preserve"> is under the control of the Federal Ministry of </w:t>
            </w:r>
            <w:proofErr w:type="spellStart"/>
            <w:r w:rsidRPr="00A52154">
              <w:rPr>
                <w:lang w:val="en-US"/>
              </w:rPr>
              <w:t>Labour</w:t>
            </w:r>
            <w:proofErr w:type="spellEnd"/>
            <w:r w:rsidRPr="00A52154">
              <w:rPr>
                <w:lang w:val="en-US"/>
              </w:rPr>
              <w:t xml:space="preserve"> and Social Affairs (BMAS).</w:t>
            </w:r>
          </w:p>
        </w:tc>
      </w:tr>
      <w:tr w:rsidR="00487C72" w:rsidRPr="0063390C" w:rsidTr="00A52154">
        <w:tc>
          <w:tcPr>
            <w:tcW w:w="2405" w:type="dxa"/>
          </w:tcPr>
          <w:p w:rsidR="00487C72" w:rsidRDefault="00487C72" w:rsidP="007872AA">
            <w:pPr>
              <w:rPr>
                <w:lang w:val="en-US"/>
              </w:rPr>
            </w:pPr>
            <w:r>
              <w:rPr>
                <w:lang w:val="en-US"/>
              </w:rPr>
              <w:t>Link to OSH wiki</w:t>
            </w:r>
          </w:p>
        </w:tc>
        <w:tc>
          <w:tcPr>
            <w:tcW w:w="6651" w:type="dxa"/>
          </w:tcPr>
          <w:p w:rsidR="00487C72" w:rsidRDefault="0063390C" w:rsidP="007872AA">
            <w:pPr>
              <w:rPr>
                <w:lang w:val="en-US"/>
              </w:rPr>
            </w:pPr>
            <w:hyperlink r:id="rId16" w:history="1">
              <w:r w:rsidR="00487C72" w:rsidRPr="00370835">
                <w:rPr>
                  <w:rStyle w:val="Hyperlink"/>
                  <w:lang w:val="en-US"/>
                </w:rPr>
                <w:t>https://oshwiki.eu/wiki/OSH_system_at_national_level_-_Germany</w:t>
              </w:r>
            </w:hyperlink>
            <w:r w:rsidR="00487C72">
              <w:rPr>
                <w:lang w:val="en-US"/>
              </w:rPr>
              <w:t xml:space="preserve"> </w:t>
            </w:r>
          </w:p>
        </w:tc>
      </w:tr>
    </w:tbl>
    <w:p w:rsidR="00487C72" w:rsidRDefault="00487C72" w:rsidP="00487C72">
      <w:pPr>
        <w:rPr>
          <w:lang w:val="en-US"/>
        </w:rPr>
      </w:pPr>
    </w:p>
    <w:tbl>
      <w:tblPr>
        <w:tblStyle w:val="Tabellenraster"/>
        <w:tblW w:w="0" w:type="auto"/>
        <w:tblLook w:val="04A0" w:firstRow="1" w:lastRow="0" w:firstColumn="1" w:lastColumn="0" w:noHBand="0" w:noVBand="1"/>
      </w:tblPr>
      <w:tblGrid>
        <w:gridCol w:w="2405"/>
        <w:gridCol w:w="6651"/>
      </w:tblGrid>
      <w:tr w:rsidR="00487C72" w:rsidTr="00A52154">
        <w:tc>
          <w:tcPr>
            <w:tcW w:w="2405" w:type="dxa"/>
          </w:tcPr>
          <w:p w:rsidR="00487C72" w:rsidRDefault="00A52154" w:rsidP="007872AA">
            <w:pPr>
              <w:rPr>
                <w:lang w:val="en-US"/>
              </w:rPr>
            </w:pPr>
            <w:r>
              <w:rPr>
                <w:lang w:val="en-US"/>
              </w:rPr>
              <w:t>Name of the institute</w:t>
            </w:r>
          </w:p>
        </w:tc>
        <w:tc>
          <w:tcPr>
            <w:tcW w:w="6651" w:type="dxa"/>
          </w:tcPr>
          <w:p w:rsidR="00487C72" w:rsidRDefault="00A52154" w:rsidP="007872AA">
            <w:pPr>
              <w:rPr>
                <w:lang w:val="en-US"/>
              </w:rPr>
            </w:pPr>
            <w:proofErr w:type="spellStart"/>
            <w:r w:rsidRPr="00A52154">
              <w:rPr>
                <w:lang w:val="en-US"/>
              </w:rPr>
              <w:t>Landesinstitut</w:t>
            </w:r>
            <w:proofErr w:type="spellEnd"/>
            <w:r w:rsidRPr="00A52154">
              <w:rPr>
                <w:lang w:val="en-US"/>
              </w:rPr>
              <w:t xml:space="preserve"> </w:t>
            </w:r>
            <w:proofErr w:type="spellStart"/>
            <w:r w:rsidRPr="00A52154">
              <w:rPr>
                <w:lang w:val="en-US"/>
              </w:rPr>
              <w:t>für</w:t>
            </w:r>
            <w:proofErr w:type="spellEnd"/>
            <w:r w:rsidRPr="00A52154">
              <w:rPr>
                <w:lang w:val="en-US"/>
              </w:rPr>
              <w:t xml:space="preserve"> </w:t>
            </w:r>
            <w:proofErr w:type="spellStart"/>
            <w:r w:rsidRPr="00A52154">
              <w:rPr>
                <w:lang w:val="en-US"/>
              </w:rPr>
              <w:t>Arbeitsgestaltung</w:t>
            </w:r>
            <w:proofErr w:type="spellEnd"/>
            <w:r w:rsidRPr="00A52154">
              <w:rPr>
                <w:lang w:val="en-US"/>
              </w:rPr>
              <w:t xml:space="preserve"> (LIA</w:t>
            </w:r>
            <w:r>
              <w:rPr>
                <w:lang w:val="en-US"/>
              </w:rPr>
              <w:t>)</w:t>
            </w:r>
          </w:p>
        </w:tc>
      </w:tr>
      <w:tr w:rsidR="00487C72" w:rsidRPr="0063390C" w:rsidTr="00A52154">
        <w:tc>
          <w:tcPr>
            <w:tcW w:w="2405" w:type="dxa"/>
          </w:tcPr>
          <w:p w:rsidR="00487C72" w:rsidRDefault="00487C72" w:rsidP="007872AA">
            <w:pPr>
              <w:rPr>
                <w:lang w:val="en-US"/>
              </w:rPr>
            </w:pPr>
            <w:r>
              <w:rPr>
                <w:lang w:val="en-US"/>
              </w:rPr>
              <w:t>Link</w:t>
            </w:r>
          </w:p>
        </w:tc>
        <w:tc>
          <w:tcPr>
            <w:tcW w:w="6651" w:type="dxa"/>
          </w:tcPr>
          <w:p w:rsidR="00487C72" w:rsidRDefault="0063390C" w:rsidP="007872AA">
            <w:pPr>
              <w:rPr>
                <w:lang w:val="en-US"/>
              </w:rPr>
            </w:pPr>
            <w:hyperlink r:id="rId17" w:history="1">
              <w:r w:rsidR="00A52154" w:rsidRPr="00370835">
                <w:rPr>
                  <w:rStyle w:val="Hyperlink"/>
                  <w:lang w:val="en-US"/>
                </w:rPr>
                <w:t>https://www.lia.nrw.de</w:t>
              </w:r>
            </w:hyperlink>
            <w:r w:rsidR="00A52154">
              <w:rPr>
                <w:lang w:val="en-US"/>
              </w:rPr>
              <w:t xml:space="preserve"> </w:t>
            </w:r>
          </w:p>
        </w:tc>
      </w:tr>
      <w:tr w:rsidR="00487C72" w:rsidRPr="0063390C" w:rsidTr="00A52154">
        <w:tc>
          <w:tcPr>
            <w:tcW w:w="2405" w:type="dxa"/>
          </w:tcPr>
          <w:p w:rsidR="00487C72" w:rsidRDefault="00487C72" w:rsidP="007872AA">
            <w:pPr>
              <w:rPr>
                <w:lang w:val="en-US"/>
              </w:rPr>
            </w:pPr>
            <w:r>
              <w:rPr>
                <w:lang w:val="en-US"/>
              </w:rPr>
              <w:t>Short abstract</w:t>
            </w:r>
          </w:p>
        </w:tc>
        <w:tc>
          <w:tcPr>
            <w:tcW w:w="6651" w:type="dxa"/>
          </w:tcPr>
          <w:p w:rsidR="00A52154" w:rsidRPr="00A52154" w:rsidRDefault="00A52154" w:rsidP="00A52154">
            <w:pPr>
              <w:rPr>
                <w:lang w:val="en-US"/>
              </w:rPr>
            </w:pPr>
            <w:r w:rsidRPr="00A52154">
              <w:rPr>
                <w:lang w:val="en-US"/>
              </w:rPr>
              <w:t>In the 100-</w:t>
            </w:r>
            <w:r>
              <w:rPr>
                <w:lang w:val="en-US"/>
              </w:rPr>
              <w:t>member-</w:t>
            </w:r>
            <w:r w:rsidRPr="00A52154">
              <w:rPr>
                <w:lang w:val="en-US"/>
              </w:rPr>
              <w:t xml:space="preserve">strong team, employees from the fields of medicine, ergonomics, psychology, sociology, physics, chemistry, biology, technology and engineering as well as administration work across disciplines to identify future-oriented questions and problems from the world of work, to develop design approaches and insights to spread. </w:t>
            </w:r>
          </w:p>
          <w:p w:rsidR="00487C72" w:rsidRDefault="00A52154" w:rsidP="00A52154">
            <w:pPr>
              <w:rPr>
                <w:lang w:val="en-US"/>
              </w:rPr>
            </w:pPr>
            <w:r w:rsidRPr="00A52154">
              <w:rPr>
                <w:lang w:val="en-US"/>
              </w:rPr>
              <w:t>The aim is to preserve and promote the employability and well-being of workers through a healthy work design.</w:t>
            </w:r>
          </w:p>
        </w:tc>
      </w:tr>
      <w:tr w:rsidR="00487C72" w:rsidRPr="0063390C" w:rsidTr="00A52154">
        <w:tc>
          <w:tcPr>
            <w:tcW w:w="2405" w:type="dxa"/>
          </w:tcPr>
          <w:p w:rsidR="00487C72" w:rsidRDefault="00487C72" w:rsidP="007872AA">
            <w:pPr>
              <w:rPr>
                <w:lang w:val="en-US"/>
              </w:rPr>
            </w:pPr>
            <w:r>
              <w:rPr>
                <w:lang w:val="en-US"/>
              </w:rPr>
              <w:t>Link to OSH wiki</w:t>
            </w:r>
          </w:p>
        </w:tc>
        <w:tc>
          <w:tcPr>
            <w:tcW w:w="6651" w:type="dxa"/>
          </w:tcPr>
          <w:p w:rsidR="00487C72" w:rsidRDefault="0063390C" w:rsidP="007872AA">
            <w:pPr>
              <w:rPr>
                <w:lang w:val="en-US"/>
              </w:rPr>
            </w:pPr>
            <w:hyperlink r:id="rId18" w:history="1">
              <w:r w:rsidR="00487C72" w:rsidRPr="00370835">
                <w:rPr>
                  <w:rStyle w:val="Hyperlink"/>
                  <w:lang w:val="en-US"/>
                </w:rPr>
                <w:t>https://oshwiki.eu/wiki/OSH_system_at_national_level_-_Germany</w:t>
              </w:r>
            </w:hyperlink>
            <w:r w:rsidR="00487C72">
              <w:rPr>
                <w:lang w:val="en-US"/>
              </w:rPr>
              <w:t xml:space="preserve"> </w:t>
            </w:r>
          </w:p>
        </w:tc>
      </w:tr>
    </w:tbl>
    <w:p w:rsidR="00487C72" w:rsidRDefault="00487C72" w:rsidP="00487C72">
      <w:pPr>
        <w:rPr>
          <w:lang w:val="en-US"/>
        </w:rPr>
      </w:pPr>
    </w:p>
    <w:p w:rsidR="00A52154" w:rsidRPr="00A52154" w:rsidRDefault="00A52154" w:rsidP="00A52154">
      <w:pPr>
        <w:pStyle w:val="Listenabsatz"/>
        <w:numPr>
          <w:ilvl w:val="0"/>
          <w:numId w:val="1"/>
        </w:numPr>
        <w:rPr>
          <w:lang w:val="en-US"/>
        </w:rPr>
      </w:pPr>
      <w:r>
        <w:rPr>
          <w:lang w:val="en-US"/>
        </w:rPr>
        <w:t>Prevention services</w:t>
      </w:r>
    </w:p>
    <w:p w:rsidR="00A52154" w:rsidRDefault="00A52154" w:rsidP="00487C72">
      <w:pPr>
        <w:rPr>
          <w:lang w:val="en-US"/>
        </w:rPr>
      </w:pPr>
      <w:r>
        <w:rPr>
          <w:lang w:val="en-US"/>
        </w:rPr>
        <w:t xml:space="preserve"> </w:t>
      </w:r>
    </w:p>
    <w:tbl>
      <w:tblPr>
        <w:tblStyle w:val="Tabellenraster"/>
        <w:tblW w:w="0" w:type="auto"/>
        <w:tblLook w:val="04A0" w:firstRow="1" w:lastRow="0" w:firstColumn="1" w:lastColumn="0" w:noHBand="0" w:noVBand="1"/>
      </w:tblPr>
      <w:tblGrid>
        <w:gridCol w:w="2122"/>
        <w:gridCol w:w="6934"/>
      </w:tblGrid>
      <w:tr w:rsidR="00487C72" w:rsidRPr="0063390C" w:rsidTr="007872AA">
        <w:tc>
          <w:tcPr>
            <w:tcW w:w="2122" w:type="dxa"/>
          </w:tcPr>
          <w:p w:rsidR="00487C72" w:rsidRDefault="00487C72" w:rsidP="007872AA">
            <w:pPr>
              <w:rPr>
                <w:lang w:val="en-US"/>
              </w:rPr>
            </w:pPr>
            <w:r>
              <w:rPr>
                <w:lang w:val="en-US"/>
              </w:rPr>
              <w:t>Name of Authority</w:t>
            </w:r>
          </w:p>
        </w:tc>
        <w:tc>
          <w:tcPr>
            <w:tcW w:w="6934" w:type="dxa"/>
          </w:tcPr>
          <w:p w:rsidR="00487C72" w:rsidRDefault="00A52154" w:rsidP="007872AA">
            <w:pPr>
              <w:rPr>
                <w:lang w:val="en-US"/>
              </w:rPr>
            </w:pPr>
            <w:r w:rsidRPr="00A52154">
              <w:rPr>
                <w:lang w:val="en-US"/>
              </w:rPr>
              <w:t>German Social Accident Insurance (DGUV)</w:t>
            </w:r>
          </w:p>
        </w:tc>
      </w:tr>
      <w:tr w:rsidR="00487C72" w:rsidRPr="0063390C" w:rsidTr="007872AA">
        <w:tc>
          <w:tcPr>
            <w:tcW w:w="2122" w:type="dxa"/>
          </w:tcPr>
          <w:p w:rsidR="00487C72" w:rsidRDefault="00487C72" w:rsidP="007872AA">
            <w:pPr>
              <w:rPr>
                <w:lang w:val="en-US"/>
              </w:rPr>
            </w:pPr>
            <w:r>
              <w:rPr>
                <w:lang w:val="en-US"/>
              </w:rPr>
              <w:t>Link</w:t>
            </w:r>
          </w:p>
        </w:tc>
        <w:tc>
          <w:tcPr>
            <w:tcW w:w="6934" w:type="dxa"/>
          </w:tcPr>
          <w:p w:rsidR="00487C72" w:rsidRDefault="0063390C" w:rsidP="007872AA">
            <w:pPr>
              <w:rPr>
                <w:lang w:val="en-US"/>
              </w:rPr>
            </w:pPr>
            <w:hyperlink r:id="rId19" w:history="1">
              <w:r w:rsidR="00A52154" w:rsidRPr="00370835">
                <w:rPr>
                  <w:rStyle w:val="Hyperlink"/>
                  <w:lang w:val="en-US"/>
                </w:rPr>
                <w:t>http://www.dguv.de/en/index.jsp</w:t>
              </w:r>
            </w:hyperlink>
          </w:p>
        </w:tc>
      </w:tr>
      <w:tr w:rsidR="00487C72" w:rsidRPr="0063390C" w:rsidTr="007872AA">
        <w:tc>
          <w:tcPr>
            <w:tcW w:w="2122" w:type="dxa"/>
          </w:tcPr>
          <w:p w:rsidR="00487C72" w:rsidRDefault="00487C72" w:rsidP="007872AA">
            <w:pPr>
              <w:rPr>
                <w:lang w:val="en-US"/>
              </w:rPr>
            </w:pPr>
            <w:r>
              <w:rPr>
                <w:lang w:val="en-US"/>
              </w:rPr>
              <w:t>Short abstract</w:t>
            </w:r>
          </w:p>
        </w:tc>
        <w:tc>
          <w:tcPr>
            <w:tcW w:w="6934" w:type="dxa"/>
          </w:tcPr>
          <w:p w:rsidR="00487C72" w:rsidRDefault="00A52154" w:rsidP="007872AA">
            <w:pPr>
              <w:rPr>
                <w:lang w:val="en-US"/>
              </w:rPr>
            </w:pPr>
            <w:r w:rsidRPr="00487C72">
              <w:rPr>
                <w:lang w:val="en-US"/>
              </w:rPr>
              <w:t>The DGUV supports its members (</w:t>
            </w:r>
            <w:proofErr w:type="spellStart"/>
            <w:r w:rsidRPr="00487C72">
              <w:rPr>
                <w:lang w:val="en-US"/>
              </w:rPr>
              <w:t>Berufsgenossenschaften</w:t>
            </w:r>
            <w:proofErr w:type="spellEnd"/>
            <w:r w:rsidRPr="00487C72">
              <w:rPr>
                <w:lang w:val="en-US"/>
              </w:rPr>
              <w:t xml:space="preserve">, </w:t>
            </w:r>
            <w:proofErr w:type="spellStart"/>
            <w:r w:rsidRPr="00487C72">
              <w:rPr>
                <w:lang w:val="en-US"/>
              </w:rPr>
              <w:t>Unfallkassen</w:t>
            </w:r>
            <w:proofErr w:type="spellEnd"/>
            <w:r w:rsidRPr="00487C72">
              <w:rPr>
                <w:lang w:val="en-US"/>
              </w:rPr>
              <w:t xml:space="preserve">, </w:t>
            </w:r>
            <w:proofErr w:type="spellStart"/>
            <w:r w:rsidRPr="00487C72">
              <w:rPr>
                <w:lang w:val="en-US"/>
              </w:rPr>
              <w:t>Gemeindeunfallversicherungsverbände</w:t>
            </w:r>
            <w:proofErr w:type="spellEnd"/>
            <w:r w:rsidRPr="00487C72">
              <w:rPr>
                <w:lang w:val="en-US"/>
              </w:rPr>
              <w:t>) in the development of common measures for OSH prevention, the promotion of the ongoing development of rehabilitation and addresses new methods and appro</w:t>
            </w:r>
            <w:r w:rsidR="00115153">
              <w:rPr>
                <w:lang w:val="en-US"/>
              </w:rPr>
              <w:t>aches in vocational training</w:t>
            </w:r>
            <w:r w:rsidRPr="00487C72">
              <w:rPr>
                <w:lang w:val="en-US"/>
              </w:rPr>
              <w:t xml:space="preserve">. In </w:t>
            </w:r>
            <w:r w:rsidRPr="00487C72">
              <w:rPr>
                <w:lang w:val="en-US"/>
              </w:rPr>
              <w:lastRenderedPageBreak/>
              <w:t>addition, the German Social Accident Insurance is divided into six regional associations. These regional associations take over common regional tasks in the areas of prevention and rehabilitation.</w:t>
            </w:r>
          </w:p>
        </w:tc>
      </w:tr>
      <w:tr w:rsidR="00487C72" w:rsidRPr="0063390C" w:rsidTr="007872AA">
        <w:tc>
          <w:tcPr>
            <w:tcW w:w="2122" w:type="dxa"/>
          </w:tcPr>
          <w:p w:rsidR="00487C72" w:rsidRDefault="00487C72" w:rsidP="007872AA">
            <w:pPr>
              <w:rPr>
                <w:lang w:val="en-US"/>
              </w:rPr>
            </w:pPr>
            <w:r>
              <w:rPr>
                <w:lang w:val="en-US"/>
              </w:rPr>
              <w:lastRenderedPageBreak/>
              <w:t>Link to OSH wiki</w:t>
            </w:r>
          </w:p>
        </w:tc>
        <w:tc>
          <w:tcPr>
            <w:tcW w:w="6934" w:type="dxa"/>
          </w:tcPr>
          <w:p w:rsidR="00487C72" w:rsidRDefault="0063390C" w:rsidP="007872AA">
            <w:pPr>
              <w:rPr>
                <w:lang w:val="en-US"/>
              </w:rPr>
            </w:pPr>
            <w:hyperlink r:id="rId20" w:history="1">
              <w:r w:rsidR="00487C72" w:rsidRPr="00370835">
                <w:rPr>
                  <w:rStyle w:val="Hyperlink"/>
                  <w:lang w:val="en-US"/>
                </w:rPr>
                <w:t>https://oshwiki.eu/wiki/OSH_system_at_national_level_-_Germany</w:t>
              </w:r>
            </w:hyperlink>
            <w:r w:rsidR="00487C72">
              <w:rPr>
                <w:lang w:val="en-US"/>
              </w:rPr>
              <w:t xml:space="preserve"> </w:t>
            </w:r>
          </w:p>
        </w:tc>
      </w:tr>
    </w:tbl>
    <w:p w:rsidR="00487C72" w:rsidRDefault="00487C72" w:rsidP="00487C72">
      <w:pPr>
        <w:rPr>
          <w:lang w:val="en-US"/>
        </w:rPr>
      </w:pPr>
    </w:p>
    <w:p w:rsidR="00115153" w:rsidRPr="00115153" w:rsidRDefault="00115153" w:rsidP="00115153">
      <w:pPr>
        <w:pStyle w:val="Listenabsatz"/>
        <w:numPr>
          <w:ilvl w:val="0"/>
          <w:numId w:val="1"/>
        </w:numPr>
        <w:rPr>
          <w:lang w:val="en-US"/>
        </w:rPr>
      </w:pPr>
      <w:r>
        <w:rPr>
          <w:lang w:val="en-US"/>
        </w:rPr>
        <w:t>Other OSH services</w:t>
      </w:r>
    </w:p>
    <w:p w:rsidR="00115153" w:rsidRDefault="00115153" w:rsidP="00487C72">
      <w:pPr>
        <w:rPr>
          <w:lang w:val="en-US"/>
        </w:rPr>
      </w:pPr>
    </w:p>
    <w:tbl>
      <w:tblPr>
        <w:tblStyle w:val="Tabellenraster"/>
        <w:tblW w:w="0" w:type="auto"/>
        <w:tblLook w:val="04A0" w:firstRow="1" w:lastRow="0" w:firstColumn="1" w:lastColumn="0" w:noHBand="0" w:noVBand="1"/>
      </w:tblPr>
      <w:tblGrid>
        <w:gridCol w:w="2263"/>
        <w:gridCol w:w="6793"/>
      </w:tblGrid>
      <w:tr w:rsidR="00487C72" w:rsidRPr="00115153" w:rsidTr="00115153">
        <w:tc>
          <w:tcPr>
            <w:tcW w:w="2263" w:type="dxa"/>
          </w:tcPr>
          <w:p w:rsidR="00487C72" w:rsidRDefault="00487C72" w:rsidP="007872AA">
            <w:pPr>
              <w:rPr>
                <w:lang w:val="en-US"/>
              </w:rPr>
            </w:pPr>
            <w:r>
              <w:rPr>
                <w:lang w:val="en-US"/>
              </w:rPr>
              <w:t xml:space="preserve">Name of </w:t>
            </w:r>
            <w:proofErr w:type="spellStart"/>
            <w:r>
              <w:rPr>
                <w:lang w:val="en-US"/>
              </w:rPr>
              <w:t>A</w:t>
            </w:r>
            <w:r w:rsidR="00115153">
              <w:rPr>
                <w:lang w:val="en-US"/>
              </w:rPr>
              <w:t>sociation</w:t>
            </w:r>
            <w:proofErr w:type="spellEnd"/>
          </w:p>
        </w:tc>
        <w:tc>
          <w:tcPr>
            <w:tcW w:w="6793" w:type="dxa"/>
          </w:tcPr>
          <w:p w:rsidR="00487C72" w:rsidRPr="00115153" w:rsidRDefault="00115153" w:rsidP="00115153">
            <w:pPr>
              <w:rPr>
                <w:rFonts w:cstheme="minorHAnsi"/>
              </w:rPr>
            </w:pPr>
            <w:r w:rsidRPr="00115153">
              <w:rPr>
                <w:rFonts w:cstheme="minorHAnsi"/>
                <w:color w:val="000000"/>
                <w:szCs w:val="19"/>
                <w:shd w:val="clear" w:color="auto" w:fill="FFFFFF"/>
              </w:rPr>
              <w:t xml:space="preserve">The German Federal </w:t>
            </w:r>
            <w:proofErr w:type="spellStart"/>
            <w:r w:rsidRPr="00115153">
              <w:rPr>
                <w:rFonts w:cstheme="minorHAnsi"/>
                <w:color w:val="000000"/>
                <w:szCs w:val="19"/>
                <w:shd w:val="clear" w:color="auto" w:fill="FFFFFF"/>
              </w:rPr>
              <w:t>Association</w:t>
            </w:r>
            <w:proofErr w:type="spellEnd"/>
            <w:r w:rsidRPr="00115153">
              <w:rPr>
                <w:rFonts w:cstheme="minorHAnsi"/>
                <w:color w:val="000000"/>
                <w:szCs w:val="19"/>
                <w:shd w:val="clear" w:color="auto" w:fill="FFFFFF"/>
              </w:rPr>
              <w:t xml:space="preserve"> </w:t>
            </w:r>
            <w:proofErr w:type="spellStart"/>
            <w:r w:rsidRPr="00115153">
              <w:rPr>
                <w:rFonts w:cstheme="minorHAnsi"/>
                <w:color w:val="000000"/>
                <w:szCs w:val="19"/>
                <w:shd w:val="clear" w:color="auto" w:fill="FFFFFF"/>
              </w:rPr>
              <w:t>for</w:t>
            </w:r>
            <w:proofErr w:type="spellEnd"/>
            <w:r w:rsidRPr="00115153">
              <w:rPr>
                <w:rFonts w:cstheme="minorHAnsi"/>
                <w:color w:val="000000"/>
                <w:szCs w:val="19"/>
                <w:shd w:val="clear" w:color="auto" w:fill="FFFFFF"/>
              </w:rPr>
              <w:t xml:space="preserve"> </w:t>
            </w:r>
            <w:proofErr w:type="spellStart"/>
            <w:r w:rsidRPr="00115153">
              <w:rPr>
                <w:rFonts w:cstheme="minorHAnsi"/>
                <w:color w:val="000000"/>
                <w:szCs w:val="19"/>
                <w:shd w:val="clear" w:color="auto" w:fill="FFFFFF"/>
              </w:rPr>
              <w:t>Occupational</w:t>
            </w:r>
            <w:proofErr w:type="spellEnd"/>
            <w:r w:rsidRPr="00115153">
              <w:rPr>
                <w:rFonts w:cstheme="minorHAnsi"/>
                <w:color w:val="000000"/>
                <w:szCs w:val="19"/>
                <w:shd w:val="clear" w:color="auto" w:fill="FFFFFF"/>
              </w:rPr>
              <w:t xml:space="preserve"> </w:t>
            </w:r>
            <w:proofErr w:type="spellStart"/>
            <w:r w:rsidRPr="00115153">
              <w:rPr>
                <w:rFonts w:cstheme="minorHAnsi"/>
                <w:color w:val="000000"/>
                <w:szCs w:val="19"/>
                <w:shd w:val="clear" w:color="auto" w:fill="FFFFFF"/>
              </w:rPr>
              <w:t>Safety</w:t>
            </w:r>
            <w:proofErr w:type="spellEnd"/>
            <w:r w:rsidRPr="00115153">
              <w:rPr>
                <w:rFonts w:cstheme="minorHAnsi"/>
                <w:color w:val="000000"/>
                <w:szCs w:val="19"/>
                <w:shd w:val="clear" w:color="auto" w:fill="FFFFFF"/>
              </w:rPr>
              <w:t xml:space="preserve"> and Health (Bundesarbeitsgemeinschaft Sicherheit und Gesundheit bei der Arbeit, BASI</w:t>
            </w:r>
            <w:r w:rsidR="00E84ED7">
              <w:rPr>
                <w:rFonts w:cstheme="minorHAnsi"/>
                <w:color w:val="000000"/>
                <w:szCs w:val="19"/>
                <w:shd w:val="clear" w:color="auto" w:fill="FFFFFF"/>
              </w:rPr>
              <w:t>)</w:t>
            </w:r>
          </w:p>
        </w:tc>
      </w:tr>
      <w:tr w:rsidR="00487C72" w:rsidTr="00115153">
        <w:tc>
          <w:tcPr>
            <w:tcW w:w="2263" w:type="dxa"/>
          </w:tcPr>
          <w:p w:rsidR="00487C72" w:rsidRDefault="00487C72" w:rsidP="007872AA">
            <w:pPr>
              <w:rPr>
                <w:lang w:val="en-US"/>
              </w:rPr>
            </w:pPr>
            <w:r>
              <w:rPr>
                <w:lang w:val="en-US"/>
              </w:rPr>
              <w:t>Link</w:t>
            </w:r>
          </w:p>
        </w:tc>
        <w:tc>
          <w:tcPr>
            <w:tcW w:w="6793" w:type="dxa"/>
          </w:tcPr>
          <w:p w:rsidR="00487C72" w:rsidRDefault="0063390C" w:rsidP="007872AA">
            <w:pPr>
              <w:rPr>
                <w:lang w:val="en-US"/>
              </w:rPr>
            </w:pPr>
            <w:hyperlink r:id="rId21" w:history="1">
              <w:r w:rsidR="00115153" w:rsidRPr="00370835">
                <w:rPr>
                  <w:rStyle w:val="Hyperlink"/>
                  <w:lang w:val="en-US"/>
                </w:rPr>
                <w:t>http://www.basi.de/</w:t>
              </w:r>
            </w:hyperlink>
            <w:r w:rsidR="00115153">
              <w:rPr>
                <w:lang w:val="en-US"/>
              </w:rPr>
              <w:t xml:space="preserve"> </w:t>
            </w:r>
          </w:p>
        </w:tc>
      </w:tr>
      <w:tr w:rsidR="00487C72" w:rsidRPr="0063390C" w:rsidTr="00115153">
        <w:tc>
          <w:tcPr>
            <w:tcW w:w="2263" w:type="dxa"/>
          </w:tcPr>
          <w:p w:rsidR="00487C72" w:rsidRDefault="00487C72" w:rsidP="007872AA">
            <w:pPr>
              <w:rPr>
                <w:lang w:val="en-US"/>
              </w:rPr>
            </w:pPr>
            <w:r>
              <w:rPr>
                <w:lang w:val="en-US"/>
              </w:rPr>
              <w:t>Short abstract</w:t>
            </w:r>
          </w:p>
        </w:tc>
        <w:tc>
          <w:tcPr>
            <w:tcW w:w="6793" w:type="dxa"/>
          </w:tcPr>
          <w:p w:rsidR="00487C72" w:rsidRDefault="00115153" w:rsidP="007872AA">
            <w:pPr>
              <w:rPr>
                <w:lang w:val="en-US"/>
              </w:rPr>
            </w:pPr>
            <w:r w:rsidRPr="00115153">
              <w:rPr>
                <w:lang w:val="en-US"/>
              </w:rPr>
              <w:t>The German Federal Association for Occupational Saf</w:t>
            </w:r>
            <w:r>
              <w:rPr>
                <w:lang w:val="en-US"/>
              </w:rPr>
              <w:t>ety and Health</w:t>
            </w:r>
            <w:r w:rsidRPr="00115153">
              <w:rPr>
                <w:lang w:val="en-US"/>
              </w:rPr>
              <w:t xml:space="preserve"> consists of 82 institutions and national </w:t>
            </w:r>
            <w:proofErr w:type="spellStart"/>
            <w:r w:rsidRPr="00115153">
              <w:rPr>
                <w:lang w:val="en-US"/>
              </w:rPr>
              <w:t>organisations</w:t>
            </w:r>
            <w:proofErr w:type="spellEnd"/>
            <w:r w:rsidRPr="00115153">
              <w:rPr>
                <w:lang w:val="en-US"/>
              </w:rPr>
              <w:t xml:space="preserve"> in the field of OSH (ministries on national and regional level, unions</w:t>
            </w:r>
            <w:r>
              <w:rPr>
                <w:lang w:val="en-US"/>
              </w:rPr>
              <w:t>, social accident insurance ins</w:t>
            </w:r>
            <w:r w:rsidRPr="00115153">
              <w:rPr>
                <w:lang w:val="en-US"/>
              </w:rPr>
              <w:t>t</w:t>
            </w:r>
            <w:r>
              <w:rPr>
                <w:lang w:val="en-US"/>
              </w:rPr>
              <w:t>it</w:t>
            </w:r>
            <w:r w:rsidRPr="00115153">
              <w:rPr>
                <w:lang w:val="en-US"/>
              </w:rPr>
              <w:t xml:space="preserve">utions, health insurances, OSH professional and scientific associations), which collaborate on a voluntary basis. The BASI mainly </w:t>
            </w:r>
            <w:proofErr w:type="spellStart"/>
            <w:r w:rsidRPr="00115153">
              <w:rPr>
                <w:lang w:val="en-US"/>
              </w:rPr>
              <w:t>organises</w:t>
            </w:r>
            <w:proofErr w:type="spellEnd"/>
            <w:r w:rsidRPr="00115153">
              <w:rPr>
                <w:lang w:val="en-US"/>
              </w:rPr>
              <w:t xml:space="preserve"> the International Congress and Trade Show on Occupational Health and Safety (A+A), which is the largest national and one of the biggest international meeting for OSH experts.</w:t>
            </w:r>
          </w:p>
        </w:tc>
      </w:tr>
      <w:tr w:rsidR="00487C72" w:rsidRPr="0063390C" w:rsidTr="00115153">
        <w:tc>
          <w:tcPr>
            <w:tcW w:w="2263" w:type="dxa"/>
          </w:tcPr>
          <w:p w:rsidR="00487C72" w:rsidRDefault="00487C72" w:rsidP="007872AA">
            <w:pPr>
              <w:rPr>
                <w:lang w:val="en-US"/>
              </w:rPr>
            </w:pPr>
            <w:r>
              <w:rPr>
                <w:lang w:val="en-US"/>
              </w:rPr>
              <w:t>Link to OSH wiki</w:t>
            </w:r>
          </w:p>
        </w:tc>
        <w:tc>
          <w:tcPr>
            <w:tcW w:w="6793" w:type="dxa"/>
          </w:tcPr>
          <w:p w:rsidR="00487C72" w:rsidRDefault="0063390C" w:rsidP="007872AA">
            <w:pPr>
              <w:rPr>
                <w:lang w:val="en-US"/>
              </w:rPr>
            </w:pPr>
            <w:hyperlink r:id="rId22" w:history="1">
              <w:r w:rsidR="00487C72" w:rsidRPr="00370835">
                <w:rPr>
                  <w:rStyle w:val="Hyperlink"/>
                  <w:lang w:val="en-US"/>
                </w:rPr>
                <w:t>https://oshwiki.eu/wiki/OSH_system_at_national_level_-_Germany</w:t>
              </w:r>
            </w:hyperlink>
            <w:r w:rsidR="00487C72">
              <w:rPr>
                <w:lang w:val="en-US"/>
              </w:rPr>
              <w:t xml:space="preserve"> </w:t>
            </w:r>
          </w:p>
        </w:tc>
      </w:tr>
    </w:tbl>
    <w:p w:rsidR="00487C72" w:rsidRDefault="00487C72" w:rsidP="00487C72">
      <w:pPr>
        <w:rPr>
          <w:lang w:val="en-US"/>
        </w:rPr>
      </w:pPr>
    </w:p>
    <w:tbl>
      <w:tblPr>
        <w:tblStyle w:val="Tabellenraster"/>
        <w:tblW w:w="0" w:type="auto"/>
        <w:tblLook w:val="04A0" w:firstRow="1" w:lastRow="0" w:firstColumn="1" w:lastColumn="0" w:noHBand="0" w:noVBand="1"/>
      </w:tblPr>
      <w:tblGrid>
        <w:gridCol w:w="2263"/>
        <w:gridCol w:w="6793"/>
      </w:tblGrid>
      <w:tr w:rsidR="00487C72" w:rsidRPr="00115153" w:rsidTr="00115153">
        <w:tc>
          <w:tcPr>
            <w:tcW w:w="2263" w:type="dxa"/>
          </w:tcPr>
          <w:p w:rsidR="00487C72" w:rsidRDefault="00487C72" w:rsidP="007872AA">
            <w:pPr>
              <w:rPr>
                <w:lang w:val="en-US"/>
              </w:rPr>
            </w:pPr>
            <w:r>
              <w:rPr>
                <w:lang w:val="en-US"/>
              </w:rPr>
              <w:t>Name of A</w:t>
            </w:r>
            <w:r w:rsidR="00115153">
              <w:rPr>
                <w:lang w:val="en-US"/>
              </w:rPr>
              <w:t>ssociation</w:t>
            </w:r>
          </w:p>
        </w:tc>
        <w:tc>
          <w:tcPr>
            <w:tcW w:w="6793" w:type="dxa"/>
          </w:tcPr>
          <w:p w:rsidR="00487C72" w:rsidRPr="00115153" w:rsidRDefault="00115153" w:rsidP="007872AA">
            <w:r w:rsidRPr="00115153">
              <w:t xml:space="preserve">The German Network </w:t>
            </w:r>
            <w:proofErr w:type="spellStart"/>
            <w:r w:rsidRPr="00115153">
              <w:t>for</w:t>
            </w:r>
            <w:proofErr w:type="spellEnd"/>
            <w:r w:rsidRPr="00115153">
              <w:t xml:space="preserve"> </w:t>
            </w:r>
            <w:proofErr w:type="spellStart"/>
            <w:r w:rsidRPr="00115153">
              <w:t>Workplace</w:t>
            </w:r>
            <w:proofErr w:type="spellEnd"/>
            <w:r w:rsidRPr="00115153">
              <w:t xml:space="preserve"> </w:t>
            </w:r>
            <w:proofErr w:type="spellStart"/>
            <w:r w:rsidRPr="00115153">
              <w:t>Health</w:t>
            </w:r>
            <w:proofErr w:type="spellEnd"/>
            <w:r w:rsidRPr="00115153">
              <w:t xml:space="preserve"> Promotion (Deutsches Netzwerk für Betriebliche Gesundheitsförderung, DNBGF)</w:t>
            </w:r>
          </w:p>
        </w:tc>
      </w:tr>
      <w:tr w:rsidR="00487C72" w:rsidTr="00115153">
        <w:tc>
          <w:tcPr>
            <w:tcW w:w="2263" w:type="dxa"/>
          </w:tcPr>
          <w:p w:rsidR="00487C72" w:rsidRDefault="00487C72" w:rsidP="007872AA">
            <w:pPr>
              <w:rPr>
                <w:lang w:val="en-US"/>
              </w:rPr>
            </w:pPr>
            <w:r>
              <w:rPr>
                <w:lang w:val="en-US"/>
              </w:rPr>
              <w:t>Link</w:t>
            </w:r>
          </w:p>
        </w:tc>
        <w:tc>
          <w:tcPr>
            <w:tcW w:w="6793" w:type="dxa"/>
          </w:tcPr>
          <w:p w:rsidR="00487C72" w:rsidRDefault="0063390C" w:rsidP="007872AA">
            <w:pPr>
              <w:rPr>
                <w:lang w:val="en-US"/>
              </w:rPr>
            </w:pPr>
            <w:hyperlink r:id="rId23" w:history="1">
              <w:r w:rsidR="00115153" w:rsidRPr="00370835">
                <w:rPr>
                  <w:rStyle w:val="Hyperlink"/>
                  <w:lang w:val="en-US"/>
                </w:rPr>
                <w:t>http://www.dnbgf.de/</w:t>
              </w:r>
            </w:hyperlink>
            <w:r w:rsidR="00115153">
              <w:rPr>
                <w:lang w:val="en-US"/>
              </w:rPr>
              <w:t xml:space="preserve"> </w:t>
            </w:r>
          </w:p>
        </w:tc>
      </w:tr>
      <w:tr w:rsidR="00487C72" w:rsidRPr="0063390C" w:rsidTr="00115153">
        <w:tc>
          <w:tcPr>
            <w:tcW w:w="2263" w:type="dxa"/>
          </w:tcPr>
          <w:p w:rsidR="00487C72" w:rsidRDefault="00487C72" w:rsidP="007872AA">
            <w:pPr>
              <w:rPr>
                <w:lang w:val="en-US"/>
              </w:rPr>
            </w:pPr>
            <w:r>
              <w:rPr>
                <w:lang w:val="en-US"/>
              </w:rPr>
              <w:t>Short abstract</w:t>
            </w:r>
          </w:p>
        </w:tc>
        <w:tc>
          <w:tcPr>
            <w:tcW w:w="6793" w:type="dxa"/>
          </w:tcPr>
          <w:p w:rsidR="00487C72" w:rsidRDefault="00115153" w:rsidP="007872AA">
            <w:pPr>
              <w:rPr>
                <w:lang w:val="en-US"/>
              </w:rPr>
            </w:pPr>
            <w:r w:rsidRPr="00115153">
              <w:rPr>
                <w:lang w:val="en-US"/>
              </w:rPr>
              <w:t>The German Network for Workplace Health Promotion is intended to promote health at workplaces. The DNBGF integrates existing activities and encourages the consideration of previously neglected areas. Other tasks include the exchange of and the preparation of research results and good case studies in order to convince decision makers of the benefits of workplace health promotion.</w:t>
            </w:r>
          </w:p>
        </w:tc>
      </w:tr>
      <w:tr w:rsidR="00487C72" w:rsidRPr="0063390C" w:rsidTr="00115153">
        <w:tc>
          <w:tcPr>
            <w:tcW w:w="2263" w:type="dxa"/>
          </w:tcPr>
          <w:p w:rsidR="00487C72" w:rsidRDefault="00487C72" w:rsidP="007872AA">
            <w:pPr>
              <w:rPr>
                <w:lang w:val="en-US"/>
              </w:rPr>
            </w:pPr>
            <w:r>
              <w:rPr>
                <w:lang w:val="en-US"/>
              </w:rPr>
              <w:t>Link to OSH wiki</w:t>
            </w:r>
          </w:p>
        </w:tc>
        <w:tc>
          <w:tcPr>
            <w:tcW w:w="6793" w:type="dxa"/>
          </w:tcPr>
          <w:p w:rsidR="00487C72" w:rsidRDefault="0063390C" w:rsidP="007872AA">
            <w:pPr>
              <w:rPr>
                <w:lang w:val="en-US"/>
              </w:rPr>
            </w:pPr>
            <w:hyperlink r:id="rId24" w:history="1">
              <w:r w:rsidR="00487C72" w:rsidRPr="00370835">
                <w:rPr>
                  <w:rStyle w:val="Hyperlink"/>
                  <w:lang w:val="en-US"/>
                </w:rPr>
                <w:t>https://oshwiki.eu/wiki/OSH_system_at_national_level_-_Germany</w:t>
              </w:r>
            </w:hyperlink>
            <w:r w:rsidR="00487C72">
              <w:rPr>
                <w:lang w:val="en-US"/>
              </w:rPr>
              <w:t xml:space="preserve"> </w:t>
            </w:r>
          </w:p>
        </w:tc>
      </w:tr>
    </w:tbl>
    <w:p w:rsidR="00487C72" w:rsidRDefault="00487C72" w:rsidP="00487C72">
      <w:pPr>
        <w:rPr>
          <w:lang w:val="en-US"/>
        </w:rPr>
      </w:pPr>
    </w:p>
    <w:tbl>
      <w:tblPr>
        <w:tblStyle w:val="Tabellenraster"/>
        <w:tblW w:w="0" w:type="auto"/>
        <w:tblLook w:val="04A0" w:firstRow="1" w:lastRow="0" w:firstColumn="1" w:lastColumn="0" w:noHBand="0" w:noVBand="1"/>
      </w:tblPr>
      <w:tblGrid>
        <w:gridCol w:w="2263"/>
        <w:gridCol w:w="6793"/>
      </w:tblGrid>
      <w:tr w:rsidR="00487C72" w:rsidTr="00115153">
        <w:tc>
          <w:tcPr>
            <w:tcW w:w="2263" w:type="dxa"/>
          </w:tcPr>
          <w:p w:rsidR="00487C72" w:rsidRDefault="00487C72" w:rsidP="007872AA">
            <w:pPr>
              <w:rPr>
                <w:lang w:val="en-US"/>
              </w:rPr>
            </w:pPr>
            <w:r>
              <w:rPr>
                <w:lang w:val="en-US"/>
              </w:rPr>
              <w:t xml:space="preserve">Name of </w:t>
            </w:r>
            <w:r w:rsidR="00115153">
              <w:rPr>
                <w:lang w:val="en-US"/>
              </w:rPr>
              <w:t>Association</w:t>
            </w:r>
          </w:p>
        </w:tc>
        <w:tc>
          <w:tcPr>
            <w:tcW w:w="6793" w:type="dxa"/>
          </w:tcPr>
          <w:p w:rsidR="00487C72" w:rsidRDefault="00115153" w:rsidP="007872AA">
            <w:pPr>
              <w:rPr>
                <w:lang w:val="en-US"/>
              </w:rPr>
            </w:pPr>
            <w:r w:rsidRPr="00115153">
              <w:rPr>
                <w:lang w:val="en-US"/>
              </w:rPr>
              <w:t>The Society for Occupational Science (</w:t>
            </w:r>
            <w:proofErr w:type="spellStart"/>
            <w:r w:rsidRPr="00115153">
              <w:rPr>
                <w:lang w:val="en-US"/>
              </w:rPr>
              <w:t>Gesellschaft</w:t>
            </w:r>
            <w:proofErr w:type="spellEnd"/>
            <w:r w:rsidRPr="00115153">
              <w:rPr>
                <w:lang w:val="en-US"/>
              </w:rPr>
              <w:t xml:space="preserve"> </w:t>
            </w:r>
            <w:proofErr w:type="spellStart"/>
            <w:r w:rsidRPr="00115153">
              <w:rPr>
                <w:lang w:val="en-US"/>
              </w:rPr>
              <w:t>für</w:t>
            </w:r>
            <w:proofErr w:type="spellEnd"/>
            <w:r w:rsidRPr="00115153">
              <w:rPr>
                <w:lang w:val="en-US"/>
              </w:rPr>
              <w:t xml:space="preserve"> </w:t>
            </w:r>
            <w:proofErr w:type="spellStart"/>
            <w:r w:rsidRPr="00115153">
              <w:rPr>
                <w:lang w:val="en-US"/>
              </w:rPr>
              <w:t>Arbeitswissenschaft</w:t>
            </w:r>
            <w:proofErr w:type="spellEnd"/>
            <w:r w:rsidRPr="00115153">
              <w:rPr>
                <w:lang w:val="en-US"/>
              </w:rPr>
              <w:t xml:space="preserve">, </w:t>
            </w:r>
            <w:proofErr w:type="spellStart"/>
            <w:r w:rsidRPr="00115153">
              <w:rPr>
                <w:lang w:val="en-US"/>
              </w:rPr>
              <w:t>GfA</w:t>
            </w:r>
            <w:proofErr w:type="spellEnd"/>
            <w:r>
              <w:rPr>
                <w:lang w:val="en-US"/>
              </w:rPr>
              <w:t>)</w:t>
            </w:r>
          </w:p>
        </w:tc>
      </w:tr>
      <w:tr w:rsidR="00487C72" w:rsidRPr="0063390C" w:rsidTr="00115153">
        <w:tc>
          <w:tcPr>
            <w:tcW w:w="2263" w:type="dxa"/>
          </w:tcPr>
          <w:p w:rsidR="00487C72" w:rsidRDefault="00487C72" w:rsidP="007872AA">
            <w:pPr>
              <w:rPr>
                <w:lang w:val="en-US"/>
              </w:rPr>
            </w:pPr>
            <w:r>
              <w:rPr>
                <w:lang w:val="en-US"/>
              </w:rPr>
              <w:t>Link</w:t>
            </w:r>
          </w:p>
        </w:tc>
        <w:tc>
          <w:tcPr>
            <w:tcW w:w="6793" w:type="dxa"/>
          </w:tcPr>
          <w:p w:rsidR="00487C72" w:rsidRDefault="0063390C" w:rsidP="00115153">
            <w:pPr>
              <w:rPr>
                <w:lang w:val="en-US"/>
              </w:rPr>
            </w:pPr>
            <w:hyperlink r:id="rId25" w:history="1">
              <w:r w:rsidRPr="002B411F">
                <w:rPr>
                  <w:rStyle w:val="Hyperlink"/>
                  <w:rFonts w:cstheme="minorHAnsi"/>
                  <w:szCs w:val="19"/>
                  <w:lang w:val="en-US"/>
                </w:rPr>
                <w:t>http://www.</w:t>
              </w:r>
              <w:r w:rsidRPr="002B411F">
                <w:rPr>
                  <w:rStyle w:val="Hyperlink"/>
                  <w:rFonts w:cstheme="minorHAnsi"/>
                  <w:szCs w:val="19"/>
                  <w:lang w:val="en-US"/>
                </w:rPr>
                <w:t>g</w:t>
              </w:r>
              <w:r w:rsidRPr="002B411F">
                <w:rPr>
                  <w:rStyle w:val="Hyperlink"/>
                  <w:rFonts w:cstheme="minorHAnsi"/>
                  <w:szCs w:val="19"/>
                  <w:lang w:val="en-US"/>
                </w:rPr>
                <w:t>esellschaft-fuer-arbeitswissenschaft.de</w:t>
              </w:r>
            </w:hyperlink>
            <w:bookmarkStart w:id="0" w:name="_GoBack"/>
            <w:bookmarkEnd w:id="0"/>
            <w:r w:rsidR="00115153">
              <w:rPr>
                <w:rFonts w:cstheme="minorHAnsi"/>
                <w:color w:val="000000"/>
                <w:szCs w:val="19"/>
                <w:lang w:val="en-US"/>
              </w:rPr>
              <w:t xml:space="preserve"> </w:t>
            </w:r>
            <w:r w:rsidR="00115153">
              <w:rPr>
                <w:lang w:val="en-US"/>
              </w:rPr>
              <w:t xml:space="preserve"> </w:t>
            </w:r>
          </w:p>
        </w:tc>
      </w:tr>
      <w:tr w:rsidR="00487C72" w:rsidRPr="0063390C" w:rsidTr="00115153">
        <w:tc>
          <w:tcPr>
            <w:tcW w:w="2263" w:type="dxa"/>
          </w:tcPr>
          <w:p w:rsidR="00487C72" w:rsidRDefault="00487C72" w:rsidP="007872AA">
            <w:pPr>
              <w:rPr>
                <w:lang w:val="en-US"/>
              </w:rPr>
            </w:pPr>
            <w:r>
              <w:rPr>
                <w:lang w:val="en-US"/>
              </w:rPr>
              <w:t>Short abstract</w:t>
            </w:r>
          </w:p>
        </w:tc>
        <w:tc>
          <w:tcPr>
            <w:tcW w:w="6793" w:type="dxa"/>
          </w:tcPr>
          <w:p w:rsidR="00487C72" w:rsidRDefault="00115153" w:rsidP="007872AA">
            <w:pPr>
              <w:rPr>
                <w:lang w:val="en-US"/>
              </w:rPr>
            </w:pPr>
            <w:r w:rsidRPr="00115153">
              <w:rPr>
                <w:lang w:val="en-US"/>
              </w:rPr>
              <w:t xml:space="preserve">The Society for Occupational Science  is an association of scientists and other interested parties with the aim of promoting the occupational science. Occupational science is concerned with the analysis, planning and design of work processes and includes the technical, </w:t>
            </w:r>
            <w:proofErr w:type="spellStart"/>
            <w:r w:rsidRPr="00115153">
              <w:rPr>
                <w:lang w:val="en-US"/>
              </w:rPr>
              <w:t>organisational</w:t>
            </w:r>
            <w:proofErr w:type="spellEnd"/>
            <w:r w:rsidRPr="00115153">
              <w:rPr>
                <w:lang w:val="en-US"/>
              </w:rPr>
              <w:t xml:space="preserve"> and social conditions of work. The GfA functions as a platform for interaction between science and practice as well as all interested social groups.</w:t>
            </w:r>
          </w:p>
        </w:tc>
      </w:tr>
      <w:tr w:rsidR="00487C72" w:rsidRPr="0063390C" w:rsidTr="00115153">
        <w:tc>
          <w:tcPr>
            <w:tcW w:w="2263" w:type="dxa"/>
          </w:tcPr>
          <w:p w:rsidR="00487C72" w:rsidRDefault="00487C72" w:rsidP="007872AA">
            <w:pPr>
              <w:rPr>
                <w:lang w:val="en-US"/>
              </w:rPr>
            </w:pPr>
            <w:r>
              <w:rPr>
                <w:lang w:val="en-US"/>
              </w:rPr>
              <w:t>Link to OSH wiki</w:t>
            </w:r>
          </w:p>
        </w:tc>
        <w:tc>
          <w:tcPr>
            <w:tcW w:w="6793" w:type="dxa"/>
          </w:tcPr>
          <w:p w:rsidR="00487C72" w:rsidRDefault="0063390C" w:rsidP="007872AA">
            <w:pPr>
              <w:rPr>
                <w:lang w:val="en-US"/>
              </w:rPr>
            </w:pPr>
            <w:hyperlink r:id="rId26" w:history="1">
              <w:r w:rsidR="00487C72" w:rsidRPr="00370835">
                <w:rPr>
                  <w:rStyle w:val="Hyperlink"/>
                  <w:lang w:val="en-US"/>
                </w:rPr>
                <w:t>https://oshwiki.eu/wiki/OSH_system_at_national_level_-_Germany</w:t>
              </w:r>
            </w:hyperlink>
            <w:r w:rsidR="00487C72">
              <w:rPr>
                <w:lang w:val="en-US"/>
              </w:rPr>
              <w:t xml:space="preserve"> </w:t>
            </w:r>
          </w:p>
        </w:tc>
      </w:tr>
    </w:tbl>
    <w:p w:rsidR="00487C72" w:rsidRDefault="00487C72" w:rsidP="00487C72">
      <w:pPr>
        <w:rPr>
          <w:lang w:val="en-US"/>
        </w:rPr>
      </w:pPr>
    </w:p>
    <w:tbl>
      <w:tblPr>
        <w:tblStyle w:val="Tabellenraster"/>
        <w:tblW w:w="0" w:type="auto"/>
        <w:tblLook w:val="04A0" w:firstRow="1" w:lastRow="0" w:firstColumn="1" w:lastColumn="0" w:noHBand="0" w:noVBand="1"/>
      </w:tblPr>
      <w:tblGrid>
        <w:gridCol w:w="2263"/>
        <w:gridCol w:w="6793"/>
      </w:tblGrid>
      <w:tr w:rsidR="00487C72" w:rsidTr="00115153">
        <w:tc>
          <w:tcPr>
            <w:tcW w:w="2263" w:type="dxa"/>
          </w:tcPr>
          <w:p w:rsidR="00487C72" w:rsidRDefault="00487C72" w:rsidP="007872AA">
            <w:pPr>
              <w:rPr>
                <w:lang w:val="en-US"/>
              </w:rPr>
            </w:pPr>
            <w:r>
              <w:rPr>
                <w:lang w:val="en-US"/>
              </w:rPr>
              <w:lastRenderedPageBreak/>
              <w:t>Name of A</w:t>
            </w:r>
            <w:r w:rsidR="00115153">
              <w:rPr>
                <w:lang w:val="en-US"/>
              </w:rPr>
              <w:t>ssociation</w:t>
            </w:r>
          </w:p>
        </w:tc>
        <w:tc>
          <w:tcPr>
            <w:tcW w:w="6793" w:type="dxa"/>
          </w:tcPr>
          <w:p w:rsidR="00487C72" w:rsidRDefault="00115153" w:rsidP="007872AA">
            <w:pPr>
              <w:rPr>
                <w:lang w:val="en-US"/>
              </w:rPr>
            </w:pPr>
            <w:r>
              <w:rPr>
                <w:lang w:val="en-US"/>
              </w:rPr>
              <w:t>T</w:t>
            </w:r>
            <w:r w:rsidRPr="00115153">
              <w:rPr>
                <w:lang w:val="en-US"/>
              </w:rPr>
              <w:t xml:space="preserve">he Health and Work Initiative (Initiative Gesundheit und </w:t>
            </w:r>
            <w:proofErr w:type="spellStart"/>
            <w:r w:rsidRPr="00115153">
              <w:rPr>
                <w:lang w:val="en-US"/>
              </w:rPr>
              <w:t>Arbeit</w:t>
            </w:r>
            <w:proofErr w:type="spellEnd"/>
            <w:r w:rsidRPr="00115153">
              <w:rPr>
                <w:lang w:val="en-US"/>
              </w:rPr>
              <w:t xml:space="preserve">, </w:t>
            </w:r>
            <w:proofErr w:type="spellStart"/>
            <w:r w:rsidRPr="00115153">
              <w:rPr>
                <w:lang w:val="en-US"/>
              </w:rPr>
              <w:t>iga</w:t>
            </w:r>
            <w:proofErr w:type="spellEnd"/>
            <w:r w:rsidRPr="00115153">
              <w:rPr>
                <w:lang w:val="en-US"/>
              </w:rPr>
              <w:t>)</w:t>
            </w:r>
          </w:p>
        </w:tc>
      </w:tr>
      <w:tr w:rsidR="00487C72" w:rsidRPr="0063390C" w:rsidTr="00115153">
        <w:tc>
          <w:tcPr>
            <w:tcW w:w="2263" w:type="dxa"/>
          </w:tcPr>
          <w:p w:rsidR="00487C72" w:rsidRDefault="00487C72" w:rsidP="007872AA">
            <w:pPr>
              <w:rPr>
                <w:lang w:val="en-US"/>
              </w:rPr>
            </w:pPr>
            <w:r>
              <w:rPr>
                <w:lang w:val="en-US"/>
              </w:rPr>
              <w:t>Link</w:t>
            </w:r>
          </w:p>
        </w:tc>
        <w:tc>
          <w:tcPr>
            <w:tcW w:w="6793" w:type="dxa"/>
          </w:tcPr>
          <w:p w:rsidR="00487C72" w:rsidRDefault="0063390C" w:rsidP="007872AA">
            <w:pPr>
              <w:rPr>
                <w:lang w:val="en-US"/>
              </w:rPr>
            </w:pPr>
            <w:hyperlink r:id="rId27" w:history="1">
              <w:r w:rsidR="00115153" w:rsidRPr="00370835">
                <w:rPr>
                  <w:rStyle w:val="Hyperlink"/>
                  <w:lang w:val="en-US"/>
                </w:rPr>
                <w:t>http://www.iga-info.de/</w:t>
              </w:r>
            </w:hyperlink>
            <w:r w:rsidR="00115153">
              <w:rPr>
                <w:lang w:val="en-US"/>
              </w:rPr>
              <w:t xml:space="preserve"> </w:t>
            </w:r>
          </w:p>
        </w:tc>
      </w:tr>
      <w:tr w:rsidR="00487C72" w:rsidRPr="0063390C" w:rsidTr="00115153">
        <w:tc>
          <w:tcPr>
            <w:tcW w:w="2263" w:type="dxa"/>
          </w:tcPr>
          <w:p w:rsidR="00487C72" w:rsidRDefault="00487C72" w:rsidP="007872AA">
            <w:pPr>
              <w:rPr>
                <w:lang w:val="en-US"/>
              </w:rPr>
            </w:pPr>
            <w:r>
              <w:rPr>
                <w:lang w:val="en-US"/>
              </w:rPr>
              <w:t>Short abstract</w:t>
            </w:r>
          </w:p>
        </w:tc>
        <w:tc>
          <w:tcPr>
            <w:tcW w:w="6793" w:type="dxa"/>
          </w:tcPr>
          <w:p w:rsidR="00487C72" w:rsidRDefault="00115153" w:rsidP="007872AA">
            <w:pPr>
              <w:rPr>
                <w:lang w:val="en-US"/>
              </w:rPr>
            </w:pPr>
            <w:r w:rsidRPr="00115153">
              <w:rPr>
                <w:lang w:val="en-US"/>
              </w:rPr>
              <w:t xml:space="preserve">Within the Health and Work Initiative  the BKK Federal Association (BKK </w:t>
            </w:r>
            <w:proofErr w:type="spellStart"/>
            <w:r w:rsidRPr="00115153">
              <w:rPr>
                <w:lang w:val="en-US"/>
              </w:rPr>
              <w:t>Bundesverband</w:t>
            </w:r>
            <w:proofErr w:type="spellEnd"/>
            <w:r w:rsidRPr="00115153">
              <w:rPr>
                <w:lang w:val="en-US"/>
              </w:rPr>
              <w:t>, health insurance), the AOK Federal Association (AOK-</w:t>
            </w:r>
            <w:proofErr w:type="spellStart"/>
            <w:r w:rsidRPr="00115153">
              <w:rPr>
                <w:lang w:val="en-US"/>
              </w:rPr>
              <w:t>Bundesverband</w:t>
            </w:r>
            <w:proofErr w:type="spellEnd"/>
            <w:r w:rsidRPr="00115153">
              <w:rPr>
                <w:lang w:val="en-US"/>
              </w:rPr>
              <w:t>, health insurance), the Association of Health Insurance Companies (</w:t>
            </w:r>
            <w:proofErr w:type="spellStart"/>
            <w:r w:rsidRPr="00115153">
              <w:rPr>
                <w:lang w:val="en-US"/>
              </w:rPr>
              <w:t>Verband</w:t>
            </w:r>
            <w:proofErr w:type="spellEnd"/>
            <w:r w:rsidRPr="00115153">
              <w:rPr>
                <w:lang w:val="en-US"/>
              </w:rPr>
              <w:t xml:space="preserve"> der </w:t>
            </w:r>
            <w:proofErr w:type="spellStart"/>
            <w:r w:rsidRPr="00115153">
              <w:rPr>
                <w:lang w:val="en-US"/>
              </w:rPr>
              <w:t>Ersatzkassen</w:t>
            </w:r>
            <w:proofErr w:type="spellEnd"/>
            <w:r w:rsidRPr="00115153">
              <w:rPr>
                <w:lang w:val="en-US"/>
              </w:rPr>
              <w:t xml:space="preserve">, </w:t>
            </w:r>
            <w:proofErr w:type="spellStart"/>
            <w:r w:rsidRPr="00115153">
              <w:rPr>
                <w:lang w:val="en-US"/>
              </w:rPr>
              <w:t>vdek</w:t>
            </w:r>
            <w:proofErr w:type="spellEnd"/>
            <w:r w:rsidRPr="00115153">
              <w:rPr>
                <w:lang w:val="en-US"/>
              </w:rPr>
              <w:t>) and the German Social Accident Insurance DGUV cooperate in OSH prevention and workplace health promotion. These four associations further develop successful procedures in projects in occupational safety and health promotion as well as workplace health promotion. For example, they develop new prevention methods for accident and health insurance companies and their member companies and evaluate these methods.</w:t>
            </w:r>
          </w:p>
        </w:tc>
      </w:tr>
      <w:tr w:rsidR="00487C72" w:rsidRPr="0063390C" w:rsidTr="00115153">
        <w:tc>
          <w:tcPr>
            <w:tcW w:w="2263" w:type="dxa"/>
          </w:tcPr>
          <w:p w:rsidR="00487C72" w:rsidRDefault="00487C72" w:rsidP="007872AA">
            <w:pPr>
              <w:rPr>
                <w:lang w:val="en-US"/>
              </w:rPr>
            </w:pPr>
            <w:r>
              <w:rPr>
                <w:lang w:val="en-US"/>
              </w:rPr>
              <w:t>Link to OSH wiki</w:t>
            </w:r>
          </w:p>
        </w:tc>
        <w:tc>
          <w:tcPr>
            <w:tcW w:w="6793" w:type="dxa"/>
          </w:tcPr>
          <w:p w:rsidR="00487C72" w:rsidRDefault="0063390C" w:rsidP="007872AA">
            <w:pPr>
              <w:rPr>
                <w:lang w:val="en-US"/>
              </w:rPr>
            </w:pPr>
            <w:hyperlink r:id="rId28" w:history="1">
              <w:r w:rsidR="00487C72" w:rsidRPr="00370835">
                <w:rPr>
                  <w:rStyle w:val="Hyperlink"/>
                  <w:lang w:val="en-US"/>
                </w:rPr>
                <w:t>https://oshwiki.eu/wiki/OSH_system_at_national_level_-_Germany</w:t>
              </w:r>
            </w:hyperlink>
            <w:r w:rsidR="00487C72">
              <w:rPr>
                <w:lang w:val="en-US"/>
              </w:rPr>
              <w:t xml:space="preserve"> </w:t>
            </w:r>
          </w:p>
        </w:tc>
      </w:tr>
    </w:tbl>
    <w:p w:rsidR="00487C72" w:rsidRDefault="00487C72" w:rsidP="00487C72">
      <w:pPr>
        <w:rPr>
          <w:lang w:val="en-US"/>
        </w:rPr>
      </w:pPr>
    </w:p>
    <w:tbl>
      <w:tblPr>
        <w:tblStyle w:val="Tabellenraster"/>
        <w:tblW w:w="0" w:type="auto"/>
        <w:tblLook w:val="04A0" w:firstRow="1" w:lastRow="0" w:firstColumn="1" w:lastColumn="0" w:noHBand="0" w:noVBand="1"/>
      </w:tblPr>
      <w:tblGrid>
        <w:gridCol w:w="2263"/>
        <w:gridCol w:w="6793"/>
      </w:tblGrid>
      <w:tr w:rsidR="00115153" w:rsidTr="00115153">
        <w:tc>
          <w:tcPr>
            <w:tcW w:w="2263" w:type="dxa"/>
          </w:tcPr>
          <w:p w:rsidR="00115153" w:rsidRDefault="00115153" w:rsidP="007872AA">
            <w:pPr>
              <w:rPr>
                <w:lang w:val="en-US"/>
              </w:rPr>
            </w:pPr>
            <w:r>
              <w:rPr>
                <w:lang w:val="en-US"/>
              </w:rPr>
              <w:t>Name of Association</w:t>
            </w:r>
          </w:p>
        </w:tc>
        <w:tc>
          <w:tcPr>
            <w:tcW w:w="6793" w:type="dxa"/>
          </w:tcPr>
          <w:p w:rsidR="00115153" w:rsidRDefault="00115153" w:rsidP="007872AA">
            <w:pPr>
              <w:rPr>
                <w:lang w:val="en-US"/>
              </w:rPr>
            </w:pPr>
            <w:r w:rsidRPr="00115153">
              <w:rPr>
                <w:lang w:val="en-US"/>
              </w:rPr>
              <w:t xml:space="preserve">The Initiative New Quality of Work (Initiative </w:t>
            </w:r>
            <w:proofErr w:type="spellStart"/>
            <w:r w:rsidRPr="00115153">
              <w:rPr>
                <w:lang w:val="en-US"/>
              </w:rPr>
              <w:t>Neue</w:t>
            </w:r>
            <w:proofErr w:type="spellEnd"/>
            <w:r w:rsidRPr="00115153">
              <w:rPr>
                <w:lang w:val="en-US"/>
              </w:rPr>
              <w:t xml:space="preserve"> </w:t>
            </w:r>
            <w:proofErr w:type="spellStart"/>
            <w:r w:rsidRPr="00115153">
              <w:rPr>
                <w:lang w:val="en-US"/>
              </w:rPr>
              <w:t>Qualität</w:t>
            </w:r>
            <w:proofErr w:type="spellEnd"/>
            <w:r w:rsidRPr="00115153">
              <w:rPr>
                <w:lang w:val="en-US"/>
              </w:rPr>
              <w:t xml:space="preserve"> der </w:t>
            </w:r>
            <w:proofErr w:type="spellStart"/>
            <w:r w:rsidRPr="00115153">
              <w:rPr>
                <w:lang w:val="en-US"/>
              </w:rPr>
              <w:t>Arbeit</w:t>
            </w:r>
            <w:proofErr w:type="spellEnd"/>
            <w:r w:rsidRPr="00115153">
              <w:rPr>
                <w:lang w:val="en-US"/>
              </w:rPr>
              <w:t>, INQA)</w:t>
            </w:r>
          </w:p>
        </w:tc>
      </w:tr>
      <w:tr w:rsidR="00115153" w:rsidTr="00115153">
        <w:tc>
          <w:tcPr>
            <w:tcW w:w="2263" w:type="dxa"/>
          </w:tcPr>
          <w:p w:rsidR="00115153" w:rsidRDefault="00115153" w:rsidP="007872AA">
            <w:pPr>
              <w:rPr>
                <w:lang w:val="en-US"/>
              </w:rPr>
            </w:pPr>
            <w:r>
              <w:rPr>
                <w:lang w:val="en-US"/>
              </w:rPr>
              <w:t>Link</w:t>
            </w:r>
          </w:p>
        </w:tc>
        <w:tc>
          <w:tcPr>
            <w:tcW w:w="6793" w:type="dxa"/>
          </w:tcPr>
          <w:p w:rsidR="00115153" w:rsidRDefault="0063390C" w:rsidP="007872AA">
            <w:pPr>
              <w:rPr>
                <w:lang w:val="en-US"/>
              </w:rPr>
            </w:pPr>
            <w:hyperlink r:id="rId29" w:history="1">
              <w:r w:rsidR="00D17F50" w:rsidRPr="00370835">
                <w:rPr>
                  <w:rStyle w:val="Hyperlink"/>
                  <w:lang w:val="en-US"/>
                </w:rPr>
                <w:t>http://www.inqa.de/</w:t>
              </w:r>
            </w:hyperlink>
            <w:r w:rsidR="00D17F50">
              <w:rPr>
                <w:lang w:val="en-US"/>
              </w:rPr>
              <w:t xml:space="preserve"> </w:t>
            </w:r>
          </w:p>
        </w:tc>
      </w:tr>
      <w:tr w:rsidR="00115153" w:rsidRPr="0063390C" w:rsidTr="00115153">
        <w:tc>
          <w:tcPr>
            <w:tcW w:w="2263" w:type="dxa"/>
          </w:tcPr>
          <w:p w:rsidR="00115153" w:rsidRDefault="00115153" w:rsidP="007872AA">
            <w:pPr>
              <w:rPr>
                <w:lang w:val="en-US"/>
              </w:rPr>
            </w:pPr>
            <w:r>
              <w:rPr>
                <w:lang w:val="en-US"/>
              </w:rPr>
              <w:t>Short abstract</w:t>
            </w:r>
          </w:p>
        </w:tc>
        <w:tc>
          <w:tcPr>
            <w:tcW w:w="6793" w:type="dxa"/>
          </w:tcPr>
          <w:p w:rsidR="00D17F50" w:rsidRPr="00D17F50" w:rsidRDefault="00115153" w:rsidP="00D17F50">
            <w:pPr>
              <w:rPr>
                <w:lang w:val="en-US"/>
              </w:rPr>
            </w:pPr>
            <w:r w:rsidRPr="00115153">
              <w:rPr>
                <w:lang w:val="en-US"/>
              </w:rPr>
              <w:t>The</w:t>
            </w:r>
            <w:r>
              <w:rPr>
                <w:lang w:val="en-US"/>
              </w:rPr>
              <w:t xml:space="preserve"> Initiative New Quality of Work</w:t>
            </w:r>
            <w:r w:rsidRPr="00115153">
              <w:rPr>
                <w:lang w:val="en-US"/>
              </w:rPr>
              <w:t xml:space="preserve"> was created in 2002 by the Federal Ministry of </w:t>
            </w:r>
            <w:proofErr w:type="spellStart"/>
            <w:r w:rsidRPr="00115153">
              <w:rPr>
                <w:lang w:val="en-US"/>
              </w:rPr>
              <w:t>Labour</w:t>
            </w:r>
            <w:proofErr w:type="spellEnd"/>
            <w:r w:rsidRPr="00115153">
              <w:rPr>
                <w:lang w:val="en-US"/>
              </w:rPr>
              <w:t xml:space="preserve"> and Social Affairs and aims at improving the quality of work</w:t>
            </w:r>
            <w:r w:rsidR="00D17F50">
              <w:rPr>
                <w:lang w:val="en-US"/>
              </w:rPr>
              <w:t xml:space="preserve"> </w:t>
            </w:r>
            <w:r w:rsidR="00D17F50" w:rsidRPr="00D17F50">
              <w:rPr>
                <w:lang w:val="en-US"/>
              </w:rPr>
              <w:t>by providing attractive and healthy working conditions as well as a modern, employee-oriented corporate culture.</w:t>
            </w:r>
          </w:p>
          <w:p w:rsidR="00115153" w:rsidRDefault="00D17F50" w:rsidP="00D17F50">
            <w:pPr>
              <w:rPr>
                <w:lang w:val="en-US"/>
              </w:rPr>
            </w:pPr>
            <w:r w:rsidRPr="00D17F50">
              <w:rPr>
                <w:lang w:val="en-US"/>
              </w:rPr>
              <w:t xml:space="preserve">Therefore INQA offers practical support for companies in four strategic fields of human </w:t>
            </w:r>
            <w:proofErr w:type="spellStart"/>
            <w:r w:rsidRPr="00D17F50">
              <w:rPr>
                <w:lang w:val="en-US"/>
              </w:rPr>
              <w:t>ressources</w:t>
            </w:r>
            <w:proofErr w:type="spellEnd"/>
            <w:r w:rsidRPr="00D17F50">
              <w:rPr>
                <w:lang w:val="en-US"/>
              </w:rPr>
              <w:t xml:space="preserve"> policy: management, equal opportunities and diversity, health and knowledge and competences. Here it offers for example up-to-date information, event notes, research projects, more than 180 publications e.g. from successfully implemented research </w:t>
            </w:r>
            <w:proofErr w:type="spellStart"/>
            <w:r w:rsidRPr="00D17F50">
              <w:rPr>
                <w:lang w:val="en-US"/>
              </w:rPr>
              <w:t>projetcts</w:t>
            </w:r>
            <w:proofErr w:type="spellEnd"/>
            <w:r w:rsidRPr="00D17F50">
              <w:rPr>
                <w:lang w:val="en-US"/>
              </w:rPr>
              <w:t xml:space="preserve">, practical action-aids, practical tools and the „Top 100 – Good Business Practice“ database, which contains successful best-practice interventions. Its aim is to provide an uncomplicated, practical and informative exchange of experiences in the field of human </w:t>
            </w:r>
            <w:proofErr w:type="spellStart"/>
            <w:r w:rsidRPr="00D17F50">
              <w:rPr>
                <w:lang w:val="en-US"/>
              </w:rPr>
              <w:t>ressources</w:t>
            </w:r>
            <w:proofErr w:type="spellEnd"/>
            <w:r w:rsidRPr="00D17F50">
              <w:rPr>
                <w:lang w:val="en-US"/>
              </w:rPr>
              <w:t xml:space="preserve"> policy between companies.</w:t>
            </w:r>
          </w:p>
        </w:tc>
      </w:tr>
      <w:tr w:rsidR="00115153" w:rsidRPr="0063390C" w:rsidTr="00115153">
        <w:tc>
          <w:tcPr>
            <w:tcW w:w="2263" w:type="dxa"/>
          </w:tcPr>
          <w:p w:rsidR="00115153" w:rsidRDefault="00115153" w:rsidP="007872AA">
            <w:pPr>
              <w:rPr>
                <w:lang w:val="en-US"/>
              </w:rPr>
            </w:pPr>
            <w:r>
              <w:rPr>
                <w:lang w:val="en-US"/>
              </w:rPr>
              <w:t>Link to OSH wiki</w:t>
            </w:r>
          </w:p>
        </w:tc>
        <w:tc>
          <w:tcPr>
            <w:tcW w:w="6793" w:type="dxa"/>
          </w:tcPr>
          <w:p w:rsidR="00115153" w:rsidRDefault="0063390C" w:rsidP="007872AA">
            <w:pPr>
              <w:rPr>
                <w:lang w:val="en-US"/>
              </w:rPr>
            </w:pPr>
            <w:hyperlink r:id="rId30" w:history="1">
              <w:r w:rsidR="00115153" w:rsidRPr="00370835">
                <w:rPr>
                  <w:rStyle w:val="Hyperlink"/>
                  <w:lang w:val="en-US"/>
                </w:rPr>
                <w:t>https://oshwiki.eu/wiki/OSH_system_at_national_level_-_Germany</w:t>
              </w:r>
            </w:hyperlink>
            <w:r w:rsidR="00115153">
              <w:rPr>
                <w:lang w:val="en-US"/>
              </w:rPr>
              <w:t xml:space="preserve"> </w:t>
            </w:r>
          </w:p>
        </w:tc>
      </w:tr>
    </w:tbl>
    <w:p w:rsidR="00115153" w:rsidRDefault="00115153" w:rsidP="00487C72">
      <w:pPr>
        <w:rPr>
          <w:lang w:val="en-US"/>
        </w:rPr>
      </w:pPr>
    </w:p>
    <w:p w:rsidR="00D17F50" w:rsidRPr="00D17F50" w:rsidRDefault="00D17F50" w:rsidP="00D17F50">
      <w:pPr>
        <w:pStyle w:val="Listenabsatz"/>
        <w:numPr>
          <w:ilvl w:val="0"/>
          <w:numId w:val="1"/>
        </w:numPr>
        <w:rPr>
          <w:lang w:val="en-US"/>
        </w:rPr>
      </w:pPr>
      <w:r>
        <w:rPr>
          <w:lang w:val="en-US"/>
        </w:rPr>
        <w:t>Standardization bodies</w:t>
      </w:r>
    </w:p>
    <w:p w:rsidR="00D17F50" w:rsidRDefault="00D17F50" w:rsidP="00487C72">
      <w:pPr>
        <w:rPr>
          <w:lang w:val="en-US"/>
        </w:rPr>
      </w:pPr>
    </w:p>
    <w:tbl>
      <w:tblPr>
        <w:tblStyle w:val="Tabellenraster"/>
        <w:tblW w:w="0" w:type="auto"/>
        <w:tblLook w:val="04A0" w:firstRow="1" w:lastRow="0" w:firstColumn="1" w:lastColumn="0" w:noHBand="0" w:noVBand="1"/>
      </w:tblPr>
      <w:tblGrid>
        <w:gridCol w:w="2122"/>
        <w:gridCol w:w="6934"/>
      </w:tblGrid>
      <w:tr w:rsidR="00115153" w:rsidRPr="00D17F50" w:rsidTr="007872AA">
        <w:tc>
          <w:tcPr>
            <w:tcW w:w="2122" w:type="dxa"/>
          </w:tcPr>
          <w:p w:rsidR="00115153" w:rsidRDefault="00115153" w:rsidP="007872AA">
            <w:pPr>
              <w:rPr>
                <w:lang w:val="en-US"/>
              </w:rPr>
            </w:pPr>
            <w:r>
              <w:rPr>
                <w:lang w:val="en-US"/>
              </w:rPr>
              <w:t xml:space="preserve">Name of </w:t>
            </w:r>
            <w:r w:rsidR="00D17F50">
              <w:rPr>
                <w:lang w:val="en-US"/>
              </w:rPr>
              <w:t>Body</w:t>
            </w:r>
          </w:p>
        </w:tc>
        <w:tc>
          <w:tcPr>
            <w:tcW w:w="6934" w:type="dxa"/>
          </w:tcPr>
          <w:p w:rsidR="00115153" w:rsidRPr="00D17F50" w:rsidRDefault="00D17F50" w:rsidP="007872AA">
            <w:r w:rsidRPr="00D17F50">
              <w:t xml:space="preserve">The German Institute </w:t>
            </w:r>
            <w:proofErr w:type="spellStart"/>
            <w:r w:rsidRPr="00D17F50">
              <w:t>for</w:t>
            </w:r>
            <w:proofErr w:type="spellEnd"/>
            <w:r w:rsidRPr="00D17F50">
              <w:t xml:space="preserve"> Standardisation (Deutsches Institut für Normung e.V., DIN)</w:t>
            </w:r>
          </w:p>
        </w:tc>
      </w:tr>
      <w:tr w:rsidR="00115153" w:rsidTr="007872AA">
        <w:tc>
          <w:tcPr>
            <w:tcW w:w="2122" w:type="dxa"/>
          </w:tcPr>
          <w:p w:rsidR="00115153" w:rsidRDefault="00115153" w:rsidP="007872AA">
            <w:pPr>
              <w:rPr>
                <w:lang w:val="en-US"/>
              </w:rPr>
            </w:pPr>
            <w:r>
              <w:rPr>
                <w:lang w:val="en-US"/>
              </w:rPr>
              <w:t>Link</w:t>
            </w:r>
          </w:p>
        </w:tc>
        <w:tc>
          <w:tcPr>
            <w:tcW w:w="6934" w:type="dxa"/>
          </w:tcPr>
          <w:p w:rsidR="00115153" w:rsidRDefault="0063390C" w:rsidP="007872AA">
            <w:pPr>
              <w:rPr>
                <w:lang w:val="en-US"/>
              </w:rPr>
            </w:pPr>
            <w:hyperlink r:id="rId31" w:history="1">
              <w:r w:rsidR="00D17F50" w:rsidRPr="00370835">
                <w:rPr>
                  <w:rStyle w:val="Hyperlink"/>
                  <w:lang w:val="en-US"/>
                </w:rPr>
                <w:t>http://www.din.de/</w:t>
              </w:r>
            </w:hyperlink>
            <w:r w:rsidR="00D17F50">
              <w:rPr>
                <w:lang w:val="en-US"/>
              </w:rPr>
              <w:t xml:space="preserve"> </w:t>
            </w:r>
          </w:p>
        </w:tc>
      </w:tr>
      <w:tr w:rsidR="00115153" w:rsidRPr="0063390C" w:rsidTr="007872AA">
        <w:tc>
          <w:tcPr>
            <w:tcW w:w="2122" w:type="dxa"/>
          </w:tcPr>
          <w:p w:rsidR="00115153" w:rsidRDefault="00115153" w:rsidP="007872AA">
            <w:pPr>
              <w:rPr>
                <w:lang w:val="en-US"/>
              </w:rPr>
            </w:pPr>
            <w:r>
              <w:rPr>
                <w:lang w:val="en-US"/>
              </w:rPr>
              <w:t>Short abstract</w:t>
            </w:r>
          </w:p>
        </w:tc>
        <w:tc>
          <w:tcPr>
            <w:tcW w:w="6934" w:type="dxa"/>
          </w:tcPr>
          <w:p w:rsidR="00115153" w:rsidRDefault="00D17F50" w:rsidP="007872AA">
            <w:pPr>
              <w:rPr>
                <w:lang w:val="en-US"/>
              </w:rPr>
            </w:pPr>
            <w:r w:rsidRPr="00D17F50">
              <w:rPr>
                <w:lang w:val="en-US"/>
              </w:rPr>
              <w:t>The German Institu</w:t>
            </w:r>
            <w:r>
              <w:rPr>
                <w:lang w:val="en-US"/>
              </w:rPr>
              <w:t xml:space="preserve">te for </w:t>
            </w:r>
            <w:proofErr w:type="spellStart"/>
            <w:r>
              <w:rPr>
                <w:lang w:val="en-US"/>
              </w:rPr>
              <w:t>Standardisation</w:t>
            </w:r>
            <w:proofErr w:type="spellEnd"/>
            <w:r w:rsidRPr="00D17F50">
              <w:rPr>
                <w:lang w:val="en-US"/>
              </w:rPr>
              <w:t xml:space="preserve"> is the official </w:t>
            </w:r>
            <w:r>
              <w:rPr>
                <w:lang w:val="en-US"/>
              </w:rPr>
              <w:t xml:space="preserve">German </w:t>
            </w:r>
            <w:proofErr w:type="spellStart"/>
            <w:r>
              <w:rPr>
                <w:lang w:val="en-US"/>
              </w:rPr>
              <w:t>standardisation</w:t>
            </w:r>
            <w:proofErr w:type="spellEnd"/>
            <w:r>
              <w:rPr>
                <w:lang w:val="en-US"/>
              </w:rPr>
              <w:t xml:space="preserve"> body</w:t>
            </w:r>
            <w:r w:rsidRPr="00D17F50">
              <w:rPr>
                <w:lang w:val="en-US"/>
              </w:rPr>
              <w:t xml:space="preserve">. This registered non-profit association was acknowledged by an agreement with the German Federal </w:t>
            </w:r>
            <w:r w:rsidRPr="00D17F50">
              <w:rPr>
                <w:lang w:val="en-US"/>
              </w:rPr>
              <w:lastRenderedPageBreak/>
              <w:t xml:space="preserve">Government. DIN represents German interests in European and international standards </w:t>
            </w:r>
            <w:proofErr w:type="spellStart"/>
            <w:r w:rsidRPr="00D17F50">
              <w:rPr>
                <w:lang w:val="en-US"/>
              </w:rPr>
              <w:t>organisations</w:t>
            </w:r>
            <w:proofErr w:type="spellEnd"/>
            <w:r w:rsidRPr="00D17F50">
              <w:rPr>
                <w:lang w:val="en-US"/>
              </w:rPr>
              <w:t>. The primary task is to work closely together with its stakeholders (industry, government, associations) to develop consensus-based national and international standards that meet market requirements.</w:t>
            </w:r>
          </w:p>
        </w:tc>
      </w:tr>
      <w:tr w:rsidR="00115153" w:rsidRPr="0063390C" w:rsidTr="007872AA">
        <w:tc>
          <w:tcPr>
            <w:tcW w:w="2122" w:type="dxa"/>
          </w:tcPr>
          <w:p w:rsidR="00115153" w:rsidRDefault="00115153" w:rsidP="007872AA">
            <w:pPr>
              <w:rPr>
                <w:lang w:val="en-US"/>
              </w:rPr>
            </w:pPr>
            <w:r>
              <w:rPr>
                <w:lang w:val="en-US"/>
              </w:rPr>
              <w:lastRenderedPageBreak/>
              <w:t>Link to OSH wiki</w:t>
            </w:r>
          </w:p>
        </w:tc>
        <w:tc>
          <w:tcPr>
            <w:tcW w:w="6934" w:type="dxa"/>
          </w:tcPr>
          <w:p w:rsidR="00115153" w:rsidRDefault="0063390C" w:rsidP="007872AA">
            <w:pPr>
              <w:rPr>
                <w:lang w:val="en-US"/>
              </w:rPr>
            </w:pPr>
            <w:hyperlink r:id="rId32" w:history="1">
              <w:r w:rsidR="00115153" w:rsidRPr="00370835">
                <w:rPr>
                  <w:rStyle w:val="Hyperlink"/>
                  <w:lang w:val="en-US"/>
                </w:rPr>
                <w:t>https://oshwiki.eu/wiki/OSH_system_at_national_level_-_Germany</w:t>
              </w:r>
            </w:hyperlink>
            <w:r w:rsidR="00115153">
              <w:rPr>
                <w:lang w:val="en-US"/>
              </w:rPr>
              <w:t xml:space="preserve"> </w:t>
            </w:r>
          </w:p>
        </w:tc>
      </w:tr>
    </w:tbl>
    <w:p w:rsidR="00115153" w:rsidRPr="00487C72" w:rsidRDefault="00115153" w:rsidP="00D17F50">
      <w:pPr>
        <w:rPr>
          <w:lang w:val="en-US"/>
        </w:rPr>
      </w:pPr>
    </w:p>
    <w:sectPr w:rsidR="00115153" w:rsidRPr="00487C72" w:rsidSect="00263BE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A0097"/>
    <w:multiLevelType w:val="hybridMultilevel"/>
    <w:tmpl w:val="A3822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72"/>
    <w:rsid w:val="00115153"/>
    <w:rsid w:val="00263BE7"/>
    <w:rsid w:val="002C7C56"/>
    <w:rsid w:val="00487C72"/>
    <w:rsid w:val="005063C0"/>
    <w:rsid w:val="00515EFE"/>
    <w:rsid w:val="005C73D9"/>
    <w:rsid w:val="0063390C"/>
    <w:rsid w:val="00706914"/>
    <w:rsid w:val="00712BF7"/>
    <w:rsid w:val="00905494"/>
    <w:rsid w:val="00A52154"/>
    <w:rsid w:val="00C814CE"/>
    <w:rsid w:val="00CB552E"/>
    <w:rsid w:val="00D17F50"/>
    <w:rsid w:val="00E84ED7"/>
    <w:rsid w:val="00F00B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B30C"/>
  <w15:chartTrackingRefBased/>
  <w15:docId w15:val="{AD4CB089-3986-3E4B-9470-068DB4FA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bTabQuelle148-C">
    <w:name w:val="_Abb./Tab. Quelle  148-C"/>
    <w:basedOn w:val="Standard"/>
    <w:qFormat/>
    <w:rsid w:val="00905494"/>
    <w:pPr>
      <w:tabs>
        <w:tab w:val="left" w:pos="284"/>
      </w:tabs>
      <w:spacing w:before="120" w:line="260" w:lineRule="exact"/>
      <w:jc w:val="both"/>
    </w:pPr>
    <w:rPr>
      <w:rFonts w:ascii="Times New Roman" w:eastAsia="Times New Roman" w:hAnsi="Times New Roman" w:cs="Bookman Old Style"/>
      <w:sz w:val="17"/>
      <w:szCs w:val="19"/>
      <w:lang w:eastAsia="de-DE"/>
    </w:rPr>
  </w:style>
  <w:style w:type="paragraph" w:customStyle="1" w:styleId="Funotentext148-C">
    <w:name w:val="_Fußnotentext  148-C"/>
    <w:rsid w:val="00905494"/>
    <w:pPr>
      <w:tabs>
        <w:tab w:val="left" w:pos="284"/>
      </w:tabs>
      <w:spacing w:line="260" w:lineRule="exact"/>
      <w:ind w:left="284" w:hanging="284"/>
      <w:jc w:val="both"/>
    </w:pPr>
    <w:rPr>
      <w:rFonts w:ascii="Times New Roman" w:eastAsia="Times New Roman" w:hAnsi="Times New Roman" w:cs="Times New Roman"/>
      <w:sz w:val="17"/>
      <w:szCs w:val="19"/>
      <w:lang w:eastAsia="de-DE"/>
    </w:rPr>
  </w:style>
  <w:style w:type="character" w:styleId="Hyperlink">
    <w:name w:val="Hyperlink"/>
    <w:basedOn w:val="Absatz-Standardschriftart"/>
    <w:uiPriority w:val="99"/>
    <w:unhideWhenUsed/>
    <w:rsid w:val="00487C72"/>
    <w:rPr>
      <w:color w:val="0563C1" w:themeColor="hyperlink"/>
      <w:u w:val="single"/>
    </w:rPr>
  </w:style>
  <w:style w:type="character" w:styleId="NichtaufgelsteErwhnung">
    <w:name w:val="Unresolved Mention"/>
    <w:basedOn w:val="Absatz-Standardschriftart"/>
    <w:uiPriority w:val="99"/>
    <w:semiHidden/>
    <w:unhideWhenUsed/>
    <w:rsid w:val="00487C72"/>
    <w:rPr>
      <w:color w:val="808080"/>
      <w:shd w:val="clear" w:color="auto" w:fill="E6E6E6"/>
    </w:rPr>
  </w:style>
  <w:style w:type="paragraph" w:styleId="Listenabsatz">
    <w:name w:val="List Paragraph"/>
    <w:basedOn w:val="Standard"/>
    <w:uiPriority w:val="34"/>
    <w:qFormat/>
    <w:rsid w:val="00487C72"/>
    <w:pPr>
      <w:ind w:left="720"/>
      <w:contextualSpacing/>
    </w:pPr>
  </w:style>
  <w:style w:type="table" w:styleId="Tabellenraster">
    <w:name w:val="Table Grid"/>
    <w:basedOn w:val="NormaleTabelle"/>
    <w:uiPriority w:val="39"/>
    <w:rsid w:val="00487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487C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2714">
      <w:bodyDiv w:val="1"/>
      <w:marLeft w:val="0"/>
      <w:marRight w:val="0"/>
      <w:marTop w:val="0"/>
      <w:marBottom w:val="0"/>
      <w:divBdr>
        <w:top w:val="none" w:sz="0" w:space="0" w:color="auto"/>
        <w:left w:val="none" w:sz="0" w:space="0" w:color="auto"/>
        <w:bottom w:val="none" w:sz="0" w:space="0" w:color="auto"/>
        <w:right w:val="none" w:sz="0" w:space="0" w:color="auto"/>
      </w:divBdr>
    </w:div>
    <w:div w:id="141238027">
      <w:bodyDiv w:val="1"/>
      <w:marLeft w:val="0"/>
      <w:marRight w:val="0"/>
      <w:marTop w:val="0"/>
      <w:marBottom w:val="0"/>
      <w:divBdr>
        <w:top w:val="none" w:sz="0" w:space="0" w:color="auto"/>
        <w:left w:val="none" w:sz="0" w:space="0" w:color="auto"/>
        <w:bottom w:val="none" w:sz="0" w:space="0" w:color="auto"/>
        <w:right w:val="none" w:sz="0" w:space="0" w:color="auto"/>
      </w:divBdr>
    </w:div>
    <w:div w:id="155076442">
      <w:bodyDiv w:val="1"/>
      <w:marLeft w:val="0"/>
      <w:marRight w:val="0"/>
      <w:marTop w:val="0"/>
      <w:marBottom w:val="0"/>
      <w:divBdr>
        <w:top w:val="none" w:sz="0" w:space="0" w:color="auto"/>
        <w:left w:val="none" w:sz="0" w:space="0" w:color="auto"/>
        <w:bottom w:val="none" w:sz="0" w:space="0" w:color="auto"/>
        <w:right w:val="none" w:sz="0" w:space="0" w:color="auto"/>
      </w:divBdr>
    </w:div>
    <w:div w:id="167409448">
      <w:bodyDiv w:val="1"/>
      <w:marLeft w:val="0"/>
      <w:marRight w:val="0"/>
      <w:marTop w:val="0"/>
      <w:marBottom w:val="0"/>
      <w:divBdr>
        <w:top w:val="none" w:sz="0" w:space="0" w:color="auto"/>
        <w:left w:val="none" w:sz="0" w:space="0" w:color="auto"/>
        <w:bottom w:val="none" w:sz="0" w:space="0" w:color="auto"/>
        <w:right w:val="none" w:sz="0" w:space="0" w:color="auto"/>
      </w:divBdr>
    </w:div>
    <w:div w:id="210968100">
      <w:bodyDiv w:val="1"/>
      <w:marLeft w:val="0"/>
      <w:marRight w:val="0"/>
      <w:marTop w:val="0"/>
      <w:marBottom w:val="0"/>
      <w:divBdr>
        <w:top w:val="none" w:sz="0" w:space="0" w:color="auto"/>
        <w:left w:val="none" w:sz="0" w:space="0" w:color="auto"/>
        <w:bottom w:val="none" w:sz="0" w:space="0" w:color="auto"/>
        <w:right w:val="none" w:sz="0" w:space="0" w:color="auto"/>
      </w:divBdr>
    </w:div>
    <w:div w:id="212931727">
      <w:bodyDiv w:val="1"/>
      <w:marLeft w:val="0"/>
      <w:marRight w:val="0"/>
      <w:marTop w:val="0"/>
      <w:marBottom w:val="0"/>
      <w:divBdr>
        <w:top w:val="none" w:sz="0" w:space="0" w:color="auto"/>
        <w:left w:val="none" w:sz="0" w:space="0" w:color="auto"/>
        <w:bottom w:val="none" w:sz="0" w:space="0" w:color="auto"/>
        <w:right w:val="none" w:sz="0" w:space="0" w:color="auto"/>
      </w:divBdr>
    </w:div>
    <w:div w:id="241988240">
      <w:bodyDiv w:val="1"/>
      <w:marLeft w:val="0"/>
      <w:marRight w:val="0"/>
      <w:marTop w:val="0"/>
      <w:marBottom w:val="0"/>
      <w:divBdr>
        <w:top w:val="none" w:sz="0" w:space="0" w:color="auto"/>
        <w:left w:val="none" w:sz="0" w:space="0" w:color="auto"/>
        <w:bottom w:val="none" w:sz="0" w:space="0" w:color="auto"/>
        <w:right w:val="none" w:sz="0" w:space="0" w:color="auto"/>
      </w:divBdr>
    </w:div>
    <w:div w:id="269704403">
      <w:bodyDiv w:val="1"/>
      <w:marLeft w:val="0"/>
      <w:marRight w:val="0"/>
      <w:marTop w:val="0"/>
      <w:marBottom w:val="0"/>
      <w:divBdr>
        <w:top w:val="none" w:sz="0" w:space="0" w:color="auto"/>
        <w:left w:val="none" w:sz="0" w:space="0" w:color="auto"/>
        <w:bottom w:val="none" w:sz="0" w:space="0" w:color="auto"/>
        <w:right w:val="none" w:sz="0" w:space="0" w:color="auto"/>
      </w:divBdr>
    </w:div>
    <w:div w:id="309288742">
      <w:bodyDiv w:val="1"/>
      <w:marLeft w:val="0"/>
      <w:marRight w:val="0"/>
      <w:marTop w:val="0"/>
      <w:marBottom w:val="0"/>
      <w:divBdr>
        <w:top w:val="none" w:sz="0" w:space="0" w:color="auto"/>
        <w:left w:val="none" w:sz="0" w:space="0" w:color="auto"/>
        <w:bottom w:val="none" w:sz="0" w:space="0" w:color="auto"/>
        <w:right w:val="none" w:sz="0" w:space="0" w:color="auto"/>
      </w:divBdr>
    </w:div>
    <w:div w:id="327103813">
      <w:bodyDiv w:val="1"/>
      <w:marLeft w:val="0"/>
      <w:marRight w:val="0"/>
      <w:marTop w:val="0"/>
      <w:marBottom w:val="0"/>
      <w:divBdr>
        <w:top w:val="none" w:sz="0" w:space="0" w:color="auto"/>
        <w:left w:val="none" w:sz="0" w:space="0" w:color="auto"/>
        <w:bottom w:val="none" w:sz="0" w:space="0" w:color="auto"/>
        <w:right w:val="none" w:sz="0" w:space="0" w:color="auto"/>
      </w:divBdr>
    </w:div>
    <w:div w:id="437913860">
      <w:bodyDiv w:val="1"/>
      <w:marLeft w:val="0"/>
      <w:marRight w:val="0"/>
      <w:marTop w:val="0"/>
      <w:marBottom w:val="0"/>
      <w:divBdr>
        <w:top w:val="none" w:sz="0" w:space="0" w:color="auto"/>
        <w:left w:val="none" w:sz="0" w:space="0" w:color="auto"/>
        <w:bottom w:val="none" w:sz="0" w:space="0" w:color="auto"/>
        <w:right w:val="none" w:sz="0" w:space="0" w:color="auto"/>
      </w:divBdr>
    </w:div>
    <w:div w:id="457644355">
      <w:bodyDiv w:val="1"/>
      <w:marLeft w:val="0"/>
      <w:marRight w:val="0"/>
      <w:marTop w:val="0"/>
      <w:marBottom w:val="0"/>
      <w:divBdr>
        <w:top w:val="none" w:sz="0" w:space="0" w:color="auto"/>
        <w:left w:val="none" w:sz="0" w:space="0" w:color="auto"/>
        <w:bottom w:val="none" w:sz="0" w:space="0" w:color="auto"/>
        <w:right w:val="none" w:sz="0" w:space="0" w:color="auto"/>
      </w:divBdr>
    </w:div>
    <w:div w:id="479880688">
      <w:bodyDiv w:val="1"/>
      <w:marLeft w:val="0"/>
      <w:marRight w:val="0"/>
      <w:marTop w:val="0"/>
      <w:marBottom w:val="0"/>
      <w:divBdr>
        <w:top w:val="none" w:sz="0" w:space="0" w:color="auto"/>
        <w:left w:val="none" w:sz="0" w:space="0" w:color="auto"/>
        <w:bottom w:val="none" w:sz="0" w:space="0" w:color="auto"/>
        <w:right w:val="none" w:sz="0" w:space="0" w:color="auto"/>
      </w:divBdr>
    </w:div>
    <w:div w:id="568226814">
      <w:bodyDiv w:val="1"/>
      <w:marLeft w:val="0"/>
      <w:marRight w:val="0"/>
      <w:marTop w:val="0"/>
      <w:marBottom w:val="0"/>
      <w:divBdr>
        <w:top w:val="none" w:sz="0" w:space="0" w:color="auto"/>
        <w:left w:val="none" w:sz="0" w:space="0" w:color="auto"/>
        <w:bottom w:val="none" w:sz="0" w:space="0" w:color="auto"/>
        <w:right w:val="none" w:sz="0" w:space="0" w:color="auto"/>
      </w:divBdr>
    </w:div>
    <w:div w:id="640576413">
      <w:bodyDiv w:val="1"/>
      <w:marLeft w:val="0"/>
      <w:marRight w:val="0"/>
      <w:marTop w:val="0"/>
      <w:marBottom w:val="0"/>
      <w:divBdr>
        <w:top w:val="none" w:sz="0" w:space="0" w:color="auto"/>
        <w:left w:val="none" w:sz="0" w:space="0" w:color="auto"/>
        <w:bottom w:val="none" w:sz="0" w:space="0" w:color="auto"/>
        <w:right w:val="none" w:sz="0" w:space="0" w:color="auto"/>
      </w:divBdr>
    </w:div>
    <w:div w:id="644311730">
      <w:bodyDiv w:val="1"/>
      <w:marLeft w:val="0"/>
      <w:marRight w:val="0"/>
      <w:marTop w:val="0"/>
      <w:marBottom w:val="0"/>
      <w:divBdr>
        <w:top w:val="none" w:sz="0" w:space="0" w:color="auto"/>
        <w:left w:val="none" w:sz="0" w:space="0" w:color="auto"/>
        <w:bottom w:val="none" w:sz="0" w:space="0" w:color="auto"/>
        <w:right w:val="none" w:sz="0" w:space="0" w:color="auto"/>
      </w:divBdr>
    </w:div>
    <w:div w:id="725950123">
      <w:bodyDiv w:val="1"/>
      <w:marLeft w:val="0"/>
      <w:marRight w:val="0"/>
      <w:marTop w:val="0"/>
      <w:marBottom w:val="0"/>
      <w:divBdr>
        <w:top w:val="none" w:sz="0" w:space="0" w:color="auto"/>
        <w:left w:val="none" w:sz="0" w:space="0" w:color="auto"/>
        <w:bottom w:val="none" w:sz="0" w:space="0" w:color="auto"/>
        <w:right w:val="none" w:sz="0" w:space="0" w:color="auto"/>
      </w:divBdr>
    </w:div>
    <w:div w:id="928738461">
      <w:bodyDiv w:val="1"/>
      <w:marLeft w:val="0"/>
      <w:marRight w:val="0"/>
      <w:marTop w:val="0"/>
      <w:marBottom w:val="0"/>
      <w:divBdr>
        <w:top w:val="none" w:sz="0" w:space="0" w:color="auto"/>
        <w:left w:val="none" w:sz="0" w:space="0" w:color="auto"/>
        <w:bottom w:val="none" w:sz="0" w:space="0" w:color="auto"/>
        <w:right w:val="none" w:sz="0" w:space="0" w:color="auto"/>
      </w:divBdr>
    </w:div>
    <w:div w:id="989015318">
      <w:bodyDiv w:val="1"/>
      <w:marLeft w:val="0"/>
      <w:marRight w:val="0"/>
      <w:marTop w:val="0"/>
      <w:marBottom w:val="0"/>
      <w:divBdr>
        <w:top w:val="none" w:sz="0" w:space="0" w:color="auto"/>
        <w:left w:val="none" w:sz="0" w:space="0" w:color="auto"/>
        <w:bottom w:val="none" w:sz="0" w:space="0" w:color="auto"/>
        <w:right w:val="none" w:sz="0" w:space="0" w:color="auto"/>
      </w:divBdr>
    </w:div>
    <w:div w:id="1019896251">
      <w:bodyDiv w:val="1"/>
      <w:marLeft w:val="0"/>
      <w:marRight w:val="0"/>
      <w:marTop w:val="0"/>
      <w:marBottom w:val="0"/>
      <w:divBdr>
        <w:top w:val="none" w:sz="0" w:space="0" w:color="auto"/>
        <w:left w:val="none" w:sz="0" w:space="0" w:color="auto"/>
        <w:bottom w:val="none" w:sz="0" w:space="0" w:color="auto"/>
        <w:right w:val="none" w:sz="0" w:space="0" w:color="auto"/>
      </w:divBdr>
    </w:div>
    <w:div w:id="1042361458">
      <w:bodyDiv w:val="1"/>
      <w:marLeft w:val="0"/>
      <w:marRight w:val="0"/>
      <w:marTop w:val="0"/>
      <w:marBottom w:val="0"/>
      <w:divBdr>
        <w:top w:val="none" w:sz="0" w:space="0" w:color="auto"/>
        <w:left w:val="none" w:sz="0" w:space="0" w:color="auto"/>
        <w:bottom w:val="none" w:sz="0" w:space="0" w:color="auto"/>
        <w:right w:val="none" w:sz="0" w:space="0" w:color="auto"/>
      </w:divBdr>
    </w:div>
    <w:div w:id="1098209101">
      <w:bodyDiv w:val="1"/>
      <w:marLeft w:val="0"/>
      <w:marRight w:val="0"/>
      <w:marTop w:val="0"/>
      <w:marBottom w:val="0"/>
      <w:divBdr>
        <w:top w:val="none" w:sz="0" w:space="0" w:color="auto"/>
        <w:left w:val="none" w:sz="0" w:space="0" w:color="auto"/>
        <w:bottom w:val="none" w:sz="0" w:space="0" w:color="auto"/>
        <w:right w:val="none" w:sz="0" w:space="0" w:color="auto"/>
      </w:divBdr>
    </w:div>
    <w:div w:id="1391883776">
      <w:bodyDiv w:val="1"/>
      <w:marLeft w:val="0"/>
      <w:marRight w:val="0"/>
      <w:marTop w:val="0"/>
      <w:marBottom w:val="0"/>
      <w:divBdr>
        <w:top w:val="none" w:sz="0" w:space="0" w:color="auto"/>
        <w:left w:val="none" w:sz="0" w:space="0" w:color="auto"/>
        <w:bottom w:val="none" w:sz="0" w:space="0" w:color="auto"/>
        <w:right w:val="none" w:sz="0" w:space="0" w:color="auto"/>
      </w:divBdr>
    </w:div>
    <w:div w:id="1593775961">
      <w:bodyDiv w:val="1"/>
      <w:marLeft w:val="0"/>
      <w:marRight w:val="0"/>
      <w:marTop w:val="0"/>
      <w:marBottom w:val="0"/>
      <w:divBdr>
        <w:top w:val="none" w:sz="0" w:space="0" w:color="auto"/>
        <w:left w:val="none" w:sz="0" w:space="0" w:color="auto"/>
        <w:bottom w:val="none" w:sz="0" w:space="0" w:color="auto"/>
        <w:right w:val="none" w:sz="0" w:space="0" w:color="auto"/>
      </w:divBdr>
    </w:div>
    <w:div w:id="1637176330">
      <w:bodyDiv w:val="1"/>
      <w:marLeft w:val="0"/>
      <w:marRight w:val="0"/>
      <w:marTop w:val="0"/>
      <w:marBottom w:val="0"/>
      <w:divBdr>
        <w:top w:val="none" w:sz="0" w:space="0" w:color="auto"/>
        <w:left w:val="none" w:sz="0" w:space="0" w:color="auto"/>
        <w:bottom w:val="none" w:sz="0" w:space="0" w:color="auto"/>
        <w:right w:val="none" w:sz="0" w:space="0" w:color="auto"/>
      </w:divBdr>
    </w:div>
    <w:div w:id="1698848213">
      <w:bodyDiv w:val="1"/>
      <w:marLeft w:val="0"/>
      <w:marRight w:val="0"/>
      <w:marTop w:val="0"/>
      <w:marBottom w:val="0"/>
      <w:divBdr>
        <w:top w:val="none" w:sz="0" w:space="0" w:color="auto"/>
        <w:left w:val="none" w:sz="0" w:space="0" w:color="auto"/>
        <w:bottom w:val="none" w:sz="0" w:space="0" w:color="auto"/>
        <w:right w:val="none" w:sz="0" w:space="0" w:color="auto"/>
      </w:divBdr>
    </w:div>
    <w:div w:id="1764034031">
      <w:bodyDiv w:val="1"/>
      <w:marLeft w:val="0"/>
      <w:marRight w:val="0"/>
      <w:marTop w:val="0"/>
      <w:marBottom w:val="0"/>
      <w:divBdr>
        <w:top w:val="none" w:sz="0" w:space="0" w:color="auto"/>
        <w:left w:val="none" w:sz="0" w:space="0" w:color="auto"/>
        <w:bottom w:val="none" w:sz="0" w:space="0" w:color="auto"/>
        <w:right w:val="none" w:sz="0" w:space="0" w:color="auto"/>
      </w:divBdr>
    </w:div>
    <w:div w:id="1968926779">
      <w:bodyDiv w:val="1"/>
      <w:marLeft w:val="0"/>
      <w:marRight w:val="0"/>
      <w:marTop w:val="0"/>
      <w:marBottom w:val="0"/>
      <w:divBdr>
        <w:top w:val="none" w:sz="0" w:space="0" w:color="auto"/>
        <w:left w:val="none" w:sz="0" w:space="0" w:color="auto"/>
        <w:bottom w:val="none" w:sz="0" w:space="0" w:color="auto"/>
        <w:right w:val="none" w:sz="0" w:space="0" w:color="auto"/>
      </w:divBdr>
    </w:div>
    <w:div w:id="2003652568">
      <w:bodyDiv w:val="1"/>
      <w:marLeft w:val="0"/>
      <w:marRight w:val="0"/>
      <w:marTop w:val="0"/>
      <w:marBottom w:val="0"/>
      <w:divBdr>
        <w:top w:val="none" w:sz="0" w:space="0" w:color="auto"/>
        <w:left w:val="none" w:sz="0" w:space="0" w:color="auto"/>
        <w:bottom w:val="none" w:sz="0" w:space="0" w:color="auto"/>
        <w:right w:val="none" w:sz="0" w:space="0" w:color="auto"/>
      </w:divBdr>
    </w:div>
    <w:div w:id="207627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vlfg.de/11-wir/index.html" TargetMode="External"/><Relationship Id="rId18" Type="http://schemas.openxmlformats.org/officeDocument/2006/relationships/hyperlink" Target="https://oshwiki.eu/wiki/OSH_system_at_national_level_-_Germany" TargetMode="External"/><Relationship Id="rId26" Type="http://schemas.openxmlformats.org/officeDocument/2006/relationships/hyperlink" Target="https://oshwiki.eu/wiki/OSH_system_at_national_level_-_Germany" TargetMode="External"/><Relationship Id="rId3" Type="http://schemas.openxmlformats.org/officeDocument/2006/relationships/settings" Target="settings.xml"/><Relationship Id="rId21" Type="http://schemas.openxmlformats.org/officeDocument/2006/relationships/hyperlink" Target="http://www.basi.de/" TargetMode="External"/><Relationship Id="rId34" Type="http://schemas.openxmlformats.org/officeDocument/2006/relationships/theme" Target="theme/theme1.xml"/><Relationship Id="rId7" Type="http://schemas.openxmlformats.org/officeDocument/2006/relationships/hyperlink" Target="http://www.bmas.de/EN/Our-Topics/our-topics.html" TargetMode="External"/><Relationship Id="rId12" Type="http://schemas.openxmlformats.org/officeDocument/2006/relationships/hyperlink" Target="https://oshwiki.eu/wiki/OSH_system_at_national_level_-_Germany" TargetMode="External"/><Relationship Id="rId17" Type="http://schemas.openxmlformats.org/officeDocument/2006/relationships/hyperlink" Target="https://www.lia.nrw.de" TargetMode="External"/><Relationship Id="rId25" Type="http://schemas.openxmlformats.org/officeDocument/2006/relationships/hyperlink" Target="http://www.gesellschaft-fuer-arbeitswissenschaft.d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shwiki.eu/wiki/OSH_system_at_national_level_-_Germany" TargetMode="External"/><Relationship Id="rId20" Type="http://schemas.openxmlformats.org/officeDocument/2006/relationships/hyperlink" Target="https://oshwiki.eu/wiki/OSH_system_at_national_level_-_Germany" TargetMode="External"/><Relationship Id="rId29" Type="http://schemas.openxmlformats.org/officeDocument/2006/relationships/hyperlink" Target="http://www.inqa.d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dguv.de/en/index.jsp" TargetMode="External"/><Relationship Id="rId24" Type="http://schemas.openxmlformats.org/officeDocument/2006/relationships/hyperlink" Target="https://oshwiki.eu/wiki/OSH_system_at_national_level_-_Germany" TargetMode="External"/><Relationship Id="rId32" Type="http://schemas.openxmlformats.org/officeDocument/2006/relationships/hyperlink" Target="https://oshwiki.eu/wiki/OSH_system_at_national_level_-_Germany" TargetMode="External"/><Relationship Id="rId5" Type="http://schemas.openxmlformats.org/officeDocument/2006/relationships/hyperlink" Target="https://oshwiki.eu/wiki/OSH_system_at_national_level_-_Germany" TargetMode="External"/><Relationship Id="rId15" Type="http://schemas.openxmlformats.org/officeDocument/2006/relationships/hyperlink" Target="https://www.baua.de/EN/Home/Home_node.html" TargetMode="External"/><Relationship Id="rId23" Type="http://schemas.openxmlformats.org/officeDocument/2006/relationships/hyperlink" Target="http://www.dnbgf.de/" TargetMode="External"/><Relationship Id="rId28" Type="http://schemas.openxmlformats.org/officeDocument/2006/relationships/hyperlink" Target="https://oshwiki.eu/wiki/OSH_system_at_national_level_-_Germany" TargetMode="External"/><Relationship Id="rId10" Type="http://schemas.openxmlformats.org/officeDocument/2006/relationships/hyperlink" Target="https://oshwiki.eu/wiki/OSH_system_at_national_level_-_Germany" TargetMode="External"/><Relationship Id="rId19" Type="http://schemas.openxmlformats.org/officeDocument/2006/relationships/hyperlink" Target="http://www.dguv.de/en/index.jsp" TargetMode="External"/><Relationship Id="rId31" Type="http://schemas.openxmlformats.org/officeDocument/2006/relationships/hyperlink" Target="http://www.din.de/" TargetMode="External"/><Relationship Id="rId4" Type="http://schemas.openxmlformats.org/officeDocument/2006/relationships/webSettings" Target="webSettings.xml"/><Relationship Id="rId9" Type="http://schemas.openxmlformats.org/officeDocument/2006/relationships/hyperlink" Target="https://www.baua.de/EN/Home/Home_node.html" TargetMode="External"/><Relationship Id="rId14" Type="http://schemas.openxmlformats.org/officeDocument/2006/relationships/hyperlink" Target="https://oshwiki.eu/wiki/OSH_system_at_national_level_-_Germany" TargetMode="External"/><Relationship Id="rId22" Type="http://schemas.openxmlformats.org/officeDocument/2006/relationships/hyperlink" Target="https://oshwiki.eu/wiki/OSH_system_at_national_level_-_Germany" TargetMode="External"/><Relationship Id="rId27" Type="http://schemas.openxmlformats.org/officeDocument/2006/relationships/hyperlink" Target="http://www.iga-info.de/" TargetMode="External"/><Relationship Id="rId30" Type="http://schemas.openxmlformats.org/officeDocument/2006/relationships/hyperlink" Target="https://oshwiki.eu/wiki/OSH_system_at_national_level_-_Germany" TargetMode="External"/><Relationship Id="rId8" Type="http://schemas.openxmlformats.org/officeDocument/2006/relationships/hyperlink" Target="https://oshwiki.eu/wiki/OSH_system_at_national_level_-_German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1822</Words>
  <Characters>11482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Mueller</dc:creator>
  <cp:keywords/>
  <dc:description/>
  <cp:lastModifiedBy>Arne Mueller</cp:lastModifiedBy>
  <cp:revision>3</cp:revision>
  <dcterms:created xsi:type="dcterms:W3CDTF">2018-03-15T10:52:00Z</dcterms:created>
  <dcterms:modified xsi:type="dcterms:W3CDTF">2018-03-19T13:13:00Z</dcterms:modified>
</cp:coreProperties>
</file>