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033A43" w:rsidRDefault="003B0BC3" w:rsidP="00033A43">
      <w:pPr>
        <w:jc w:val="center"/>
        <w:outlineLvl w:val="0"/>
        <w:rPr>
          <w:b/>
          <w:sz w:val="28"/>
          <w:lang w:val="en-US"/>
        </w:rPr>
      </w:pPr>
      <w:r w:rsidRPr="00033A43">
        <w:rPr>
          <w:b/>
          <w:sz w:val="28"/>
          <w:lang w:val="en-US"/>
        </w:rPr>
        <w:t>OSH Authorities – Sweden</w:t>
      </w:r>
    </w:p>
    <w:p w:rsidR="003B0BC3" w:rsidRPr="00033A43" w:rsidRDefault="003B0BC3" w:rsidP="003B0BC3">
      <w:pPr>
        <w:rPr>
          <w:lang w:val="en-US"/>
        </w:rPr>
      </w:pPr>
    </w:p>
    <w:p w:rsidR="003B0BC3" w:rsidRDefault="003B0BC3" w:rsidP="00033A43">
      <w:pPr>
        <w:outlineLvl w:val="0"/>
        <w:rPr>
          <w:lang w:val="en-US"/>
        </w:rPr>
      </w:pPr>
      <w:r w:rsidRPr="003B0BC3">
        <w:rPr>
          <w:lang w:val="en-US"/>
        </w:rPr>
        <w:t xml:space="preserve">Source: </w:t>
      </w:r>
      <w:hyperlink r:id="rId5" w:history="1">
        <w:r w:rsidRPr="00370835">
          <w:rPr>
            <w:rStyle w:val="Hyperlink"/>
            <w:lang w:val="en-US"/>
          </w:rPr>
          <w:t>https://oshwiki.eu/wiki/OSH_system_at_national_level_-_Sweden</w:t>
        </w:r>
      </w:hyperlink>
      <w:r>
        <w:rPr>
          <w:lang w:val="en-US"/>
        </w:rPr>
        <w:t xml:space="preserve"> </w:t>
      </w:r>
    </w:p>
    <w:p w:rsidR="003B0BC3" w:rsidRDefault="003B0BC3" w:rsidP="003B0BC3">
      <w:pPr>
        <w:rPr>
          <w:lang w:val="en-US"/>
        </w:rPr>
      </w:pPr>
    </w:p>
    <w:p w:rsidR="003B0BC3" w:rsidRDefault="003B0BC3" w:rsidP="003B0BC3">
      <w:pPr>
        <w:pStyle w:val="Listenabsatz"/>
        <w:numPr>
          <w:ilvl w:val="0"/>
          <w:numId w:val="1"/>
        </w:numPr>
        <w:rPr>
          <w:lang w:val="en-US"/>
        </w:rPr>
      </w:pPr>
      <w:r>
        <w:rPr>
          <w:lang w:val="en-US"/>
        </w:rPr>
        <w:t>OSH Infrastructure</w:t>
      </w:r>
    </w:p>
    <w:p w:rsidR="003B0BC3" w:rsidRDefault="003B0BC3" w:rsidP="003B0BC3">
      <w:pPr>
        <w:rPr>
          <w:lang w:val="en-US"/>
        </w:rPr>
      </w:pPr>
    </w:p>
    <w:p w:rsidR="003B0BC3" w:rsidRDefault="003B0BC3" w:rsidP="003B0BC3">
      <w:pPr>
        <w:rPr>
          <w:lang w:val="en-US"/>
        </w:rPr>
      </w:pPr>
      <w:r>
        <w:rPr>
          <w:lang w:val="en-US"/>
        </w:rPr>
        <w:t>Scheme:</w:t>
      </w:r>
    </w:p>
    <w:p w:rsidR="003B0BC3" w:rsidRDefault="003B0BC3" w:rsidP="003B0BC3">
      <w:pPr>
        <w:rPr>
          <w:lang w:val="en-US"/>
        </w:rPr>
      </w:pPr>
      <w:r>
        <w:rPr>
          <w:rFonts w:ascii="Helvetica" w:hAnsi="Helvetica" w:cs="Helvetica"/>
          <w:noProof/>
        </w:rPr>
        <w:drawing>
          <wp:inline distT="0" distB="0" distL="0" distR="0">
            <wp:extent cx="5756910" cy="43191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319121"/>
                    </a:xfrm>
                    <a:prstGeom prst="rect">
                      <a:avLst/>
                    </a:prstGeom>
                    <a:noFill/>
                    <a:ln>
                      <a:noFill/>
                    </a:ln>
                  </pic:spPr>
                </pic:pic>
              </a:graphicData>
            </a:graphic>
          </wp:inline>
        </w:drawing>
      </w:r>
    </w:p>
    <w:p w:rsidR="003B0BC3" w:rsidRDefault="003B0BC3" w:rsidP="003B0BC3">
      <w:pPr>
        <w:rPr>
          <w:lang w:val="en-US"/>
        </w:rPr>
      </w:pPr>
    </w:p>
    <w:p w:rsidR="003B0BC3" w:rsidRDefault="003B0BC3" w:rsidP="003B0BC3">
      <w:pPr>
        <w:pStyle w:val="Listenabsatz"/>
        <w:numPr>
          <w:ilvl w:val="0"/>
          <w:numId w:val="1"/>
        </w:numPr>
        <w:rPr>
          <w:lang w:val="en-US"/>
        </w:rPr>
      </w:pPr>
      <w:r>
        <w:rPr>
          <w:lang w:val="en-US"/>
        </w:rPr>
        <w:t>OSH Authorities</w:t>
      </w:r>
    </w:p>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3B0BC3">
        <w:tc>
          <w:tcPr>
            <w:tcW w:w="2122" w:type="dxa"/>
          </w:tcPr>
          <w:p w:rsidR="003B0BC3" w:rsidRDefault="003B0BC3" w:rsidP="003B0BC3">
            <w:pPr>
              <w:rPr>
                <w:lang w:val="en-US"/>
              </w:rPr>
            </w:pPr>
            <w:r>
              <w:rPr>
                <w:lang w:val="en-US"/>
              </w:rPr>
              <w:t>Name of Authority</w:t>
            </w:r>
          </w:p>
        </w:tc>
        <w:tc>
          <w:tcPr>
            <w:tcW w:w="6934" w:type="dxa"/>
          </w:tcPr>
          <w:p w:rsidR="003B0BC3" w:rsidRDefault="003B0BC3" w:rsidP="003B0BC3">
            <w:pPr>
              <w:rPr>
                <w:lang w:val="en-US"/>
              </w:rPr>
            </w:pPr>
            <w:r w:rsidRPr="003B0BC3">
              <w:rPr>
                <w:lang w:val="en-US"/>
              </w:rPr>
              <w:t>The Ministry of Employment (</w:t>
            </w:r>
            <w:proofErr w:type="spellStart"/>
            <w:r w:rsidRPr="003B0BC3">
              <w:rPr>
                <w:lang w:val="en-US"/>
              </w:rPr>
              <w:t>Arbetsmarknadsdepartementet</w:t>
            </w:r>
            <w:proofErr w:type="spellEnd"/>
            <w:r w:rsidRPr="003B0BC3">
              <w:rPr>
                <w:lang w:val="en-US"/>
              </w:rPr>
              <w:t>)</w:t>
            </w:r>
          </w:p>
        </w:tc>
      </w:tr>
      <w:tr w:rsidR="003B0BC3" w:rsidRPr="00033A43" w:rsidTr="003B0BC3">
        <w:tc>
          <w:tcPr>
            <w:tcW w:w="2122" w:type="dxa"/>
          </w:tcPr>
          <w:p w:rsidR="003B0BC3" w:rsidRDefault="003B0BC3" w:rsidP="003B0BC3">
            <w:pPr>
              <w:rPr>
                <w:lang w:val="en-US"/>
              </w:rPr>
            </w:pPr>
            <w:r>
              <w:rPr>
                <w:lang w:val="en-US"/>
              </w:rPr>
              <w:t>Link</w:t>
            </w:r>
          </w:p>
        </w:tc>
        <w:tc>
          <w:tcPr>
            <w:tcW w:w="6934" w:type="dxa"/>
          </w:tcPr>
          <w:p w:rsidR="003B0BC3" w:rsidRDefault="00A31C1C" w:rsidP="003B0BC3">
            <w:pPr>
              <w:rPr>
                <w:lang w:val="en-US"/>
              </w:rPr>
            </w:pPr>
            <w:hyperlink r:id="rId7" w:history="1">
              <w:r w:rsidR="003B0BC3" w:rsidRPr="00370835">
                <w:rPr>
                  <w:rStyle w:val="Hyperlink"/>
                  <w:lang w:val="en-US"/>
                </w:rPr>
                <w:t>http://www.sweden.gov.se/sb/d/8281</w:t>
              </w:r>
            </w:hyperlink>
            <w:r w:rsidR="003B0BC3">
              <w:rPr>
                <w:lang w:val="en-US"/>
              </w:rPr>
              <w:t xml:space="preserve"> </w:t>
            </w:r>
          </w:p>
        </w:tc>
      </w:tr>
      <w:tr w:rsidR="003B0BC3" w:rsidRPr="00033A43" w:rsidTr="003B0BC3">
        <w:tc>
          <w:tcPr>
            <w:tcW w:w="2122" w:type="dxa"/>
          </w:tcPr>
          <w:p w:rsidR="003B0BC3" w:rsidRDefault="003B0BC3" w:rsidP="003B0BC3">
            <w:pPr>
              <w:rPr>
                <w:lang w:val="en-US"/>
              </w:rPr>
            </w:pPr>
            <w:r>
              <w:rPr>
                <w:lang w:val="en-US"/>
              </w:rPr>
              <w:t>Short abstract</w:t>
            </w:r>
          </w:p>
        </w:tc>
        <w:tc>
          <w:tcPr>
            <w:tcW w:w="6934" w:type="dxa"/>
          </w:tcPr>
          <w:p w:rsidR="003B0BC3" w:rsidRDefault="003B0BC3" w:rsidP="003B0BC3">
            <w:pPr>
              <w:rPr>
                <w:lang w:val="en-US"/>
              </w:rPr>
            </w:pPr>
            <w:r w:rsidRPr="003B0BC3">
              <w:rPr>
                <w:lang w:val="en-US"/>
              </w:rPr>
              <w:t>The Ministry of Employment (</w:t>
            </w:r>
            <w:proofErr w:type="spellStart"/>
            <w:r w:rsidRPr="003B0BC3">
              <w:rPr>
                <w:lang w:val="en-US"/>
              </w:rPr>
              <w:t>Arbetsmarknadsdepartementet</w:t>
            </w:r>
            <w:proofErr w:type="spellEnd"/>
            <w:r w:rsidRPr="003B0BC3">
              <w:rPr>
                <w:lang w:val="en-US"/>
              </w:rPr>
              <w:t>) has a Division for Working Life dealing with issues related to the working environment, working hours, employment legislation etc.</w:t>
            </w:r>
          </w:p>
        </w:tc>
      </w:tr>
      <w:tr w:rsidR="003B0BC3" w:rsidRPr="00033A43" w:rsidTr="003B0BC3">
        <w:tc>
          <w:tcPr>
            <w:tcW w:w="2122" w:type="dxa"/>
          </w:tcPr>
          <w:p w:rsidR="003B0BC3" w:rsidRDefault="003B0BC3" w:rsidP="003B0BC3">
            <w:pPr>
              <w:rPr>
                <w:lang w:val="en-US"/>
              </w:rPr>
            </w:pPr>
            <w:r>
              <w:rPr>
                <w:lang w:val="en-US"/>
              </w:rPr>
              <w:t>Link to OSH wiki</w:t>
            </w:r>
          </w:p>
        </w:tc>
        <w:tc>
          <w:tcPr>
            <w:tcW w:w="6934" w:type="dxa"/>
          </w:tcPr>
          <w:p w:rsidR="003B0BC3" w:rsidRDefault="00A31C1C" w:rsidP="003B0BC3">
            <w:pPr>
              <w:rPr>
                <w:lang w:val="en-US"/>
              </w:rPr>
            </w:pPr>
            <w:hyperlink r:id="rId8"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Name of Authority</w:t>
            </w:r>
          </w:p>
        </w:tc>
        <w:tc>
          <w:tcPr>
            <w:tcW w:w="6934" w:type="dxa"/>
          </w:tcPr>
          <w:p w:rsidR="003B0BC3" w:rsidRDefault="003B0BC3" w:rsidP="007872AA">
            <w:pPr>
              <w:rPr>
                <w:lang w:val="en-US"/>
              </w:rPr>
            </w:pPr>
            <w:r w:rsidRPr="003B0BC3">
              <w:rPr>
                <w:lang w:val="en-US"/>
              </w:rPr>
              <w:t>The Ministry of Health and Social Affairs (</w:t>
            </w:r>
            <w:proofErr w:type="spellStart"/>
            <w:r w:rsidRPr="003B0BC3">
              <w:rPr>
                <w:lang w:val="en-US"/>
              </w:rPr>
              <w:t>Socialdepartementet</w:t>
            </w:r>
            <w:proofErr w:type="spellEnd"/>
            <w:r w:rsidRPr="003B0BC3">
              <w:rPr>
                <w:lang w:val="en-US"/>
              </w:rPr>
              <w:t>)</w:t>
            </w:r>
          </w:p>
        </w:tc>
      </w:tr>
      <w:tr w:rsidR="003B0BC3" w:rsidRPr="00033A4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9" w:history="1">
              <w:r w:rsidR="003B0BC3" w:rsidRPr="00370835">
                <w:rPr>
                  <w:rStyle w:val="Hyperlink"/>
                  <w:lang w:val="en-US"/>
                </w:rPr>
                <w:t>http://www.sweden.gov.se/sb/d/2061</w:t>
              </w:r>
            </w:hyperlink>
            <w:r w:rsidR="003B0BC3">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3B0BC3" w:rsidP="007872AA">
            <w:pPr>
              <w:rPr>
                <w:lang w:val="en-US"/>
              </w:rPr>
            </w:pPr>
            <w:r w:rsidRPr="003B0BC3">
              <w:rPr>
                <w:lang w:val="en-US"/>
              </w:rPr>
              <w:t>The Ministry of Health and Social Affairs (</w:t>
            </w:r>
            <w:proofErr w:type="spellStart"/>
            <w:r w:rsidRPr="003B0BC3">
              <w:rPr>
                <w:lang w:val="en-US"/>
              </w:rPr>
              <w:t>Socialdepartementet</w:t>
            </w:r>
            <w:proofErr w:type="spellEnd"/>
            <w:r w:rsidRPr="003B0BC3">
              <w:rPr>
                <w:lang w:val="en-US"/>
              </w:rPr>
              <w:t>) is responsible for questions regarding social security legislation, sickness certification, work ability assessment occupational injury insurance, pensions etc.</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10"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Name of Authority</w:t>
            </w:r>
          </w:p>
        </w:tc>
        <w:tc>
          <w:tcPr>
            <w:tcW w:w="6934" w:type="dxa"/>
          </w:tcPr>
          <w:p w:rsidR="003B0BC3" w:rsidRDefault="003B0BC3" w:rsidP="007872AA">
            <w:pPr>
              <w:rPr>
                <w:lang w:val="en-US"/>
              </w:rPr>
            </w:pPr>
            <w:r w:rsidRPr="003B0BC3">
              <w:rPr>
                <w:lang w:val="en-US"/>
              </w:rPr>
              <w:t>The Ministry of the Environment (</w:t>
            </w:r>
            <w:proofErr w:type="spellStart"/>
            <w:r w:rsidRPr="003B0BC3">
              <w:rPr>
                <w:lang w:val="en-US"/>
              </w:rPr>
              <w:t>Miljödepartementet</w:t>
            </w:r>
            <w:proofErr w:type="spellEnd"/>
            <w:r w:rsidRPr="003B0BC3">
              <w:rPr>
                <w:lang w:val="en-US"/>
              </w:rPr>
              <w:t>)</w:t>
            </w:r>
          </w:p>
        </w:tc>
      </w:tr>
      <w:tr w:rsidR="003B0BC3" w:rsidRPr="00033A4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11" w:history="1">
              <w:r w:rsidR="003B0BC3" w:rsidRPr="00370835">
                <w:rPr>
                  <w:rStyle w:val="Hyperlink"/>
                  <w:lang w:val="en-US"/>
                </w:rPr>
                <w:t>http://www.sweden.gov.se/sb/d/2066</w:t>
              </w:r>
            </w:hyperlink>
            <w:r w:rsidR="003B0BC3">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3B0BC3" w:rsidP="007872AA">
            <w:pPr>
              <w:rPr>
                <w:lang w:val="en-US"/>
              </w:rPr>
            </w:pPr>
            <w:r w:rsidRPr="003B0BC3">
              <w:rPr>
                <w:lang w:val="en-US"/>
              </w:rPr>
              <w:t>The Ministry of the Environment (</w:t>
            </w:r>
            <w:proofErr w:type="spellStart"/>
            <w:r w:rsidRPr="003B0BC3">
              <w:rPr>
                <w:lang w:val="en-US"/>
              </w:rPr>
              <w:t>Miljödepartementet</w:t>
            </w:r>
            <w:proofErr w:type="spellEnd"/>
            <w:r w:rsidRPr="003B0BC3">
              <w:rPr>
                <w:lang w:val="en-US"/>
              </w:rPr>
              <w:t>) is responsible for environmental protection, indoor environment, chemical products, etc.</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12"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Name of Authority</w:t>
            </w:r>
          </w:p>
        </w:tc>
        <w:tc>
          <w:tcPr>
            <w:tcW w:w="6934" w:type="dxa"/>
          </w:tcPr>
          <w:p w:rsidR="003B0BC3" w:rsidRDefault="003B0BC3" w:rsidP="007872AA">
            <w:pPr>
              <w:rPr>
                <w:lang w:val="en-US"/>
              </w:rPr>
            </w:pPr>
            <w:r w:rsidRPr="003B0BC3">
              <w:rPr>
                <w:lang w:val="en-US"/>
              </w:rPr>
              <w:t>The Central Government Social Partners' Council (</w:t>
            </w:r>
            <w:proofErr w:type="spellStart"/>
            <w:r w:rsidRPr="003B0BC3">
              <w:rPr>
                <w:lang w:val="en-US"/>
              </w:rPr>
              <w:t>Partsrådet</w:t>
            </w:r>
            <w:proofErr w:type="spellEnd"/>
            <w:r w:rsidRPr="003B0BC3">
              <w:rPr>
                <w:lang w:val="en-US"/>
              </w:rPr>
              <w:t>)</w:t>
            </w:r>
          </w:p>
        </w:tc>
      </w:tr>
      <w:tr w:rsidR="003B0BC3" w:rsidRPr="00033A43" w:rsidTr="007872AA">
        <w:tc>
          <w:tcPr>
            <w:tcW w:w="2122" w:type="dxa"/>
          </w:tcPr>
          <w:p w:rsidR="003B0BC3" w:rsidRDefault="003B0BC3" w:rsidP="007872AA">
            <w:pPr>
              <w:rPr>
                <w:lang w:val="en-US"/>
              </w:rPr>
            </w:pPr>
            <w:r>
              <w:rPr>
                <w:lang w:val="en-US"/>
              </w:rPr>
              <w:t>Link</w:t>
            </w:r>
          </w:p>
        </w:tc>
        <w:tc>
          <w:tcPr>
            <w:tcW w:w="6934" w:type="dxa"/>
          </w:tcPr>
          <w:p w:rsidR="003B0BC3" w:rsidRDefault="00033A43" w:rsidP="007872AA">
            <w:pPr>
              <w:rPr>
                <w:lang w:val="en-US"/>
              </w:rPr>
            </w:pPr>
            <w:hyperlink r:id="rId13" w:history="1">
              <w:r w:rsidRPr="002B411F">
                <w:rPr>
                  <w:rStyle w:val="Hyperlink"/>
                  <w:lang w:val="en-US"/>
                </w:rPr>
                <w:t>http://partsradet.se/</w:t>
              </w:r>
            </w:hyperlink>
            <w:r>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3B0BC3" w:rsidP="003B0BC3">
            <w:pPr>
              <w:rPr>
                <w:lang w:val="en-US"/>
              </w:rPr>
            </w:pPr>
            <w:r w:rsidRPr="003B0BC3">
              <w:rPr>
                <w:rFonts w:cstheme="minorHAnsi"/>
                <w:bCs/>
                <w:color w:val="000000"/>
                <w:szCs w:val="19"/>
                <w:lang w:val="en-US"/>
              </w:rPr>
              <w:t>The Central Government Social Partners' Council (</w:t>
            </w:r>
            <w:proofErr w:type="spellStart"/>
            <w:r w:rsidRPr="003B0BC3">
              <w:rPr>
                <w:rFonts w:cstheme="minorHAnsi"/>
                <w:bCs/>
                <w:color w:val="000000"/>
                <w:szCs w:val="19"/>
                <w:lang w:val="en-US"/>
              </w:rPr>
              <w:t>Partsrådet</w:t>
            </w:r>
            <w:proofErr w:type="spellEnd"/>
            <w:r w:rsidRPr="003B0BC3">
              <w:rPr>
                <w:rFonts w:cstheme="minorHAnsi"/>
                <w:bCs/>
                <w:color w:val="000000"/>
                <w:szCs w:val="19"/>
                <w:lang w:val="en-US"/>
              </w:rPr>
              <w:t>)</w:t>
            </w:r>
            <w:r w:rsidRPr="003B0BC3">
              <w:rPr>
                <w:rStyle w:val="apple-converted-space"/>
                <w:rFonts w:cstheme="minorHAnsi"/>
                <w:color w:val="000000"/>
                <w:szCs w:val="19"/>
                <w:shd w:val="clear" w:color="auto" w:fill="FFFFFF"/>
                <w:lang w:val="en-US"/>
              </w:rPr>
              <w:t> </w:t>
            </w:r>
            <w:r w:rsidRPr="003B0BC3">
              <w:rPr>
                <w:rFonts w:cstheme="minorHAnsi"/>
                <w:color w:val="000000"/>
                <w:szCs w:val="19"/>
                <w:shd w:val="clear" w:color="auto" w:fill="FFFFFF"/>
                <w:lang w:val="en-US"/>
              </w:rPr>
              <w:t xml:space="preserve">is the </w:t>
            </w:r>
            <w:proofErr w:type="spellStart"/>
            <w:r w:rsidRPr="003B0BC3">
              <w:rPr>
                <w:rFonts w:cstheme="minorHAnsi"/>
                <w:color w:val="000000"/>
                <w:szCs w:val="19"/>
                <w:shd w:val="clear" w:color="auto" w:fill="FFFFFF"/>
                <w:lang w:val="en-US"/>
              </w:rPr>
              <w:t>labour</w:t>
            </w:r>
            <w:proofErr w:type="spellEnd"/>
            <w:r w:rsidRPr="003B0BC3">
              <w:rPr>
                <w:rFonts w:cstheme="minorHAnsi"/>
                <w:color w:val="000000"/>
                <w:szCs w:val="19"/>
                <w:shd w:val="clear" w:color="auto" w:fill="FFFFFF"/>
                <w:lang w:val="en-US"/>
              </w:rPr>
              <w:t xml:space="preserve"> market parties´ joint council on work environment and work life matters in the </w:t>
            </w:r>
            <w:proofErr w:type="spellStart"/>
            <w:r w:rsidRPr="003B0BC3">
              <w:rPr>
                <w:rFonts w:cstheme="minorHAnsi"/>
                <w:color w:val="000000"/>
                <w:szCs w:val="19"/>
                <w:shd w:val="clear" w:color="auto" w:fill="FFFFFF"/>
                <w:lang w:val="en-US"/>
              </w:rPr>
              <w:t>governmen</w:t>
            </w:r>
            <w:proofErr w:type="spellEnd"/>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14"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Name of Authority</w:t>
            </w:r>
          </w:p>
        </w:tc>
        <w:tc>
          <w:tcPr>
            <w:tcW w:w="6934" w:type="dxa"/>
          </w:tcPr>
          <w:p w:rsidR="003B0BC3" w:rsidRDefault="003B0BC3" w:rsidP="007872AA">
            <w:pPr>
              <w:rPr>
                <w:lang w:val="en-US"/>
              </w:rPr>
            </w:pPr>
            <w:r w:rsidRPr="003B0BC3">
              <w:rPr>
                <w:lang w:val="en-US"/>
              </w:rPr>
              <w:t>The Swedish Work Environment Authority, SWEA (</w:t>
            </w:r>
            <w:proofErr w:type="spellStart"/>
            <w:r w:rsidRPr="003B0BC3">
              <w:rPr>
                <w:lang w:val="en-US"/>
              </w:rPr>
              <w:t>Arbetsmiljöverket</w:t>
            </w:r>
            <w:proofErr w:type="spellEnd"/>
            <w:r w:rsidRPr="003B0BC3">
              <w:rPr>
                <w:lang w:val="en-US"/>
              </w:rPr>
              <w:t>, AV)</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15" w:history="1">
              <w:r w:rsidR="003B0BC3" w:rsidRPr="00370835">
                <w:rPr>
                  <w:rStyle w:val="Hyperlink"/>
                  <w:lang w:val="en-US"/>
                </w:rPr>
                <w:t>http://www.av.se/</w:t>
              </w:r>
            </w:hyperlink>
            <w:r w:rsidR="003B0BC3">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Pr="003B0BC3" w:rsidRDefault="003B0BC3" w:rsidP="003B0BC3">
            <w:pPr>
              <w:rPr>
                <w:lang w:val="en-US"/>
              </w:rPr>
            </w:pPr>
            <w:r w:rsidRPr="003B0BC3">
              <w:rPr>
                <w:lang w:val="en-US"/>
              </w:rPr>
              <w:t>The Swedish Work Environment Authority, S</w:t>
            </w:r>
            <w:r>
              <w:rPr>
                <w:lang w:val="en-US"/>
              </w:rPr>
              <w:t>WEA (</w:t>
            </w:r>
            <w:proofErr w:type="spellStart"/>
            <w:r>
              <w:rPr>
                <w:lang w:val="en-US"/>
              </w:rPr>
              <w:t>Arbetsmiljöverket</w:t>
            </w:r>
            <w:proofErr w:type="spellEnd"/>
            <w:r>
              <w:rPr>
                <w:lang w:val="en-US"/>
              </w:rPr>
              <w:t>, AV)</w:t>
            </w:r>
            <w:r w:rsidRPr="003B0BC3">
              <w:rPr>
                <w:lang w:val="en-US"/>
              </w:rPr>
              <w:t xml:space="preserve"> is the central administrative authority for questions relating to the work environment and working hours. The framework for Provisions issued by the SWEA is defined in The Work Envir</w:t>
            </w:r>
            <w:r>
              <w:rPr>
                <w:lang w:val="en-US"/>
              </w:rPr>
              <w:t>onment Act</w:t>
            </w:r>
            <w:r w:rsidRPr="003B0BC3">
              <w:rPr>
                <w:lang w:val="en-US"/>
              </w:rPr>
              <w:t>. The principal functions of SWEA are to issue ordinances and general recommendations for the i</w:t>
            </w:r>
            <w:r>
              <w:rPr>
                <w:lang w:val="en-US"/>
              </w:rPr>
              <w:t>mplementation of legislation</w:t>
            </w:r>
            <w:r w:rsidRPr="003B0BC3">
              <w:rPr>
                <w:lang w:val="en-US"/>
              </w:rPr>
              <w:t>, to have a lot of information material on its website (www.av.se) as well as inspect workplaces.</w:t>
            </w:r>
          </w:p>
          <w:p w:rsidR="003B0BC3" w:rsidRPr="003B0BC3" w:rsidRDefault="003B0BC3" w:rsidP="003B0BC3">
            <w:pPr>
              <w:rPr>
                <w:lang w:val="en-US"/>
              </w:rPr>
            </w:pPr>
            <w:r w:rsidRPr="003B0BC3">
              <w:rPr>
                <w:lang w:val="en-US"/>
              </w:rPr>
              <w:t>SWEA is Sweden’s “focal point” to the European Agency f</w:t>
            </w:r>
            <w:r>
              <w:rPr>
                <w:lang w:val="en-US"/>
              </w:rPr>
              <w:t>or Safety and Health at Work</w:t>
            </w:r>
            <w:r w:rsidRPr="003B0BC3">
              <w:rPr>
                <w:lang w:val="en-US"/>
              </w:rPr>
              <w:t>. SWEA also represents the Swedish government on the Advisory Committee on Safety and Health at Work (ACSH) which is a tripartite committee which assists the European Commission by preparing, implementing and evaluating all occupational he</w:t>
            </w:r>
            <w:r>
              <w:rPr>
                <w:lang w:val="en-US"/>
              </w:rPr>
              <w:t>alth and safety activities.</w:t>
            </w:r>
            <w:r w:rsidRPr="003B0BC3">
              <w:rPr>
                <w:lang w:val="en-US"/>
              </w:rPr>
              <w:t xml:space="preserve"> The SWEA is also represented on the Senior </w:t>
            </w:r>
            <w:proofErr w:type="spellStart"/>
            <w:r w:rsidRPr="003B0BC3">
              <w:rPr>
                <w:lang w:val="en-US"/>
              </w:rPr>
              <w:t>Labour</w:t>
            </w:r>
            <w:proofErr w:type="spellEnd"/>
            <w:r w:rsidRPr="003B0BC3">
              <w:rPr>
                <w:lang w:val="en-US"/>
              </w:rPr>
              <w:t xml:space="preserve"> Inspectors’ Committee (SLIC), which advises the European Commission and comprises senior officials from the Member States’ occupational health and safety auth</w:t>
            </w:r>
            <w:r>
              <w:rPr>
                <w:lang w:val="en-US"/>
              </w:rPr>
              <w:t>orities or their equivalent.</w:t>
            </w:r>
          </w:p>
          <w:p w:rsidR="003B0BC3" w:rsidRDefault="003B0BC3" w:rsidP="003B0BC3">
            <w:pPr>
              <w:rPr>
                <w:lang w:val="en-US"/>
              </w:rPr>
            </w:pPr>
            <w:r w:rsidRPr="003B0BC3">
              <w:rPr>
                <w:lang w:val="en-US"/>
              </w:rPr>
              <w:t xml:space="preserve">The Inspection Department of the Swedish Work Environment Authority supervises the implementation of safety and health at work regulations at company level. Annually some 20.000 inspections are carried out by 280 inspectors. The inspections check that the employer has an effective </w:t>
            </w:r>
            <w:proofErr w:type="spellStart"/>
            <w:r w:rsidRPr="003B0BC3">
              <w:rPr>
                <w:lang w:val="en-US"/>
              </w:rPr>
              <w:t>organisation</w:t>
            </w:r>
            <w:proofErr w:type="spellEnd"/>
            <w:r w:rsidRPr="003B0BC3">
              <w:rPr>
                <w:lang w:val="en-US"/>
              </w:rPr>
              <w:t xml:space="preserve"> for systematic work environment management. The work environment is checked from a holistic perspective of the risks (physical, mental and social), but there are cases when the inspection is targeted to a particular hazard (such as a type of machine or a type of job). SWEA ensures that the working environment meets the requirements set out in occupational he</w:t>
            </w:r>
            <w:r>
              <w:rPr>
                <w:lang w:val="en-US"/>
              </w:rPr>
              <w:t>alth and safety legislation</w:t>
            </w:r>
            <w:r w:rsidRPr="003B0BC3">
              <w:rPr>
                <w:lang w:val="en-US"/>
              </w:rPr>
              <w:t>.</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16" w:history="1">
              <w:r w:rsidR="003B0BC3" w:rsidRPr="00370835">
                <w:rPr>
                  <w:rStyle w:val="Hyperlink"/>
                  <w:lang w:val="en-US"/>
                </w:rPr>
                <w:t>https://oshwiki.eu/wiki/OSH_system_at_national_level_-_Sweden</w:t>
              </w:r>
            </w:hyperlink>
            <w:r w:rsidR="003B0BC3">
              <w:rPr>
                <w:lang w:val="en-US"/>
              </w:rPr>
              <w:t xml:space="preserve"> </w:t>
            </w:r>
          </w:p>
        </w:tc>
      </w:tr>
    </w:tbl>
    <w:p w:rsidR="003B0BC3" w:rsidRPr="003B0BC3" w:rsidRDefault="003B0BC3" w:rsidP="003B0BC3">
      <w:pPr>
        <w:pStyle w:val="Listenabsatz"/>
        <w:numPr>
          <w:ilvl w:val="0"/>
          <w:numId w:val="1"/>
        </w:numPr>
        <w:rPr>
          <w:lang w:val="en-US"/>
        </w:rPr>
      </w:pPr>
      <w:r>
        <w:rPr>
          <w:lang w:val="en-US"/>
        </w:rPr>
        <w:lastRenderedPageBreak/>
        <w:t>Compensation and insurance bodies</w:t>
      </w:r>
    </w:p>
    <w:p w:rsidR="003B0BC3" w:rsidRDefault="003B0BC3">
      <w:pPr>
        <w:rPr>
          <w:lang w:val="en-US"/>
        </w:rPr>
      </w:pPr>
    </w:p>
    <w:tbl>
      <w:tblPr>
        <w:tblStyle w:val="Tabellenraster"/>
        <w:tblW w:w="0" w:type="auto"/>
        <w:tblLook w:val="04A0" w:firstRow="1" w:lastRow="0" w:firstColumn="1" w:lastColumn="0" w:noHBand="0" w:noVBand="1"/>
      </w:tblPr>
      <w:tblGrid>
        <w:gridCol w:w="2122"/>
        <w:gridCol w:w="6934"/>
      </w:tblGrid>
      <w:tr w:rsidR="003B0BC3" w:rsidTr="007872AA">
        <w:tc>
          <w:tcPr>
            <w:tcW w:w="2122" w:type="dxa"/>
          </w:tcPr>
          <w:p w:rsidR="003B0BC3" w:rsidRDefault="003B0BC3" w:rsidP="007872AA">
            <w:pPr>
              <w:rPr>
                <w:lang w:val="en-US"/>
              </w:rPr>
            </w:pPr>
            <w:r>
              <w:rPr>
                <w:lang w:val="en-US"/>
              </w:rPr>
              <w:t>Name of the Body</w:t>
            </w:r>
          </w:p>
        </w:tc>
        <w:tc>
          <w:tcPr>
            <w:tcW w:w="6934" w:type="dxa"/>
          </w:tcPr>
          <w:p w:rsidR="003B0BC3" w:rsidRDefault="003B0BC3" w:rsidP="007872AA">
            <w:pPr>
              <w:rPr>
                <w:lang w:val="en-US"/>
              </w:rPr>
            </w:pPr>
            <w:proofErr w:type="spellStart"/>
            <w:r w:rsidRPr="003B0BC3">
              <w:rPr>
                <w:lang w:val="en-US"/>
              </w:rPr>
              <w:t>Trygghetsförsäkring</w:t>
            </w:r>
            <w:proofErr w:type="spellEnd"/>
            <w:r w:rsidRPr="003B0BC3">
              <w:rPr>
                <w:lang w:val="en-US"/>
              </w:rPr>
              <w:t xml:space="preserve"> vid </w:t>
            </w:r>
            <w:proofErr w:type="spellStart"/>
            <w:r w:rsidRPr="003B0BC3">
              <w:rPr>
                <w:lang w:val="en-US"/>
              </w:rPr>
              <w:t>arbetsskada</w:t>
            </w:r>
            <w:proofErr w:type="spellEnd"/>
            <w:r w:rsidRPr="003B0BC3">
              <w:rPr>
                <w:lang w:val="en-US"/>
              </w:rPr>
              <w:t xml:space="preserve"> (TFA)</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2E3462" w:rsidP="007872AA">
            <w:pPr>
              <w:rPr>
                <w:lang w:val="en-US"/>
              </w:rPr>
            </w:pPr>
            <w:r>
              <w:rPr>
                <w:lang w:val="en-US"/>
              </w:rPr>
              <w:t>No website</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3B0BC3" w:rsidP="007872AA">
            <w:pPr>
              <w:rPr>
                <w:lang w:val="en-US"/>
              </w:rPr>
            </w:pPr>
            <w:r w:rsidRPr="003B0BC3">
              <w:rPr>
                <w:lang w:val="en-US"/>
              </w:rPr>
              <w:t>The Occup</w:t>
            </w:r>
            <w:r>
              <w:rPr>
                <w:lang w:val="en-US"/>
              </w:rPr>
              <w:t>ational Injury Insurance Act</w:t>
            </w:r>
            <w:r w:rsidRPr="003B0BC3">
              <w:rPr>
                <w:lang w:val="en-US"/>
              </w:rPr>
              <w:t xml:space="preserve"> applies to all persons employed in Sweden. All gainfully employed persons (employees, temporary workers, self-employed persons, certain students) are covered by an occupational insurance scheme (TFA, </w:t>
            </w:r>
            <w:proofErr w:type="spellStart"/>
            <w:r w:rsidRPr="003B0BC3">
              <w:rPr>
                <w:lang w:val="en-US"/>
              </w:rPr>
              <w:t>Trygghetsförsä</w:t>
            </w:r>
            <w:r>
              <w:rPr>
                <w:lang w:val="en-US"/>
              </w:rPr>
              <w:t>kring</w:t>
            </w:r>
            <w:proofErr w:type="spellEnd"/>
            <w:r>
              <w:rPr>
                <w:lang w:val="en-US"/>
              </w:rPr>
              <w:t xml:space="preserve"> vid </w:t>
            </w:r>
            <w:proofErr w:type="spellStart"/>
            <w:r>
              <w:rPr>
                <w:lang w:val="en-US"/>
              </w:rPr>
              <w:t>arbetsskada</w:t>
            </w:r>
            <w:proofErr w:type="spellEnd"/>
            <w:r>
              <w:rPr>
                <w:lang w:val="en-US"/>
              </w:rPr>
              <w:t>, TFA)</w:t>
            </w:r>
            <w:r w:rsidRPr="003B0BC3">
              <w:rPr>
                <w:lang w:val="en-US"/>
              </w:rPr>
              <w:t xml:space="preserve"> . There are four types of occupational injuries covered under the scheme: accidents at work; travel accidents; occupational illnesses; and infection/contagion. There is no </w:t>
            </w:r>
            <w:proofErr w:type="spellStart"/>
            <w:r w:rsidRPr="003B0BC3">
              <w:rPr>
                <w:lang w:val="en-US"/>
              </w:rPr>
              <w:t>authorised</w:t>
            </w:r>
            <w:proofErr w:type="spellEnd"/>
            <w:r w:rsidRPr="003B0BC3">
              <w:rPr>
                <w:lang w:val="en-US"/>
              </w:rPr>
              <w:t xml:space="preserve"> list of occupational diseases, so an occupational disease must be determined "with a high degree of probability" that factors on the job have caused the injury. The scheme compensates the loss of income, additional costs, rehabilitation, pain and suffering, disability and injury.[</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17"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the Body</w:t>
            </w:r>
          </w:p>
        </w:tc>
        <w:tc>
          <w:tcPr>
            <w:tcW w:w="6934" w:type="dxa"/>
          </w:tcPr>
          <w:p w:rsidR="003B0BC3" w:rsidRDefault="002E3462" w:rsidP="007872AA">
            <w:pPr>
              <w:rPr>
                <w:lang w:val="en-US"/>
              </w:rPr>
            </w:pPr>
            <w:r w:rsidRPr="002E3462">
              <w:rPr>
                <w:lang w:val="en-US"/>
              </w:rPr>
              <w:t>The Swedish Social Insurance Agency (</w:t>
            </w:r>
            <w:proofErr w:type="spellStart"/>
            <w:r w:rsidRPr="002E3462">
              <w:rPr>
                <w:lang w:val="en-US"/>
              </w:rPr>
              <w:t>Försäkringskassan</w:t>
            </w:r>
            <w:proofErr w:type="spellEnd"/>
            <w:r w:rsidRPr="002E3462">
              <w:rPr>
                <w:lang w:val="en-US"/>
              </w:rPr>
              <w:t>)</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18" w:history="1">
              <w:r w:rsidR="002E3462" w:rsidRPr="00370835">
                <w:rPr>
                  <w:rStyle w:val="Hyperlink"/>
                  <w:lang w:val="en-US"/>
                </w:rPr>
                <w:t>https://www.forsakringskassan.se</w:t>
              </w:r>
            </w:hyperlink>
            <w:r w:rsidR="002E3462">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2E3462" w:rsidRPr="002E3462" w:rsidRDefault="002E3462" w:rsidP="002E3462">
            <w:pPr>
              <w:rPr>
                <w:lang w:val="en-US"/>
              </w:rPr>
            </w:pPr>
            <w:r w:rsidRPr="002E3462">
              <w:rPr>
                <w:lang w:val="en-US"/>
              </w:rPr>
              <w:t>In a case of sickness (not related to work) the first day is a waiting period when no compensation is paid. The employer pays sick pay compensation during days 2-14 of the sickness to the amount of 80% of the employee's salary. After the sick pay period, sickness benefit to the amount of 80% of the work income is paid by the Swedish Social Insurance Agency (</w:t>
            </w:r>
            <w:proofErr w:type="spellStart"/>
            <w:r w:rsidRPr="002E3462">
              <w:rPr>
                <w:lang w:val="en-US"/>
              </w:rPr>
              <w:t>Försäkringskassan</w:t>
            </w:r>
            <w:proofErr w:type="spellEnd"/>
            <w:r w:rsidRPr="002E3462">
              <w:rPr>
                <w:lang w:val="en-US"/>
              </w:rPr>
              <w:t>)</w:t>
            </w:r>
            <w:r>
              <w:rPr>
                <w:vertAlign w:val="superscript"/>
                <w:lang w:val="en-US"/>
              </w:rPr>
              <w:t xml:space="preserve"> </w:t>
            </w:r>
            <w:r w:rsidRPr="002E3462">
              <w:rPr>
                <w:lang w:val="en-US"/>
              </w:rPr>
              <w:t>which administers social insurance in Sweden. A sickness benefit can be granted for a maximum of 364 days during a 15 month period. Extended sickness benefit can be obtained for at most 550 days. The amount of the extended sickness benefit is 75% of the work income. If the sickness lasts for more than seven days, a doctor’s certificate is required. In certain cases the employer or the Swedish social insurance agency may require a doctor’s certificate from the first day of the illness. A doctor’s certificate should include the description about how the illness affects the work capacity and the estimate of the length of the illness. If the work ability is permanently reduced for at least a one quarter, the Swedish Social Insurance Agency may replace the sickness benefit with sickness or activity compensation. The amount of full income-related sickness compensation is 64% of the assumed income.</w:t>
            </w:r>
          </w:p>
          <w:p w:rsidR="002E3462" w:rsidRPr="002E3462" w:rsidRDefault="002E3462" w:rsidP="002E3462">
            <w:pPr>
              <w:rPr>
                <w:lang w:val="en-US"/>
              </w:rPr>
            </w:pPr>
            <w:r w:rsidRPr="002E3462">
              <w:rPr>
                <w:lang w:val="en-US"/>
              </w:rPr>
              <w:t>According to the Swedish Work Environment Act the employers are responsible for organized work rehabilitation and must make a rehabilitation investigation when an employee has been sick-listed for more than 4 weeks. The employer arranges a rehabilitation investigation in collaboration with the Swedish Social Insurance Agency (</w:t>
            </w:r>
            <w:proofErr w:type="spellStart"/>
            <w:r w:rsidRPr="002E3462">
              <w:rPr>
                <w:lang w:val="en-US"/>
              </w:rPr>
              <w:t>Försäkringskassan</w:t>
            </w:r>
            <w:proofErr w:type="spellEnd"/>
            <w:r w:rsidRPr="002E3462">
              <w:rPr>
                <w:lang w:val="en-US"/>
              </w:rPr>
              <w:t>).</w:t>
            </w:r>
          </w:p>
          <w:p w:rsidR="002E3462" w:rsidRPr="002E3462" w:rsidRDefault="002E3462" w:rsidP="002E3462">
            <w:pPr>
              <w:rPr>
                <w:lang w:val="en-US"/>
              </w:rPr>
            </w:pPr>
            <w:r w:rsidRPr="002E3462">
              <w:rPr>
                <w:lang w:val="en-US"/>
              </w:rPr>
              <w:t xml:space="preserve">The employer must notify the Social Insurance Agency about injuries at work. If the injury is severe or someone has died at work, the </w:t>
            </w:r>
            <w:r w:rsidRPr="002E3462">
              <w:rPr>
                <w:lang w:val="en-US"/>
              </w:rPr>
              <w:lastRenderedPageBreak/>
              <w:t>employer has to report to the Swedish Work Environment Authority, SWEA</w:t>
            </w:r>
            <w:r>
              <w:rPr>
                <w:vertAlign w:val="superscript"/>
                <w:lang w:val="en-US"/>
              </w:rPr>
              <w:t xml:space="preserve"> </w:t>
            </w:r>
            <w:r w:rsidRPr="002E3462">
              <w:rPr>
                <w:lang w:val="en-US"/>
              </w:rPr>
              <w:t>immediately. The Swedish Work Environment Authority, SWEA is responsible for official work environment and work injury statistics (ISA statistics) in Sweden.</w:t>
            </w:r>
          </w:p>
          <w:p w:rsidR="003B0BC3" w:rsidRDefault="003B0BC3" w:rsidP="007872AA">
            <w:pPr>
              <w:rPr>
                <w:lang w:val="en-US"/>
              </w:rPr>
            </w:pPr>
          </w:p>
        </w:tc>
      </w:tr>
      <w:tr w:rsidR="003B0BC3" w:rsidRPr="00033A43" w:rsidTr="007872AA">
        <w:tc>
          <w:tcPr>
            <w:tcW w:w="2122" w:type="dxa"/>
          </w:tcPr>
          <w:p w:rsidR="003B0BC3" w:rsidRDefault="003B0BC3" w:rsidP="007872AA">
            <w:pPr>
              <w:rPr>
                <w:lang w:val="en-US"/>
              </w:rPr>
            </w:pPr>
            <w:r>
              <w:rPr>
                <w:lang w:val="en-US"/>
              </w:rPr>
              <w:lastRenderedPageBreak/>
              <w:t>Link to OSH wiki</w:t>
            </w:r>
          </w:p>
        </w:tc>
        <w:tc>
          <w:tcPr>
            <w:tcW w:w="6934" w:type="dxa"/>
          </w:tcPr>
          <w:p w:rsidR="003B0BC3" w:rsidRDefault="00A31C1C" w:rsidP="007872AA">
            <w:pPr>
              <w:rPr>
                <w:lang w:val="en-US"/>
              </w:rPr>
            </w:pPr>
            <w:hyperlink r:id="rId19"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p w:rsidR="002E3462" w:rsidRPr="002E3462" w:rsidRDefault="002E3462" w:rsidP="002E3462">
      <w:pPr>
        <w:pStyle w:val="Listenabsatz"/>
        <w:numPr>
          <w:ilvl w:val="0"/>
          <w:numId w:val="1"/>
        </w:numPr>
        <w:rPr>
          <w:lang w:val="en-US"/>
        </w:rPr>
      </w:pPr>
      <w:r>
        <w:rPr>
          <w:lang w:val="en-US"/>
        </w:rPr>
        <w:t>Research Institutes</w:t>
      </w:r>
    </w:p>
    <w:p w:rsidR="002E3462" w:rsidRDefault="002E3462"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Institute</w:t>
            </w:r>
          </w:p>
        </w:tc>
        <w:tc>
          <w:tcPr>
            <w:tcW w:w="6934" w:type="dxa"/>
          </w:tcPr>
          <w:p w:rsidR="003B0BC3" w:rsidRDefault="002E3462" w:rsidP="007872AA">
            <w:pPr>
              <w:rPr>
                <w:lang w:val="en-US"/>
              </w:rPr>
            </w:pPr>
            <w:r w:rsidRPr="002E3462">
              <w:rPr>
                <w:lang w:val="en-US"/>
              </w:rPr>
              <w:t>Swedish council for working life and social research (</w:t>
            </w:r>
            <w:proofErr w:type="spellStart"/>
            <w:r w:rsidRPr="002E3462">
              <w:rPr>
                <w:lang w:val="en-US"/>
              </w:rPr>
              <w:t>Forskninsrädet</w:t>
            </w:r>
            <w:proofErr w:type="spellEnd"/>
            <w:r w:rsidRPr="002E3462">
              <w:rPr>
                <w:lang w:val="en-US"/>
              </w:rPr>
              <w:t xml:space="preserve"> </w:t>
            </w:r>
            <w:proofErr w:type="spellStart"/>
            <w:r w:rsidRPr="002E3462">
              <w:rPr>
                <w:lang w:val="en-US"/>
              </w:rPr>
              <w:t>rör</w:t>
            </w:r>
            <w:proofErr w:type="spellEnd"/>
            <w:r w:rsidRPr="002E3462">
              <w:rPr>
                <w:lang w:val="en-US"/>
              </w:rPr>
              <w:t xml:space="preserve"> </w:t>
            </w:r>
            <w:proofErr w:type="spellStart"/>
            <w:r w:rsidRPr="002E3462">
              <w:rPr>
                <w:lang w:val="en-US"/>
              </w:rPr>
              <w:t>arbetsliv</w:t>
            </w:r>
            <w:proofErr w:type="spellEnd"/>
            <w:r w:rsidRPr="002E3462">
              <w:rPr>
                <w:lang w:val="en-US"/>
              </w:rPr>
              <w:t xml:space="preserve"> </w:t>
            </w:r>
            <w:proofErr w:type="spellStart"/>
            <w:r w:rsidRPr="002E3462">
              <w:rPr>
                <w:lang w:val="en-US"/>
              </w:rPr>
              <w:t>och</w:t>
            </w:r>
            <w:proofErr w:type="spellEnd"/>
            <w:r w:rsidRPr="002E3462">
              <w:rPr>
                <w:lang w:val="en-US"/>
              </w:rPr>
              <w:t xml:space="preserve"> </w:t>
            </w:r>
            <w:proofErr w:type="spellStart"/>
            <w:r w:rsidRPr="002E3462">
              <w:rPr>
                <w:lang w:val="en-US"/>
              </w:rPr>
              <w:t>socialvetenskap</w:t>
            </w:r>
            <w:proofErr w:type="spellEnd"/>
            <w:r w:rsidRPr="002E3462">
              <w:rPr>
                <w:lang w:val="en-US"/>
              </w:rPr>
              <w:t>, FAS)</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20" w:history="1">
              <w:r w:rsidR="002E3462" w:rsidRPr="00370835">
                <w:rPr>
                  <w:rStyle w:val="Hyperlink"/>
                  <w:lang w:val="en-US"/>
                </w:rPr>
                <w:t>https://forte.se</w:t>
              </w:r>
            </w:hyperlink>
            <w:r w:rsidR="002E3462">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r w:rsidRPr="002E3462">
              <w:rPr>
                <w:lang w:val="en-US"/>
              </w:rPr>
              <w:t>Swedish Council for Working Life and Social Research (</w:t>
            </w:r>
            <w:proofErr w:type="spellStart"/>
            <w:r w:rsidRPr="002E3462">
              <w:rPr>
                <w:lang w:val="en-US"/>
              </w:rPr>
              <w:t>Forskninsrädet</w:t>
            </w:r>
            <w:proofErr w:type="spellEnd"/>
            <w:r w:rsidRPr="002E3462">
              <w:rPr>
                <w:lang w:val="en-US"/>
              </w:rPr>
              <w:t xml:space="preserve"> </w:t>
            </w:r>
            <w:proofErr w:type="spellStart"/>
            <w:r w:rsidRPr="002E3462">
              <w:rPr>
                <w:lang w:val="en-US"/>
              </w:rPr>
              <w:t>rör</w:t>
            </w:r>
            <w:proofErr w:type="spellEnd"/>
            <w:r w:rsidRPr="002E3462">
              <w:rPr>
                <w:lang w:val="en-US"/>
              </w:rPr>
              <w:t xml:space="preserve"> </w:t>
            </w:r>
            <w:proofErr w:type="spellStart"/>
            <w:r w:rsidRPr="002E3462">
              <w:rPr>
                <w:lang w:val="en-US"/>
              </w:rPr>
              <w:t>arbetsliv</w:t>
            </w:r>
            <w:proofErr w:type="spellEnd"/>
            <w:r w:rsidRPr="002E3462">
              <w:rPr>
                <w:lang w:val="en-US"/>
              </w:rPr>
              <w:t xml:space="preserve"> </w:t>
            </w:r>
            <w:proofErr w:type="spellStart"/>
            <w:r w:rsidRPr="002E3462">
              <w:rPr>
                <w:lang w:val="en-US"/>
              </w:rPr>
              <w:t>och</w:t>
            </w:r>
            <w:proofErr w:type="spellEnd"/>
            <w:r w:rsidRPr="002E3462">
              <w:rPr>
                <w:lang w:val="en-US"/>
              </w:rPr>
              <w:t xml:space="preserve"> </w:t>
            </w:r>
            <w:proofErr w:type="spellStart"/>
            <w:r w:rsidRPr="002E3462">
              <w:rPr>
                <w:lang w:val="en-US"/>
              </w:rPr>
              <w:t>socialvetenskap</w:t>
            </w:r>
            <w:proofErr w:type="spellEnd"/>
            <w:r w:rsidRPr="002E3462">
              <w:rPr>
                <w:lang w:val="en-US"/>
              </w:rPr>
              <w:t>, FAS) promotes the accumulation of knowledge in matters relating to working life and the understanding of social conditions and processes through the promotion and support of research and co-operation and dissemination of information. The Council supports basic and applied research relating to working life</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21"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Institute</w:t>
            </w:r>
          </w:p>
        </w:tc>
        <w:tc>
          <w:tcPr>
            <w:tcW w:w="6934" w:type="dxa"/>
          </w:tcPr>
          <w:p w:rsidR="003B0BC3" w:rsidRDefault="002E3462" w:rsidP="007872AA">
            <w:pPr>
              <w:rPr>
                <w:lang w:val="en-US"/>
              </w:rPr>
            </w:pPr>
            <w:r w:rsidRPr="002E3462">
              <w:rPr>
                <w:lang w:val="en-US"/>
              </w:rPr>
              <w:t>The Institute of Environmental Medicine (</w:t>
            </w:r>
            <w:proofErr w:type="spellStart"/>
            <w:r w:rsidRPr="002E3462">
              <w:rPr>
                <w:lang w:val="en-US"/>
              </w:rPr>
              <w:t>Institutet</w:t>
            </w:r>
            <w:proofErr w:type="spellEnd"/>
            <w:r w:rsidRPr="002E3462">
              <w:rPr>
                <w:lang w:val="en-US"/>
              </w:rPr>
              <w:t xml:space="preserve"> </w:t>
            </w:r>
            <w:proofErr w:type="spellStart"/>
            <w:r w:rsidRPr="002E3462">
              <w:rPr>
                <w:lang w:val="en-US"/>
              </w:rPr>
              <w:t>för</w:t>
            </w:r>
            <w:proofErr w:type="spellEnd"/>
            <w:r w:rsidRPr="002E3462">
              <w:rPr>
                <w:lang w:val="en-US"/>
              </w:rPr>
              <w:t xml:space="preserve"> </w:t>
            </w:r>
            <w:proofErr w:type="spellStart"/>
            <w:r w:rsidRPr="002E3462">
              <w:rPr>
                <w:lang w:val="en-US"/>
              </w:rPr>
              <w:t>Miljömedicin</w:t>
            </w:r>
            <w:proofErr w:type="spellEnd"/>
            <w:r w:rsidRPr="002E3462">
              <w:rPr>
                <w:lang w:val="en-US"/>
              </w:rPr>
              <w:t>, IMM)</w:t>
            </w:r>
          </w:p>
        </w:tc>
      </w:tr>
      <w:tr w:rsidR="003B0BC3" w:rsidRPr="00033A4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22" w:history="1">
              <w:r w:rsidR="002E3462" w:rsidRPr="00370835">
                <w:rPr>
                  <w:rStyle w:val="Hyperlink"/>
                  <w:lang w:val="en-US"/>
                </w:rPr>
                <w:t>http://ki.se/ki/jsp/polopoly.jsp?d=1666&amp;l=en</w:t>
              </w:r>
            </w:hyperlink>
            <w:r w:rsidR="002E3462">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r w:rsidRPr="002E3462">
              <w:rPr>
                <w:lang w:val="en-US"/>
              </w:rPr>
              <w:t>Institute of Environmental Medicine (</w:t>
            </w:r>
            <w:proofErr w:type="spellStart"/>
            <w:r w:rsidRPr="002E3462">
              <w:rPr>
                <w:lang w:val="en-US"/>
              </w:rPr>
              <w:t>Institutet</w:t>
            </w:r>
            <w:proofErr w:type="spellEnd"/>
            <w:r w:rsidRPr="002E3462">
              <w:rPr>
                <w:lang w:val="en-US"/>
              </w:rPr>
              <w:t xml:space="preserve"> </w:t>
            </w:r>
            <w:proofErr w:type="spellStart"/>
            <w:r w:rsidRPr="002E3462">
              <w:rPr>
                <w:lang w:val="en-US"/>
              </w:rPr>
              <w:t>för</w:t>
            </w:r>
            <w:proofErr w:type="spellEnd"/>
            <w:r w:rsidRPr="002E3462">
              <w:rPr>
                <w:lang w:val="en-US"/>
              </w:rPr>
              <w:t xml:space="preserve"> </w:t>
            </w:r>
            <w:proofErr w:type="spellStart"/>
            <w:r w:rsidRPr="002E3462">
              <w:rPr>
                <w:lang w:val="en-US"/>
              </w:rPr>
              <w:t>Miljömedicin</w:t>
            </w:r>
            <w:proofErr w:type="spellEnd"/>
            <w:r w:rsidRPr="002E3462">
              <w:rPr>
                <w:lang w:val="en-US"/>
              </w:rPr>
              <w:t xml:space="preserve">, IMM) operates within the </w:t>
            </w:r>
            <w:proofErr w:type="spellStart"/>
            <w:r w:rsidRPr="002E3462">
              <w:rPr>
                <w:lang w:val="en-US"/>
              </w:rPr>
              <w:t>Karolinska</w:t>
            </w:r>
            <w:proofErr w:type="spellEnd"/>
            <w:r w:rsidRPr="002E3462">
              <w:rPr>
                <w:lang w:val="en-US"/>
              </w:rPr>
              <w:t xml:space="preserve"> Institute. It is an interdisciplinary research </w:t>
            </w:r>
            <w:proofErr w:type="spellStart"/>
            <w:r w:rsidRPr="002E3462">
              <w:rPr>
                <w:lang w:val="en-US"/>
              </w:rPr>
              <w:t>organisation</w:t>
            </w:r>
            <w:proofErr w:type="spellEnd"/>
            <w:r w:rsidRPr="002E3462">
              <w:rPr>
                <w:lang w:val="en-US"/>
              </w:rPr>
              <w:t xml:space="preserve"> within the field of environmental medicine. In addition to its extensive research activities, IMM is also responsible for several teaching </w:t>
            </w:r>
            <w:proofErr w:type="spellStart"/>
            <w:r w:rsidRPr="002E3462">
              <w:rPr>
                <w:lang w:val="en-US"/>
              </w:rPr>
              <w:t>programmes</w:t>
            </w:r>
            <w:proofErr w:type="spellEnd"/>
            <w:r w:rsidRPr="002E3462">
              <w:rPr>
                <w:lang w:val="en-US"/>
              </w:rPr>
              <w:t xml:space="preserve"> and for investigations and analyses, pertaining to physical and chemical aspects of environmental medicine and health protection. IMM is a World Health </w:t>
            </w:r>
            <w:proofErr w:type="spellStart"/>
            <w:r w:rsidRPr="002E3462">
              <w:rPr>
                <w:lang w:val="en-US"/>
              </w:rPr>
              <w:t>Organisation</w:t>
            </w:r>
            <w:proofErr w:type="spellEnd"/>
            <w:r w:rsidRPr="002E3462">
              <w:rPr>
                <w:lang w:val="en-US"/>
              </w:rPr>
              <w:t xml:space="preserve"> (WHO) Collaboration Centre for environmental health effects. The scientific work at IMM is carried out within the following areas with an interdisciplinary focus: air pollutants and lung disease; metals; dioxins and other halogenated pollutants; indoor environment; </w:t>
            </w:r>
            <w:proofErr w:type="spellStart"/>
            <w:r w:rsidRPr="002E3462">
              <w:rPr>
                <w:lang w:val="en-US"/>
              </w:rPr>
              <w:t>tumour</w:t>
            </w:r>
            <w:proofErr w:type="spellEnd"/>
            <w:r w:rsidRPr="002E3462">
              <w:rPr>
                <w:lang w:val="en-US"/>
              </w:rPr>
              <w:t xml:space="preserve"> diseases; cardiovascular diseases; genetics and the environment; mechanisms of cell killing and toxic cell injury, development of methods; and education and information.</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23"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Institute</w:t>
            </w:r>
          </w:p>
        </w:tc>
        <w:tc>
          <w:tcPr>
            <w:tcW w:w="6934" w:type="dxa"/>
          </w:tcPr>
          <w:p w:rsidR="003B0BC3" w:rsidRDefault="002E3462" w:rsidP="007872AA">
            <w:pPr>
              <w:rPr>
                <w:lang w:val="en-US"/>
              </w:rPr>
            </w:pPr>
            <w:r w:rsidRPr="002E3462">
              <w:rPr>
                <w:lang w:val="en-US"/>
              </w:rPr>
              <w:t>The KTH Royal Institute of Technology, Department of Environmental Technology and Work Science (</w:t>
            </w:r>
            <w:proofErr w:type="spellStart"/>
            <w:r w:rsidRPr="002E3462">
              <w:rPr>
                <w:lang w:val="en-US"/>
              </w:rPr>
              <w:t>Kungliga</w:t>
            </w:r>
            <w:proofErr w:type="spellEnd"/>
            <w:r w:rsidRPr="002E3462">
              <w:rPr>
                <w:lang w:val="en-US"/>
              </w:rPr>
              <w:t xml:space="preserve"> </w:t>
            </w:r>
            <w:proofErr w:type="spellStart"/>
            <w:r w:rsidRPr="002E3462">
              <w:rPr>
                <w:lang w:val="en-US"/>
              </w:rPr>
              <w:t>Tekniska</w:t>
            </w:r>
            <w:proofErr w:type="spellEnd"/>
            <w:r w:rsidRPr="002E3462">
              <w:rPr>
                <w:lang w:val="en-US"/>
              </w:rPr>
              <w:t xml:space="preserve"> </w:t>
            </w:r>
            <w:proofErr w:type="spellStart"/>
            <w:r w:rsidRPr="002E3462">
              <w:rPr>
                <w:lang w:val="en-US"/>
              </w:rPr>
              <w:t>Högskolan</w:t>
            </w:r>
            <w:proofErr w:type="spellEnd"/>
            <w:r w:rsidRPr="002E3462">
              <w:rPr>
                <w:lang w:val="en-US"/>
              </w:rPr>
              <w:t>, KTH)</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24" w:history="1">
              <w:r w:rsidR="002E3462" w:rsidRPr="00370835">
                <w:rPr>
                  <w:rStyle w:val="Hyperlink"/>
                  <w:lang w:val="en-US"/>
                </w:rPr>
                <w:t>http://www.kth.se/</w:t>
              </w:r>
            </w:hyperlink>
            <w:r w:rsidR="002E3462">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r w:rsidRPr="002E3462">
              <w:rPr>
                <w:lang w:val="en-US"/>
              </w:rPr>
              <w:t>The KTH Royal Institute of Technology, Department of Environmental Technology and Work Science (</w:t>
            </w:r>
            <w:proofErr w:type="spellStart"/>
            <w:r w:rsidRPr="002E3462">
              <w:rPr>
                <w:lang w:val="en-US"/>
              </w:rPr>
              <w:t>Kungli</w:t>
            </w:r>
            <w:r>
              <w:rPr>
                <w:lang w:val="en-US"/>
              </w:rPr>
              <w:t>ga</w:t>
            </w:r>
            <w:proofErr w:type="spellEnd"/>
            <w:r>
              <w:rPr>
                <w:lang w:val="en-US"/>
              </w:rPr>
              <w:t xml:space="preserve"> </w:t>
            </w:r>
            <w:proofErr w:type="spellStart"/>
            <w:r>
              <w:rPr>
                <w:lang w:val="en-US"/>
              </w:rPr>
              <w:t>Tekniska</w:t>
            </w:r>
            <w:proofErr w:type="spellEnd"/>
            <w:r>
              <w:rPr>
                <w:lang w:val="en-US"/>
              </w:rPr>
              <w:t xml:space="preserve"> </w:t>
            </w:r>
            <w:proofErr w:type="spellStart"/>
            <w:r>
              <w:rPr>
                <w:lang w:val="en-US"/>
              </w:rPr>
              <w:t>Högskolan</w:t>
            </w:r>
            <w:proofErr w:type="spellEnd"/>
            <w:r>
              <w:rPr>
                <w:lang w:val="en-US"/>
              </w:rPr>
              <w:t>, KTH)</w:t>
            </w:r>
            <w:r w:rsidRPr="002E3462">
              <w:rPr>
                <w:lang w:val="en-US"/>
              </w:rPr>
              <w:t xml:space="preserve"> conducts research into the main fields of </w:t>
            </w:r>
            <w:r w:rsidRPr="002E3462">
              <w:rPr>
                <w:lang w:val="en-US"/>
              </w:rPr>
              <w:lastRenderedPageBreak/>
              <w:t>environmental sciences: work science and environmental technology. The goal of the research is to achieve practical improvements in work environments and conditions, especially addressing environmental analyses and development of strategies and techniques to minimize waste and emissions of contaminating substances.</w:t>
            </w:r>
          </w:p>
        </w:tc>
      </w:tr>
      <w:tr w:rsidR="003B0BC3" w:rsidRPr="00033A43" w:rsidTr="007872AA">
        <w:tc>
          <w:tcPr>
            <w:tcW w:w="2122" w:type="dxa"/>
          </w:tcPr>
          <w:p w:rsidR="003B0BC3" w:rsidRDefault="003B0BC3" w:rsidP="007872AA">
            <w:pPr>
              <w:rPr>
                <w:lang w:val="en-US"/>
              </w:rPr>
            </w:pPr>
            <w:r>
              <w:rPr>
                <w:lang w:val="en-US"/>
              </w:rPr>
              <w:lastRenderedPageBreak/>
              <w:t>Link to OSH wiki</w:t>
            </w:r>
          </w:p>
        </w:tc>
        <w:tc>
          <w:tcPr>
            <w:tcW w:w="6934" w:type="dxa"/>
          </w:tcPr>
          <w:p w:rsidR="003B0BC3" w:rsidRDefault="00A31C1C" w:rsidP="007872AA">
            <w:pPr>
              <w:rPr>
                <w:lang w:val="en-US"/>
              </w:rPr>
            </w:pPr>
            <w:hyperlink r:id="rId25"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Institute</w:t>
            </w:r>
          </w:p>
        </w:tc>
        <w:tc>
          <w:tcPr>
            <w:tcW w:w="6934" w:type="dxa"/>
          </w:tcPr>
          <w:p w:rsidR="003B0BC3" w:rsidRDefault="002E3462" w:rsidP="007872AA">
            <w:pPr>
              <w:rPr>
                <w:lang w:val="en-US"/>
              </w:rPr>
            </w:pPr>
            <w:r w:rsidRPr="002E3462">
              <w:rPr>
                <w:lang w:val="en-US"/>
              </w:rPr>
              <w:t>The Central Government Social Partner’s Council (</w:t>
            </w:r>
            <w:proofErr w:type="spellStart"/>
            <w:r w:rsidRPr="002E3462">
              <w:rPr>
                <w:lang w:val="en-US"/>
              </w:rPr>
              <w:t>Partsrådet</w:t>
            </w:r>
            <w:proofErr w:type="spellEnd"/>
            <w:r w:rsidRPr="002E3462">
              <w:rPr>
                <w:lang w:val="en-US"/>
              </w:rPr>
              <w:t>)</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26" w:history="1">
              <w:r w:rsidRPr="002B411F">
                <w:rPr>
                  <w:rStyle w:val="Hyperlink"/>
                </w:rPr>
                <w:t>http://partsradet.se/</w:t>
              </w:r>
            </w:hyperlink>
            <w: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r w:rsidRPr="002E3462">
              <w:rPr>
                <w:lang w:val="en-US"/>
              </w:rPr>
              <w:t>The Central Government Social Part</w:t>
            </w:r>
            <w:r>
              <w:rPr>
                <w:lang w:val="en-US"/>
              </w:rPr>
              <w:t>ner’s Council (</w:t>
            </w:r>
            <w:proofErr w:type="spellStart"/>
            <w:r>
              <w:rPr>
                <w:lang w:val="en-US"/>
              </w:rPr>
              <w:t>Partsrådet</w:t>
            </w:r>
            <w:proofErr w:type="spellEnd"/>
            <w:r>
              <w:rPr>
                <w:lang w:val="en-US"/>
              </w:rPr>
              <w:t xml:space="preserve">) </w:t>
            </w:r>
            <w:r w:rsidRPr="002E3462">
              <w:rPr>
                <w:lang w:val="en-US"/>
              </w:rPr>
              <w:t xml:space="preserve">consists of representatives of the state sector </w:t>
            </w:r>
            <w:proofErr w:type="spellStart"/>
            <w:r w:rsidRPr="002E3462">
              <w:rPr>
                <w:lang w:val="en-US"/>
              </w:rPr>
              <w:t>organisations</w:t>
            </w:r>
            <w:proofErr w:type="spellEnd"/>
            <w:r w:rsidRPr="002E3462">
              <w:rPr>
                <w:lang w:val="en-US"/>
              </w:rPr>
              <w:t xml:space="preserve"> and of the state as employer. It is the partners' joint council on work environment matters in the government sector. For instance, its practical functions are observing and initiating scientific research on work environment problems and publishing information and training material.</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27"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Tr="007872AA">
        <w:tc>
          <w:tcPr>
            <w:tcW w:w="2122" w:type="dxa"/>
          </w:tcPr>
          <w:p w:rsidR="003B0BC3" w:rsidRDefault="003B0BC3" w:rsidP="007872AA">
            <w:pPr>
              <w:rPr>
                <w:lang w:val="en-US"/>
              </w:rPr>
            </w:pPr>
            <w:r>
              <w:rPr>
                <w:lang w:val="en-US"/>
              </w:rPr>
              <w:t xml:space="preserve">Name of </w:t>
            </w:r>
            <w:r w:rsidR="002E3462">
              <w:rPr>
                <w:lang w:val="en-US"/>
              </w:rPr>
              <w:t>Institute</w:t>
            </w:r>
          </w:p>
        </w:tc>
        <w:tc>
          <w:tcPr>
            <w:tcW w:w="6934" w:type="dxa"/>
          </w:tcPr>
          <w:p w:rsidR="003B0BC3" w:rsidRDefault="002E3462" w:rsidP="007872AA">
            <w:pPr>
              <w:rPr>
                <w:lang w:val="en-US"/>
              </w:rPr>
            </w:pPr>
            <w:r w:rsidRPr="002E3462">
              <w:rPr>
                <w:lang w:val="en-US"/>
              </w:rPr>
              <w:t>Forestry Research Institute of Sweden (</w:t>
            </w:r>
            <w:proofErr w:type="spellStart"/>
            <w:r w:rsidRPr="002E3462">
              <w:rPr>
                <w:lang w:val="en-US"/>
              </w:rPr>
              <w:t>Skogforsk</w:t>
            </w:r>
            <w:proofErr w:type="spellEnd"/>
            <w:r w:rsidRPr="002E3462">
              <w:rPr>
                <w:lang w:val="en-US"/>
              </w:rPr>
              <w:t xml:space="preserve"> </w:t>
            </w:r>
            <w:proofErr w:type="spellStart"/>
            <w:r w:rsidRPr="002E3462">
              <w:rPr>
                <w:lang w:val="en-US"/>
              </w:rPr>
              <w:t>stiftelsen</w:t>
            </w:r>
            <w:proofErr w:type="spellEnd"/>
            <w:r w:rsidRPr="002E3462">
              <w:rPr>
                <w:lang w:val="en-US"/>
              </w:rPr>
              <w:t xml:space="preserve"> </w:t>
            </w:r>
            <w:proofErr w:type="spellStart"/>
            <w:r w:rsidRPr="002E3462">
              <w:rPr>
                <w:lang w:val="en-US"/>
              </w:rPr>
              <w:t>skogsbrukets</w:t>
            </w:r>
            <w:proofErr w:type="spellEnd"/>
            <w:r w:rsidRPr="002E3462">
              <w:rPr>
                <w:lang w:val="en-US"/>
              </w:rPr>
              <w:t xml:space="preserve"> </w:t>
            </w:r>
            <w:proofErr w:type="spellStart"/>
            <w:r w:rsidRPr="002E3462">
              <w:rPr>
                <w:lang w:val="en-US"/>
              </w:rPr>
              <w:t>forskningsinstitut</w:t>
            </w:r>
            <w:proofErr w:type="spellEnd"/>
            <w:r w:rsidRPr="002E3462">
              <w:rPr>
                <w:lang w:val="en-US"/>
              </w:rPr>
              <w:t>)</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28" w:history="1">
              <w:r w:rsidR="002E3462" w:rsidRPr="00370835">
                <w:rPr>
                  <w:rStyle w:val="Hyperlink"/>
                  <w:lang w:val="en-US"/>
                </w:rPr>
                <w:t>http://www.skogforsk.se/</w:t>
              </w:r>
            </w:hyperlink>
            <w:r w:rsidR="002E3462">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r w:rsidRPr="002E3462">
              <w:rPr>
                <w:lang w:val="en-US"/>
              </w:rPr>
              <w:t>Forestry Research Institute of Sweden (</w:t>
            </w:r>
            <w:proofErr w:type="spellStart"/>
            <w:r w:rsidRPr="002E3462">
              <w:rPr>
                <w:lang w:val="en-US"/>
              </w:rPr>
              <w:t>Skogforsk</w:t>
            </w:r>
            <w:proofErr w:type="spellEnd"/>
            <w:r w:rsidRPr="002E3462">
              <w:rPr>
                <w:lang w:val="en-US"/>
              </w:rPr>
              <w:t xml:space="preserve"> </w:t>
            </w:r>
            <w:proofErr w:type="spellStart"/>
            <w:r w:rsidRPr="002E3462">
              <w:rPr>
                <w:lang w:val="en-US"/>
              </w:rPr>
              <w:t>stiftelsen</w:t>
            </w:r>
            <w:proofErr w:type="spellEnd"/>
            <w:r w:rsidRPr="002E3462">
              <w:rPr>
                <w:lang w:val="en-US"/>
              </w:rPr>
              <w:t xml:space="preserve"> </w:t>
            </w:r>
            <w:proofErr w:type="spellStart"/>
            <w:r w:rsidRPr="002E3462">
              <w:rPr>
                <w:lang w:val="en-US"/>
              </w:rPr>
              <w:t>skogs</w:t>
            </w:r>
            <w:r>
              <w:rPr>
                <w:lang w:val="en-US"/>
              </w:rPr>
              <w:t>brukets</w:t>
            </w:r>
            <w:proofErr w:type="spellEnd"/>
            <w:r>
              <w:rPr>
                <w:lang w:val="en-US"/>
              </w:rPr>
              <w:t xml:space="preserve"> </w:t>
            </w:r>
            <w:proofErr w:type="spellStart"/>
            <w:r>
              <w:rPr>
                <w:lang w:val="en-US"/>
              </w:rPr>
              <w:t>forskningsinstitut</w:t>
            </w:r>
            <w:proofErr w:type="spellEnd"/>
            <w:r>
              <w:rPr>
                <w:lang w:val="en-US"/>
              </w:rPr>
              <w:t>)</w:t>
            </w:r>
            <w:r w:rsidRPr="002E3462">
              <w:rPr>
                <w:lang w:val="en-US"/>
              </w:rPr>
              <w:t xml:space="preserve"> is a private research institute with the mission to pursue R and D aimed at long-term, profitable, and ecologically sound forestry. The institute is supported by the entire forestry industry and the government. One important field of research is human resources and work </w:t>
            </w:r>
            <w:proofErr w:type="spellStart"/>
            <w:r w:rsidRPr="002E3462">
              <w:rPr>
                <w:lang w:val="en-US"/>
              </w:rPr>
              <w:t>organisation</w:t>
            </w:r>
            <w:proofErr w:type="spellEnd"/>
            <w:r w:rsidRPr="002E3462">
              <w:rPr>
                <w:lang w:val="en-US"/>
              </w:rPr>
              <w:t>.</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29"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Institute</w:t>
            </w:r>
          </w:p>
        </w:tc>
        <w:tc>
          <w:tcPr>
            <w:tcW w:w="6934" w:type="dxa"/>
          </w:tcPr>
          <w:p w:rsidR="003B0BC3" w:rsidRDefault="002E3462" w:rsidP="007872AA">
            <w:pPr>
              <w:rPr>
                <w:lang w:val="en-US"/>
              </w:rPr>
            </w:pPr>
            <w:r w:rsidRPr="002E3462">
              <w:rPr>
                <w:lang w:val="en-US"/>
              </w:rPr>
              <w:t>The Swedish Agency for Innovation Systems (</w:t>
            </w:r>
            <w:proofErr w:type="spellStart"/>
            <w:r w:rsidRPr="002E3462">
              <w:rPr>
                <w:lang w:val="en-US"/>
              </w:rPr>
              <w:t>Vinnova</w:t>
            </w:r>
            <w:proofErr w:type="spellEnd"/>
            <w:r w:rsidRPr="002E3462">
              <w:rPr>
                <w:lang w:val="en-US"/>
              </w:rPr>
              <w:t>)</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30" w:history="1">
              <w:r w:rsidR="002E3462" w:rsidRPr="00370835">
                <w:rPr>
                  <w:rStyle w:val="Hyperlink"/>
                  <w:lang w:val="en-US"/>
                </w:rPr>
                <w:t>http://www.vinnova.se/</w:t>
              </w:r>
            </w:hyperlink>
            <w:r w:rsidR="002E3462">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proofErr w:type="spellStart"/>
            <w:r w:rsidRPr="002E3462">
              <w:rPr>
                <w:lang w:val="en-US"/>
              </w:rPr>
              <w:t>Vinnova</w:t>
            </w:r>
            <w:proofErr w:type="spellEnd"/>
            <w:r w:rsidRPr="002E3462">
              <w:rPr>
                <w:lang w:val="en-US"/>
              </w:rPr>
              <w:t>, the Swedish Agency for Innovation Systems (</w:t>
            </w:r>
            <w:proofErr w:type="spellStart"/>
            <w:r w:rsidRPr="002E3462">
              <w:rPr>
                <w:lang w:val="en-US"/>
              </w:rPr>
              <w:t>Verket</w:t>
            </w:r>
            <w:proofErr w:type="spellEnd"/>
            <w:r w:rsidRPr="002E3462">
              <w:rPr>
                <w:lang w:val="en-US"/>
              </w:rPr>
              <w:t xml:space="preserve"> </w:t>
            </w:r>
            <w:proofErr w:type="spellStart"/>
            <w:r w:rsidRPr="002E3462">
              <w:rPr>
                <w:lang w:val="en-US"/>
              </w:rPr>
              <w:t>för</w:t>
            </w:r>
            <w:proofErr w:type="spellEnd"/>
            <w:r w:rsidRPr="002E3462">
              <w:rPr>
                <w:lang w:val="en-US"/>
              </w:rPr>
              <w:t xml:space="preserve"> </w:t>
            </w:r>
            <w:proofErr w:type="spellStart"/>
            <w:r w:rsidRPr="002E3462">
              <w:rPr>
                <w:lang w:val="en-US"/>
              </w:rPr>
              <w:t>innovationssystem</w:t>
            </w:r>
            <w:proofErr w:type="spellEnd"/>
            <w:r w:rsidRPr="002E3462">
              <w:rPr>
                <w:lang w:val="en-US"/>
              </w:rPr>
              <w:t>) finances research and development in the field of innovation systems for a sustainable developme</w:t>
            </w:r>
            <w:r>
              <w:rPr>
                <w:lang w:val="en-US"/>
              </w:rPr>
              <w:t>nt of industry and society</w:t>
            </w:r>
            <w:r w:rsidRPr="002E3462">
              <w:rPr>
                <w:lang w:val="en-US"/>
              </w:rPr>
              <w:t xml:space="preserve">. </w:t>
            </w:r>
            <w:proofErr w:type="spellStart"/>
            <w:r w:rsidRPr="002E3462">
              <w:rPr>
                <w:lang w:val="en-US"/>
              </w:rPr>
              <w:t>Vinnova</w:t>
            </w:r>
            <w:proofErr w:type="spellEnd"/>
            <w:r w:rsidRPr="002E3462">
              <w:rPr>
                <w:lang w:val="en-US"/>
              </w:rPr>
              <w:t xml:space="preserve"> does not engage in research; its task is to finance projects which will result in work environment improvements.</w:t>
            </w:r>
          </w:p>
        </w:tc>
      </w:tr>
      <w:tr w:rsidR="003B0BC3" w:rsidRPr="00033A43" w:rsidTr="007872AA">
        <w:tc>
          <w:tcPr>
            <w:tcW w:w="2122" w:type="dxa"/>
          </w:tcPr>
          <w:p w:rsidR="003B0BC3" w:rsidRDefault="003B0BC3" w:rsidP="007872AA">
            <w:pPr>
              <w:rPr>
                <w:lang w:val="en-US"/>
              </w:rPr>
            </w:pPr>
            <w:r>
              <w:rPr>
                <w:lang w:val="en-US"/>
              </w:rPr>
              <w:t>Link to OSH wiki</w:t>
            </w:r>
          </w:p>
        </w:tc>
        <w:tc>
          <w:tcPr>
            <w:tcW w:w="6934" w:type="dxa"/>
          </w:tcPr>
          <w:p w:rsidR="003B0BC3" w:rsidRDefault="00A31C1C" w:rsidP="007872AA">
            <w:pPr>
              <w:rPr>
                <w:lang w:val="en-US"/>
              </w:rPr>
            </w:pPr>
            <w:hyperlink r:id="rId31"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p w:rsidR="002E3462" w:rsidRPr="002E3462" w:rsidRDefault="002E3462" w:rsidP="002E3462">
      <w:pPr>
        <w:pStyle w:val="Listenabsatz"/>
        <w:numPr>
          <w:ilvl w:val="0"/>
          <w:numId w:val="1"/>
        </w:numPr>
        <w:rPr>
          <w:lang w:val="en-US"/>
        </w:rPr>
      </w:pPr>
      <w:r>
        <w:rPr>
          <w:lang w:val="en-US"/>
        </w:rPr>
        <w:t>Prevention Services</w:t>
      </w:r>
    </w:p>
    <w:p w:rsidR="002E3462" w:rsidRDefault="002E3462" w:rsidP="003B0BC3">
      <w:pPr>
        <w:rPr>
          <w:lang w:val="en-US"/>
        </w:rPr>
      </w:pPr>
    </w:p>
    <w:tbl>
      <w:tblPr>
        <w:tblStyle w:val="Tabellenraster"/>
        <w:tblW w:w="0" w:type="auto"/>
        <w:tblLook w:val="04A0" w:firstRow="1" w:lastRow="0" w:firstColumn="1" w:lastColumn="0" w:noHBand="0" w:noVBand="1"/>
      </w:tblPr>
      <w:tblGrid>
        <w:gridCol w:w="2122"/>
        <w:gridCol w:w="6934"/>
      </w:tblGrid>
      <w:tr w:rsidR="003B0BC3" w:rsidRPr="00033A43" w:rsidTr="007872AA">
        <w:tc>
          <w:tcPr>
            <w:tcW w:w="2122" w:type="dxa"/>
          </w:tcPr>
          <w:p w:rsidR="003B0BC3" w:rsidRDefault="003B0BC3" w:rsidP="007872AA">
            <w:pPr>
              <w:rPr>
                <w:lang w:val="en-US"/>
              </w:rPr>
            </w:pPr>
            <w:r>
              <w:rPr>
                <w:lang w:val="en-US"/>
              </w:rPr>
              <w:t xml:space="preserve">Name of </w:t>
            </w:r>
            <w:r w:rsidR="002E3462">
              <w:rPr>
                <w:lang w:val="en-US"/>
              </w:rPr>
              <w:t>Service</w:t>
            </w:r>
          </w:p>
        </w:tc>
        <w:tc>
          <w:tcPr>
            <w:tcW w:w="6934" w:type="dxa"/>
          </w:tcPr>
          <w:p w:rsidR="003B0BC3" w:rsidRDefault="002E3462" w:rsidP="007872AA">
            <w:pPr>
              <w:rPr>
                <w:lang w:val="en-US"/>
              </w:rPr>
            </w:pPr>
            <w:r w:rsidRPr="002E3462">
              <w:rPr>
                <w:lang w:val="en-US"/>
              </w:rPr>
              <w:t xml:space="preserve">Prevent Sweden (Former Joint Industrial Safety Council, </w:t>
            </w:r>
            <w:proofErr w:type="spellStart"/>
            <w:r w:rsidRPr="002E3462">
              <w:rPr>
                <w:lang w:val="en-US"/>
              </w:rPr>
              <w:t>Arbetarskyddsnämnden</w:t>
            </w:r>
            <w:proofErr w:type="spellEnd"/>
            <w:r w:rsidRPr="002E3462">
              <w:rPr>
                <w:lang w:val="en-US"/>
              </w:rPr>
              <w:t>)</w:t>
            </w:r>
          </w:p>
        </w:tc>
      </w:tr>
      <w:tr w:rsidR="003B0BC3" w:rsidTr="007872AA">
        <w:tc>
          <w:tcPr>
            <w:tcW w:w="2122" w:type="dxa"/>
          </w:tcPr>
          <w:p w:rsidR="003B0BC3" w:rsidRDefault="003B0BC3" w:rsidP="007872AA">
            <w:pPr>
              <w:rPr>
                <w:lang w:val="en-US"/>
              </w:rPr>
            </w:pPr>
            <w:r>
              <w:rPr>
                <w:lang w:val="en-US"/>
              </w:rPr>
              <w:t>Link</w:t>
            </w:r>
          </w:p>
        </w:tc>
        <w:tc>
          <w:tcPr>
            <w:tcW w:w="6934" w:type="dxa"/>
          </w:tcPr>
          <w:p w:rsidR="003B0BC3" w:rsidRDefault="00A31C1C" w:rsidP="007872AA">
            <w:pPr>
              <w:rPr>
                <w:lang w:val="en-US"/>
              </w:rPr>
            </w:pPr>
            <w:hyperlink r:id="rId32" w:history="1">
              <w:r w:rsidR="00006747" w:rsidRPr="00370835">
                <w:rPr>
                  <w:rStyle w:val="Hyperlink"/>
                  <w:lang w:val="en-US"/>
                </w:rPr>
                <w:t>http://www.prevent.se/</w:t>
              </w:r>
            </w:hyperlink>
            <w:r w:rsidR="00006747">
              <w:rPr>
                <w:lang w:val="en-US"/>
              </w:rPr>
              <w:t xml:space="preserve"> </w:t>
            </w:r>
          </w:p>
        </w:tc>
      </w:tr>
      <w:tr w:rsidR="003B0BC3" w:rsidRPr="00033A43" w:rsidTr="007872AA">
        <w:tc>
          <w:tcPr>
            <w:tcW w:w="2122" w:type="dxa"/>
          </w:tcPr>
          <w:p w:rsidR="003B0BC3" w:rsidRDefault="003B0BC3" w:rsidP="007872AA">
            <w:pPr>
              <w:rPr>
                <w:lang w:val="en-US"/>
              </w:rPr>
            </w:pPr>
            <w:r>
              <w:rPr>
                <w:lang w:val="en-US"/>
              </w:rPr>
              <w:t>Short abstract</w:t>
            </w:r>
          </w:p>
        </w:tc>
        <w:tc>
          <w:tcPr>
            <w:tcW w:w="6934" w:type="dxa"/>
          </w:tcPr>
          <w:p w:rsidR="003B0BC3" w:rsidRDefault="002E3462" w:rsidP="007872AA">
            <w:pPr>
              <w:rPr>
                <w:lang w:val="en-US"/>
              </w:rPr>
            </w:pPr>
            <w:r w:rsidRPr="002E3462">
              <w:rPr>
                <w:lang w:val="en-US"/>
              </w:rPr>
              <w:t xml:space="preserve">Prevent Sweden (Former Joint Industrial Safety Council, </w:t>
            </w:r>
            <w:proofErr w:type="spellStart"/>
            <w:r w:rsidRPr="002E3462">
              <w:rPr>
                <w:lang w:val="en-US"/>
              </w:rPr>
              <w:t>Arbetarskyddsnämnden</w:t>
            </w:r>
            <w:proofErr w:type="spellEnd"/>
            <w:r w:rsidRPr="002E3462">
              <w:rPr>
                <w:lang w:val="en-US"/>
              </w:rPr>
              <w:t xml:space="preserve">)[59] works to prevent accidents and improve the work environment, and provides training and training </w:t>
            </w:r>
            <w:r w:rsidRPr="002E3462">
              <w:rPr>
                <w:lang w:val="en-US"/>
              </w:rPr>
              <w:lastRenderedPageBreak/>
              <w:t xml:space="preserve">materials. Prevent Sweden is a non-profit </w:t>
            </w:r>
            <w:proofErr w:type="spellStart"/>
            <w:r w:rsidRPr="002E3462">
              <w:rPr>
                <w:lang w:val="en-US"/>
              </w:rPr>
              <w:t>organisation</w:t>
            </w:r>
            <w:proofErr w:type="spellEnd"/>
            <w:r w:rsidRPr="002E3462">
              <w:rPr>
                <w:lang w:val="en-US"/>
              </w:rPr>
              <w:t xml:space="preserve"> and acts on behalf of Sweden´s </w:t>
            </w:r>
            <w:proofErr w:type="spellStart"/>
            <w:r w:rsidRPr="002E3462">
              <w:rPr>
                <w:lang w:val="en-US"/>
              </w:rPr>
              <w:t>labour</w:t>
            </w:r>
            <w:proofErr w:type="spellEnd"/>
            <w:r w:rsidRPr="002E3462">
              <w:rPr>
                <w:lang w:val="en-US"/>
              </w:rPr>
              <w:t xml:space="preserve"> market </w:t>
            </w:r>
            <w:proofErr w:type="spellStart"/>
            <w:r w:rsidRPr="002E3462">
              <w:rPr>
                <w:lang w:val="en-US"/>
              </w:rPr>
              <w:t>principals</w:t>
            </w:r>
            <w:proofErr w:type="spellEnd"/>
            <w:r w:rsidRPr="002E3462">
              <w:rPr>
                <w:lang w:val="en-US"/>
              </w:rPr>
              <w:t>: The Confederation of Swedish Ente</w:t>
            </w:r>
            <w:r>
              <w:rPr>
                <w:lang w:val="en-US"/>
              </w:rPr>
              <w:t>rprise (</w:t>
            </w:r>
            <w:proofErr w:type="spellStart"/>
            <w:r>
              <w:rPr>
                <w:lang w:val="en-US"/>
              </w:rPr>
              <w:t>Svenskt</w:t>
            </w:r>
            <w:proofErr w:type="spellEnd"/>
            <w:r>
              <w:rPr>
                <w:lang w:val="en-US"/>
              </w:rPr>
              <w:t xml:space="preserve"> </w:t>
            </w:r>
            <w:proofErr w:type="spellStart"/>
            <w:r>
              <w:rPr>
                <w:lang w:val="en-US"/>
              </w:rPr>
              <w:t>Näringsliv</w:t>
            </w:r>
            <w:proofErr w:type="spellEnd"/>
            <w:r>
              <w:rPr>
                <w:lang w:val="en-US"/>
              </w:rPr>
              <w:t>)</w:t>
            </w:r>
            <w:r w:rsidRPr="002E3462">
              <w:rPr>
                <w:lang w:val="en-US"/>
              </w:rPr>
              <w:t>, The Swedish Trade Union Confederatio</w:t>
            </w:r>
            <w:r>
              <w:rPr>
                <w:lang w:val="en-US"/>
              </w:rPr>
              <w:t>n (</w:t>
            </w:r>
            <w:proofErr w:type="spellStart"/>
            <w:r>
              <w:rPr>
                <w:lang w:val="en-US"/>
              </w:rPr>
              <w:t>Landsorganisationen</w:t>
            </w:r>
            <w:proofErr w:type="spellEnd"/>
            <w:r>
              <w:rPr>
                <w:lang w:val="en-US"/>
              </w:rPr>
              <w:t>, LO)</w:t>
            </w:r>
            <w:r w:rsidRPr="002E3462">
              <w:rPr>
                <w:lang w:val="en-US"/>
              </w:rPr>
              <w:t>, and The Federation of Salaried Employees in Industry and Services (</w:t>
            </w:r>
            <w:proofErr w:type="spellStart"/>
            <w:r w:rsidRPr="002E3462">
              <w:rPr>
                <w:lang w:val="en-US"/>
              </w:rPr>
              <w:t>Priva</w:t>
            </w:r>
            <w:r>
              <w:rPr>
                <w:lang w:val="en-US"/>
              </w:rPr>
              <w:t>ttjänstemannakartellen</w:t>
            </w:r>
            <w:proofErr w:type="spellEnd"/>
            <w:r>
              <w:rPr>
                <w:lang w:val="en-US"/>
              </w:rPr>
              <w:t>, PTK)</w:t>
            </w:r>
            <w:r w:rsidRPr="002E3462">
              <w:rPr>
                <w:lang w:val="en-US"/>
              </w:rPr>
              <w:t>.</w:t>
            </w:r>
          </w:p>
        </w:tc>
      </w:tr>
      <w:tr w:rsidR="003B0BC3" w:rsidRPr="00033A43" w:rsidTr="007872AA">
        <w:tc>
          <w:tcPr>
            <w:tcW w:w="2122" w:type="dxa"/>
          </w:tcPr>
          <w:p w:rsidR="003B0BC3" w:rsidRDefault="003B0BC3" w:rsidP="007872AA">
            <w:pPr>
              <w:rPr>
                <w:lang w:val="en-US"/>
              </w:rPr>
            </w:pPr>
            <w:r>
              <w:rPr>
                <w:lang w:val="en-US"/>
              </w:rPr>
              <w:lastRenderedPageBreak/>
              <w:t>Link to OSH wiki</w:t>
            </w:r>
          </w:p>
        </w:tc>
        <w:tc>
          <w:tcPr>
            <w:tcW w:w="6934" w:type="dxa"/>
          </w:tcPr>
          <w:p w:rsidR="003B0BC3" w:rsidRDefault="00A31C1C" w:rsidP="007872AA">
            <w:pPr>
              <w:rPr>
                <w:lang w:val="en-US"/>
              </w:rPr>
            </w:pPr>
            <w:hyperlink r:id="rId33" w:history="1">
              <w:r w:rsidR="003B0BC3" w:rsidRPr="00370835">
                <w:rPr>
                  <w:rStyle w:val="Hyperlink"/>
                  <w:lang w:val="en-US"/>
                </w:rPr>
                <w:t>https://oshwiki.eu/wiki/OSH_system_at_national_level_-_Sweden</w:t>
              </w:r>
            </w:hyperlink>
            <w:r w:rsidR="003B0BC3">
              <w:rPr>
                <w:lang w:val="en-US"/>
              </w:rPr>
              <w:t xml:space="preserve"> </w:t>
            </w:r>
          </w:p>
        </w:tc>
      </w:tr>
    </w:tbl>
    <w:p w:rsidR="003B0BC3" w:rsidRDefault="003B0BC3" w:rsidP="003B0BC3">
      <w:pPr>
        <w:rPr>
          <w:lang w:val="en-US"/>
        </w:rPr>
      </w:pPr>
    </w:p>
    <w:p w:rsidR="00006747" w:rsidRPr="00006747" w:rsidRDefault="00006747" w:rsidP="00006747">
      <w:pPr>
        <w:pStyle w:val="Listenabsatz"/>
        <w:numPr>
          <w:ilvl w:val="0"/>
          <w:numId w:val="1"/>
        </w:numPr>
        <w:rPr>
          <w:lang w:val="en-US"/>
        </w:rPr>
      </w:pPr>
      <w:r>
        <w:rPr>
          <w:lang w:val="en-US"/>
        </w:rPr>
        <w:t>Other OSH services</w:t>
      </w:r>
    </w:p>
    <w:p w:rsidR="00006747" w:rsidRDefault="00006747"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RPr="00033A43"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7872AA">
            <w:pPr>
              <w:rPr>
                <w:lang w:val="en-US"/>
              </w:rPr>
            </w:pPr>
            <w:r w:rsidRPr="00006747">
              <w:rPr>
                <w:lang w:val="en-US"/>
              </w:rPr>
              <w:t>Swedish association of occupational physicians (</w:t>
            </w:r>
            <w:proofErr w:type="spellStart"/>
            <w:r w:rsidRPr="00006747">
              <w:rPr>
                <w:lang w:val="en-US"/>
              </w:rPr>
              <w:t>Svenska</w:t>
            </w:r>
            <w:proofErr w:type="spellEnd"/>
            <w:r w:rsidRPr="00006747">
              <w:rPr>
                <w:lang w:val="en-US"/>
              </w:rPr>
              <w:t xml:space="preserve"> </w:t>
            </w:r>
            <w:proofErr w:type="spellStart"/>
            <w:r w:rsidRPr="00006747">
              <w:rPr>
                <w:lang w:val="en-US"/>
              </w:rPr>
              <w:t>Företagsläkarföreningen</w:t>
            </w:r>
            <w:proofErr w:type="spellEnd"/>
            <w:r w:rsidRPr="00006747">
              <w:rPr>
                <w:lang w:val="en-US"/>
              </w:rPr>
              <w:t>; SFLF)</w:t>
            </w:r>
          </w:p>
        </w:tc>
      </w:tr>
      <w:tr w:rsidR="002E3462" w:rsidRPr="00033A43" w:rsidTr="00006747">
        <w:tc>
          <w:tcPr>
            <w:tcW w:w="2263" w:type="dxa"/>
          </w:tcPr>
          <w:p w:rsidR="002E3462" w:rsidRDefault="002E3462" w:rsidP="007872AA">
            <w:pPr>
              <w:rPr>
                <w:lang w:val="en-US"/>
              </w:rPr>
            </w:pPr>
            <w:r>
              <w:rPr>
                <w:lang w:val="en-US"/>
              </w:rPr>
              <w:t>Link</w:t>
            </w:r>
          </w:p>
        </w:tc>
        <w:tc>
          <w:tcPr>
            <w:tcW w:w="6793" w:type="dxa"/>
          </w:tcPr>
          <w:p w:rsidR="002E3462" w:rsidRDefault="00A31C1C" w:rsidP="007872AA">
            <w:pPr>
              <w:rPr>
                <w:lang w:val="en-US"/>
              </w:rPr>
            </w:pPr>
            <w:hyperlink r:id="rId34" w:history="1">
              <w:r w:rsidR="00006747" w:rsidRPr="00370835">
                <w:rPr>
                  <w:rStyle w:val="Hyperlink"/>
                  <w:lang w:val="en-US"/>
                </w:rPr>
                <w:t>http://www.slf.se/templates/AssociationStartPage.aspx?id=10344</w:t>
              </w:r>
            </w:hyperlink>
            <w:r w:rsidR="00006747">
              <w:rPr>
                <w:lang w:val="en-US"/>
              </w:rPr>
              <w:t xml:space="preserve"> </w:t>
            </w:r>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r w:rsidRPr="00006747">
              <w:rPr>
                <w:lang w:val="en-US"/>
              </w:rPr>
              <w:t>The Swedish Work Environment Association (</w:t>
            </w:r>
            <w:proofErr w:type="spellStart"/>
            <w:r w:rsidRPr="00006747">
              <w:rPr>
                <w:lang w:val="en-US"/>
              </w:rPr>
              <w:t>Arbetsmiljöforum</w:t>
            </w:r>
            <w:proofErr w:type="spellEnd"/>
            <w:r w:rsidRPr="00006747">
              <w:rPr>
                <w:lang w:val="en-US"/>
              </w:rPr>
              <w:t xml:space="preserve">, former FFA, </w:t>
            </w:r>
            <w:proofErr w:type="spellStart"/>
            <w:r w:rsidRPr="00006747">
              <w:rPr>
                <w:lang w:val="en-US"/>
              </w:rPr>
              <w:t>Föreningen</w:t>
            </w:r>
            <w:proofErr w:type="spellEnd"/>
            <w:r w:rsidRPr="00006747">
              <w:rPr>
                <w:lang w:val="en-US"/>
              </w:rPr>
              <w:t xml:space="preserve"> </w:t>
            </w:r>
            <w:proofErr w:type="spellStart"/>
            <w:r w:rsidRPr="00006747">
              <w:rPr>
                <w:lang w:val="en-US"/>
              </w:rPr>
              <w:t>för</w:t>
            </w:r>
            <w:proofErr w:type="spellEnd"/>
            <w:r w:rsidRPr="00006747">
              <w:rPr>
                <w:lang w:val="en-US"/>
              </w:rPr>
              <w:t xml:space="preserve"> </w:t>
            </w:r>
            <w:proofErr w:type="spellStart"/>
            <w:r w:rsidRPr="00006747">
              <w:rPr>
                <w:lang w:val="en-US"/>
              </w:rPr>
              <w:t>arbetarskydd</w:t>
            </w:r>
            <w:proofErr w:type="spellEnd"/>
            <w:r w:rsidRPr="00006747">
              <w:rPr>
                <w:lang w:val="en-US"/>
              </w:rPr>
              <w:t xml:space="preserve">) is a non-profit </w:t>
            </w:r>
            <w:proofErr w:type="spellStart"/>
            <w:r w:rsidRPr="00006747">
              <w:rPr>
                <w:lang w:val="en-US"/>
              </w:rPr>
              <w:t>organisation</w:t>
            </w:r>
            <w:proofErr w:type="spellEnd"/>
            <w:r w:rsidRPr="00006747">
              <w:rPr>
                <w:lang w:val="en-US"/>
              </w:rPr>
              <w:t xml:space="preserve"> which is a </w:t>
            </w:r>
            <w:proofErr w:type="spellStart"/>
            <w:r w:rsidRPr="00006747">
              <w:rPr>
                <w:lang w:val="en-US"/>
              </w:rPr>
              <w:t>centre</w:t>
            </w:r>
            <w:proofErr w:type="spellEnd"/>
            <w:r w:rsidRPr="00006747">
              <w:rPr>
                <w:lang w:val="en-US"/>
              </w:rPr>
              <w:t xml:space="preserve"> for work environment questions. It aims to promote safe working conditions and publishes the safety periodical </w:t>
            </w:r>
            <w:proofErr w:type="spellStart"/>
            <w:r w:rsidRPr="00006747">
              <w:rPr>
                <w:lang w:val="en-US"/>
              </w:rPr>
              <w:t>Du&amp;Jobbet</w:t>
            </w:r>
            <w:proofErr w:type="spellEnd"/>
            <w:r w:rsidRPr="00006747">
              <w:rPr>
                <w:lang w:val="en-US"/>
              </w:rPr>
              <w:t xml:space="preserve"> (You and your job) and other literature, distributes warning signs and posters, etc</w:t>
            </w:r>
            <w:r>
              <w:rPr>
                <w:lang w:val="en-US"/>
              </w:rPr>
              <w:t>.</w:t>
            </w:r>
          </w:p>
        </w:tc>
      </w:tr>
      <w:tr w:rsidR="002E3462" w:rsidRPr="00033A43" w:rsidTr="00006747">
        <w:tc>
          <w:tcPr>
            <w:tcW w:w="2263" w:type="dxa"/>
          </w:tcPr>
          <w:p w:rsidR="002E3462" w:rsidRDefault="002E3462" w:rsidP="007872AA">
            <w:pPr>
              <w:rPr>
                <w:lang w:val="en-US"/>
              </w:rPr>
            </w:pPr>
            <w:r>
              <w:rPr>
                <w:lang w:val="en-US"/>
              </w:rPr>
              <w:t>Link to OSH wiki</w:t>
            </w:r>
          </w:p>
        </w:tc>
        <w:tc>
          <w:tcPr>
            <w:tcW w:w="6793" w:type="dxa"/>
          </w:tcPr>
          <w:p w:rsidR="002E3462" w:rsidRDefault="00A31C1C" w:rsidP="007872AA">
            <w:pPr>
              <w:rPr>
                <w:lang w:val="en-US"/>
              </w:rPr>
            </w:pPr>
            <w:hyperlink r:id="rId35"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RPr="00033A43"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006747">
            <w:pPr>
              <w:rPr>
                <w:lang w:val="en-US"/>
              </w:rPr>
            </w:pPr>
            <w:r w:rsidRPr="00006747">
              <w:rPr>
                <w:rFonts w:cstheme="minorHAnsi"/>
                <w:bCs/>
                <w:color w:val="000000"/>
                <w:szCs w:val="19"/>
                <w:lang w:val="en-US"/>
              </w:rPr>
              <w:t>Association of Occupational Nurses (</w:t>
            </w:r>
            <w:proofErr w:type="spellStart"/>
            <w:r w:rsidRPr="00006747">
              <w:rPr>
                <w:rFonts w:cstheme="minorHAnsi"/>
                <w:bCs/>
                <w:color w:val="000000"/>
                <w:szCs w:val="19"/>
                <w:lang w:val="en-US"/>
              </w:rPr>
              <w:t>Riksföreningen</w:t>
            </w:r>
            <w:proofErr w:type="spellEnd"/>
            <w:r w:rsidRPr="00006747">
              <w:rPr>
                <w:rFonts w:cstheme="minorHAnsi"/>
                <w:bCs/>
                <w:color w:val="000000"/>
                <w:szCs w:val="19"/>
                <w:lang w:val="en-US"/>
              </w:rPr>
              <w:t xml:space="preserve"> </w:t>
            </w:r>
            <w:proofErr w:type="spellStart"/>
            <w:r w:rsidRPr="00006747">
              <w:rPr>
                <w:rFonts w:cstheme="minorHAnsi"/>
                <w:bCs/>
                <w:color w:val="000000"/>
                <w:szCs w:val="19"/>
                <w:lang w:val="en-US"/>
              </w:rPr>
              <w:t>för</w:t>
            </w:r>
            <w:proofErr w:type="spellEnd"/>
            <w:r w:rsidRPr="00006747">
              <w:rPr>
                <w:rFonts w:cstheme="minorHAnsi"/>
                <w:bCs/>
                <w:color w:val="000000"/>
                <w:szCs w:val="19"/>
                <w:lang w:val="en-US"/>
              </w:rPr>
              <w:t xml:space="preserve"> </w:t>
            </w:r>
            <w:proofErr w:type="spellStart"/>
            <w:r w:rsidRPr="00006747">
              <w:rPr>
                <w:rFonts w:cstheme="minorHAnsi"/>
                <w:bCs/>
                <w:color w:val="000000"/>
                <w:szCs w:val="19"/>
                <w:lang w:val="en-US"/>
              </w:rPr>
              <w:t>företagssköterskor</w:t>
            </w:r>
            <w:proofErr w:type="spellEnd"/>
            <w:r w:rsidRPr="00006747">
              <w:rPr>
                <w:rFonts w:cstheme="minorHAnsi"/>
                <w:bCs/>
                <w:color w:val="000000"/>
                <w:szCs w:val="19"/>
                <w:lang w:val="en-US"/>
              </w:rPr>
              <w:t>)</w:t>
            </w:r>
            <w:r>
              <w:rPr>
                <w:lang w:val="en-US"/>
              </w:rPr>
              <w:t xml:space="preserve"> </w:t>
            </w:r>
          </w:p>
        </w:tc>
      </w:tr>
      <w:tr w:rsidR="002E3462" w:rsidRPr="00033A43" w:rsidTr="00006747">
        <w:tc>
          <w:tcPr>
            <w:tcW w:w="2263" w:type="dxa"/>
          </w:tcPr>
          <w:p w:rsidR="002E3462" w:rsidRDefault="002E3462" w:rsidP="007872AA">
            <w:pPr>
              <w:rPr>
                <w:lang w:val="en-US"/>
              </w:rPr>
            </w:pPr>
            <w:r>
              <w:rPr>
                <w:lang w:val="en-US"/>
              </w:rPr>
              <w:t>Link</w:t>
            </w:r>
          </w:p>
        </w:tc>
        <w:tc>
          <w:tcPr>
            <w:tcW w:w="6793" w:type="dxa"/>
          </w:tcPr>
          <w:p w:rsidR="002E3462" w:rsidRDefault="00A31C1C" w:rsidP="007872AA">
            <w:pPr>
              <w:rPr>
                <w:lang w:val="en-US"/>
              </w:rPr>
            </w:pPr>
            <w:hyperlink r:id="rId36" w:history="1">
              <w:r w:rsidR="00006747" w:rsidRPr="00370835">
                <w:rPr>
                  <w:rStyle w:val="Hyperlink"/>
                  <w:lang w:val="en-US"/>
                </w:rPr>
                <w:t>http://www.swenurse.se/foretag</w:t>
              </w:r>
            </w:hyperlink>
            <w:r w:rsidR="00006747">
              <w:rPr>
                <w:lang w:val="en-US"/>
              </w:rPr>
              <w:t xml:space="preserve"> </w:t>
            </w:r>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r w:rsidRPr="00006747">
              <w:rPr>
                <w:lang w:val="en-US"/>
              </w:rPr>
              <w:t>Association of Occupational Nurses (</w:t>
            </w:r>
            <w:proofErr w:type="spellStart"/>
            <w:r w:rsidRPr="00006747">
              <w:rPr>
                <w:lang w:val="en-US"/>
              </w:rPr>
              <w:t>Riksföreningen</w:t>
            </w:r>
            <w:proofErr w:type="spellEnd"/>
            <w:r w:rsidRPr="00006747">
              <w:rPr>
                <w:lang w:val="en-US"/>
              </w:rPr>
              <w:t xml:space="preserve"> </w:t>
            </w:r>
            <w:proofErr w:type="spellStart"/>
            <w:r w:rsidRPr="00006747">
              <w:rPr>
                <w:lang w:val="en-US"/>
              </w:rPr>
              <w:t>för</w:t>
            </w:r>
            <w:proofErr w:type="spellEnd"/>
            <w:r w:rsidRPr="00006747">
              <w:rPr>
                <w:lang w:val="en-US"/>
              </w:rPr>
              <w:t xml:space="preserve"> </w:t>
            </w:r>
            <w:proofErr w:type="spellStart"/>
            <w:r w:rsidRPr="00006747">
              <w:rPr>
                <w:lang w:val="en-US"/>
              </w:rPr>
              <w:t>företagssköterskor</w:t>
            </w:r>
            <w:proofErr w:type="spellEnd"/>
            <w:r w:rsidRPr="00006747">
              <w:rPr>
                <w:lang w:val="en-US"/>
              </w:rPr>
              <w:t>) promotes and develops the profession of occupational nurses in Sweden. It works for education and training of nurses and research about work and health.</w:t>
            </w:r>
          </w:p>
        </w:tc>
      </w:tr>
      <w:tr w:rsidR="002E3462" w:rsidRPr="00033A43" w:rsidTr="00006747">
        <w:tc>
          <w:tcPr>
            <w:tcW w:w="2263" w:type="dxa"/>
          </w:tcPr>
          <w:p w:rsidR="002E3462" w:rsidRDefault="002E3462" w:rsidP="007872AA">
            <w:pPr>
              <w:rPr>
                <w:lang w:val="en-US"/>
              </w:rPr>
            </w:pPr>
            <w:r>
              <w:rPr>
                <w:lang w:val="en-US"/>
              </w:rPr>
              <w:t>Link to OSH wiki</w:t>
            </w:r>
          </w:p>
        </w:tc>
        <w:tc>
          <w:tcPr>
            <w:tcW w:w="6793" w:type="dxa"/>
          </w:tcPr>
          <w:p w:rsidR="002E3462" w:rsidRDefault="00A31C1C" w:rsidP="007872AA">
            <w:pPr>
              <w:rPr>
                <w:lang w:val="en-US"/>
              </w:rPr>
            </w:pPr>
            <w:hyperlink r:id="rId37"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RPr="00033A43"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7872AA">
            <w:pPr>
              <w:rPr>
                <w:lang w:val="en-US"/>
              </w:rPr>
            </w:pPr>
            <w:r w:rsidRPr="00006747">
              <w:rPr>
                <w:lang w:val="en-US"/>
              </w:rPr>
              <w:t>Swedish Association of Ergonomists (</w:t>
            </w:r>
            <w:proofErr w:type="spellStart"/>
            <w:r w:rsidRPr="00006747">
              <w:rPr>
                <w:lang w:val="en-US"/>
              </w:rPr>
              <w:t>Ergonomi</w:t>
            </w:r>
            <w:proofErr w:type="spellEnd"/>
            <w:r w:rsidRPr="00006747">
              <w:rPr>
                <w:lang w:val="en-US"/>
              </w:rPr>
              <w:t xml:space="preserve"> </w:t>
            </w:r>
            <w:proofErr w:type="spellStart"/>
            <w:r w:rsidRPr="00006747">
              <w:rPr>
                <w:lang w:val="en-US"/>
              </w:rPr>
              <w:t>och</w:t>
            </w:r>
            <w:proofErr w:type="spellEnd"/>
            <w:r w:rsidRPr="00006747">
              <w:rPr>
                <w:lang w:val="en-US"/>
              </w:rPr>
              <w:t xml:space="preserve"> Human factors </w:t>
            </w:r>
            <w:proofErr w:type="spellStart"/>
            <w:r w:rsidRPr="00006747">
              <w:rPr>
                <w:lang w:val="en-US"/>
              </w:rPr>
              <w:t>Sällskapet</w:t>
            </w:r>
            <w:proofErr w:type="spellEnd"/>
            <w:r w:rsidRPr="00006747">
              <w:rPr>
                <w:lang w:val="en-US"/>
              </w:rPr>
              <w:t xml:space="preserve"> </w:t>
            </w:r>
            <w:proofErr w:type="spellStart"/>
            <w:r w:rsidRPr="00006747">
              <w:rPr>
                <w:lang w:val="en-US"/>
              </w:rPr>
              <w:t>Sverige</w:t>
            </w:r>
            <w:proofErr w:type="spellEnd"/>
            <w:r w:rsidRPr="00006747">
              <w:rPr>
                <w:lang w:val="en-US"/>
              </w:rPr>
              <w:t>, EHSS)</w:t>
            </w:r>
          </w:p>
        </w:tc>
      </w:tr>
      <w:tr w:rsidR="002E3462" w:rsidRPr="00033A43" w:rsidTr="00006747">
        <w:tc>
          <w:tcPr>
            <w:tcW w:w="2263" w:type="dxa"/>
          </w:tcPr>
          <w:p w:rsidR="002E3462" w:rsidRDefault="002E3462" w:rsidP="007872AA">
            <w:pPr>
              <w:rPr>
                <w:lang w:val="en-US"/>
              </w:rPr>
            </w:pPr>
            <w:r>
              <w:rPr>
                <w:lang w:val="en-US"/>
              </w:rPr>
              <w:t>Link</w:t>
            </w:r>
          </w:p>
        </w:tc>
        <w:tc>
          <w:tcPr>
            <w:tcW w:w="6793" w:type="dxa"/>
          </w:tcPr>
          <w:p w:rsidR="002E3462" w:rsidRDefault="00A31C1C" w:rsidP="007872AA">
            <w:pPr>
              <w:rPr>
                <w:lang w:val="en-US"/>
              </w:rPr>
            </w:pPr>
            <w:hyperlink r:id="rId38" w:history="1">
              <w:r w:rsidR="00006747" w:rsidRPr="00370835">
                <w:rPr>
                  <w:rStyle w:val="Hyperlink"/>
                  <w:lang w:val="en-US"/>
                </w:rPr>
                <w:t>http://www.ergonomisallskapet.se/foreningen.html</w:t>
              </w:r>
            </w:hyperlink>
            <w:r w:rsidR="00006747">
              <w:rPr>
                <w:lang w:val="en-US"/>
              </w:rPr>
              <w:t xml:space="preserve"> </w:t>
            </w:r>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r w:rsidRPr="00006747">
              <w:rPr>
                <w:lang w:val="en-US"/>
              </w:rPr>
              <w:t>Swedish Association of Ergonomists (</w:t>
            </w:r>
            <w:proofErr w:type="spellStart"/>
            <w:r w:rsidRPr="00006747">
              <w:rPr>
                <w:lang w:val="en-US"/>
              </w:rPr>
              <w:t>Ergonomi</w:t>
            </w:r>
            <w:proofErr w:type="spellEnd"/>
            <w:r w:rsidRPr="00006747">
              <w:rPr>
                <w:lang w:val="en-US"/>
              </w:rPr>
              <w:t xml:space="preserve"> </w:t>
            </w:r>
            <w:proofErr w:type="spellStart"/>
            <w:r w:rsidRPr="00006747">
              <w:rPr>
                <w:lang w:val="en-US"/>
              </w:rPr>
              <w:t>och</w:t>
            </w:r>
            <w:proofErr w:type="spellEnd"/>
            <w:r w:rsidRPr="00006747">
              <w:rPr>
                <w:lang w:val="en-US"/>
              </w:rPr>
              <w:t xml:space="preserve"> Human factors </w:t>
            </w:r>
            <w:proofErr w:type="spellStart"/>
            <w:r w:rsidRPr="00006747">
              <w:rPr>
                <w:lang w:val="en-US"/>
              </w:rPr>
              <w:t>Sällskapet</w:t>
            </w:r>
            <w:proofErr w:type="spellEnd"/>
            <w:r w:rsidRPr="00006747">
              <w:rPr>
                <w:lang w:val="en-US"/>
              </w:rPr>
              <w:t xml:space="preserve"> </w:t>
            </w:r>
            <w:proofErr w:type="spellStart"/>
            <w:r w:rsidRPr="00006747">
              <w:rPr>
                <w:lang w:val="en-US"/>
              </w:rPr>
              <w:t>Sverige</w:t>
            </w:r>
            <w:proofErr w:type="spellEnd"/>
            <w:r w:rsidRPr="00006747">
              <w:rPr>
                <w:lang w:val="en-US"/>
              </w:rPr>
              <w:t>, EHSS) strengthens the role of ergonomics in working life, research and society, with the aim to optimize health and wellness of the individual, performance in the design of products and systems and quality, productivity and corporate profitability.</w:t>
            </w:r>
          </w:p>
        </w:tc>
      </w:tr>
      <w:tr w:rsidR="002E3462" w:rsidRPr="00033A43" w:rsidTr="00006747">
        <w:tc>
          <w:tcPr>
            <w:tcW w:w="2263" w:type="dxa"/>
          </w:tcPr>
          <w:p w:rsidR="002E3462" w:rsidRDefault="002E3462" w:rsidP="007872AA">
            <w:pPr>
              <w:rPr>
                <w:lang w:val="en-US"/>
              </w:rPr>
            </w:pPr>
            <w:r>
              <w:rPr>
                <w:lang w:val="en-US"/>
              </w:rPr>
              <w:t>Link to OSH wiki</w:t>
            </w:r>
          </w:p>
        </w:tc>
        <w:tc>
          <w:tcPr>
            <w:tcW w:w="6793" w:type="dxa"/>
          </w:tcPr>
          <w:p w:rsidR="002E3462" w:rsidRDefault="00A31C1C" w:rsidP="007872AA">
            <w:pPr>
              <w:rPr>
                <w:lang w:val="en-US"/>
              </w:rPr>
            </w:pPr>
            <w:hyperlink r:id="rId39"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RPr="00033A43"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7872AA">
            <w:pPr>
              <w:rPr>
                <w:lang w:val="en-US"/>
              </w:rPr>
            </w:pPr>
            <w:r w:rsidRPr="00006747">
              <w:rPr>
                <w:lang w:val="en-US"/>
              </w:rPr>
              <w:t>Swedish Association of Registered Physiotherapists (</w:t>
            </w:r>
            <w:proofErr w:type="spellStart"/>
            <w:r w:rsidRPr="00006747">
              <w:rPr>
                <w:lang w:val="en-US"/>
              </w:rPr>
              <w:t>Legitimerade</w:t>
            </w:r>
            <w:proofErr w:type="spellEnd"/>
            <w:r w:rsidRPr="00006747">
              <w:rPr>
                <w:lang w:val="en-US"/>
              </w:rPr>
              <w:t xml:space="preserve"> </w:t>
            </w:r>
            <w:proofErr w:type="spellStart"/>
            <w:r w:rsidRPr="00006747">
              <w:rPr>
                <w:lang w:val="en-US"/>
              </w:rPr>
              <w:t>Sjukgymnasters</w:t>
            </w:r>
            <w:proofErr w:type="spellEnd"/>
            <w:r w:rsidRPr="00006747">
              <w:rPr>
                <w:lang w:val="en-US"/>
              </w:rPr>
              <w:t xml:space="preserve"> </w:t>
            </w:r>
            <w:proofErr w:type="spellStart"/>
            <w:r w:rsidRPr="00006747">
              <w:rPr>
                <w:lang w:val="en-US"/>
              </w:rPr>
              <w:t>Riksförbund</w:t>
            </w:r>
            <w:proofErr w:type="spellEnd"/>
            <w:r w:rsidRPr="00006747">
              <w:rPr>
                <w:lang w:val="en-US"/>
              </w:rPr>
              <w:t>, LSR)</w:t>
            </w:r>
          </w:p>
        </w:tc>
      </w:tr>
      <w:tr w:rsidR="002E3462" w:rsidRPr="00033A43" w:rsidTr="00006747">
        <w:tc>
          <w:tcPr>
            <w:tcW w:w="2263" w:type="dxa"/>
          </w:tcPr>
          <w:p w:rsidR="002E3462" w:rsidRDefault="002E3462" w:rsidP="007872AA">
            <w:pPr>
              <w:rPr>
                <w:lang w:val="en-US"/>
              </w:rPr>
            </w:pPr>
            <w:r>
              <w:rPr>
                <w:lang w:val="en-US"/>
              </w:rPr>
              <w:t>Link</w:t>
            </w:r>
          </w:p>
        </w:tc>
        <w:tc>
          <w:tcPr>
            <w:tcW w:w="6793" w:type="dxa"/>
          </w:tcPr>
          <w:p w:rsidR="002E3462" w:rsidRDefault="00A31C1C" w:rsidP="007872AA">
            <w:pPr>
              <w:rPr>
                <w:lang w:val="en-US"/>
              </w:rPr>
            </w:pPr>
            <w:hyperlink r:id="rId40" w:history="1">
              <w:r w:rsidR="00006747" w:rsidRPr="00370835">
                <w:rPr>
                  <w:rStyle w:val="Hyperlink"/>
                  <w:lang w:val="en-US"/>
                </w:rPr>
                <w:t>http://www.sjukgymnastforbundet.se/english/Sidor/english.aspx</w:t>
              </w:r>
            </w:hyperlink>
            <w:r w:rsidR="00006747">
              <w:rPr>
                <w:lang w:val="en-US"/>
              </w:rPr>
              <w:t xml:space="preserve"> </w:t>
            </w:r>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r w:rsidRPr="00006747">
              <w:rPr>
                <w:lang w:val="en-US"/>
              </w:rPr>
              <w:t>Swedish Association of Registered Physiotherapists (</w:t>
            </w:r>
            <w:proofErr w:type="spellStart"/>
            <w:r w:rsidRPr="00006747">
              <w:rPr>
                <w:lang w:val="en-US"/>
              </w:rPr>
              <w:t>Legitimerade</w:t>
            </w:r>
            <w:proofErr w:type="spellEnd"/>
            <w:r w:rsidRPr="00006747">
              <w:rPr>
                <w:lang w:val="en-US"/>
              </w:rPr>
              <w:t xml:space="preserve"> </w:t>
            </w:r>
            <w:proofErr w:type="spellStart"/>
            <w:r w:rsidRPr="00006747">
              <w:rPr>
                <w:lang w:val="en-US"/>
              </w:rPr>
              <w:t>Sjukgymnasters</w:t>
            </w:r>
            <w:proofErr w:type="spellEnd"/>
            <w:r w:rsidRPr="00006747">
              <w:rPr>
                <w:lang w:val="en-US"/>
              </w:rPr>
              <w:t xml:space="preserve"> </w:t>
            </w:r>
            <w:proofErr w:type="spellStart"/>
            <w:r w:rsidRPr="00006747">
              <w:rPr>
                <w:lang w:val="en-US"/>
              </w:rPr>
              <w:t>Riksförbund</w:t>
            </w:r>
            <w:proofErr w:type="spellEnd"/>
            <w:r w:rsidRPr="00006747">
              <w:rPr>
                <w:lang w:val="en-US"/>
              </w:rPr>
              <w:t>, LSR) supports therapists in their work and professional development.</w:t>
            </w:r>
          </w:p>
        </w:tc>
      </w:tr>
      <w:tr w:rsidR="002E3462" w:rsidRPr="00033A43" w:rsidTr="00006747">
        <w:tc>
          <w:tcPr>
            <w:tcW w:w="2263" w:type="dxa"/>
          </w:tcPr>
          <w:p w:rsidR="002E3462" w:rsidRDefault="002E3462" w:rsidP="007872AA">
            <w:pPr>
              <w:rPr>
                <w:lang w:val="en-US"/>
              </w:rPr>
            </w:pPr>
            <w:r>
              <w:rPr>
                <w:lang w:val="en-US"/>
              </w:rPr>
              <w:lastRenderedPageBreak/>
              <w:t>Link to OSH wiki</w:t>
            </w:r>
          </w:p>
        </w:tc>
        <w:tc>
          <w:tcPr>
            <w:tcW w:w="6793" w:type="dxa"/>
          </w:tcPr>
          <w:p w:rsidR="002E3462" w:rsidRDefault="00A31C1C" w:rsidP="007872AA">
            <w:pPr>
              <w:rPr>
                <w:lang w:val="en-US"/>
              </w:rPr>
            </w:pPr>
            <w:hyperlink r:id="rId41"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RPr="00033A43"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7872AA">
            <w:pPr>
              <w:rPr>
                <w:lang w:val="en-US"/>
              </w:rPr>
            </w:pPr>
            <w:r w:rsidRPr="00006747">
              <w:rPr>
                <w:lang w:val="en-US"/>
              </w:rPr>
              <w:t>Swedish Association of Occupational and Environmental Hygiene (</w:t>
            </w:r>
            <w:proofErr w:type="spellStart"/>
            <w:r w:rsidRPr="00006747">
              <w:rPr>
                <w:lang w:val="en-US"/>
              </w:rPr>
              <w:t>Svensk</w:t>
            </w:r>
            <w:proofErr w:type="spellEnd"/>
            <w:r w:rsidRPr="00006747">
              <w:rPr>
                <w:lang w:val="en-US"/>
              </w:rPr>
              <w:t xml:space="preserve"> </w:t>
            </w:r>
            <w:proofErr w:type="spellStart"/>
            <w:r w:rsidRPr="00006747">
              <w:rPr>
                <w:lang w:val="en-US"/>
              </w:rPr>
              <w:t>Yrkes</w:t>
            </w:r>
            <w:proofErr w:type="spellEnd"/>
            <w:r w:rsidRPr="00006747">
              <w:rPr>
                <w:lang w:val="en-US"/>
              </w:rPr>
              <w:t xml:space="preserve">- </w:t>
            </w:r>
            <w:proofErr w:type="spellStart"/>
            <w:r w:rsidRPr="00006747">
              <w:rPr>
                <w:lang w:val="en-US"/>
              </w:rPr>
              <w:t>och</w:t>
            </w:r>
            <w:proofErr w:type="spellEnd"/>
            <w:r w:rsidRPr="00006747">
              <w:rPr>
                <w:lang w:val="en-US"/>
              </w:rPr>
              <w:t xml:space="preserve"> </w:t>
            </w:r>
            <w:proofErr w:type="spellStart"/>
            <w:r w:rsidRPr="00006747">
              <w:rPr>
                <w:lang w:val="en-US"/>
              </w:rPr>
              <w:t>Miljöhygienisk</w:t>
            </w:r>
            <w:proofErr w:type="spellEnd"/>
            <w:r w:rsidRPr="00006747">
              <w:rPr>
                <w:lang w:val="en-US"/>
              </w:rPr>
              <w:t xml:space="preserve"> </w:t>
            </w:r>
            <w:proofErr w:type="spellStart"/>
            <w:r w:rsidRPr="00006747">
              <w:rPr>
                <w:lang w:val="en-US"/>
              </w:rPr>
              <w:t>Förening</w:t>
            </w:r>
            <w:proofErr w:type="spellEnd"/>
            <w:r w:rsidRPr="00006747">
              <w:rPr>
                <w:lang w:val="en-US"/>
              </w:rPr>
              <w:t>, SYMF)</w:t>
            </w:r>
          </w:p>
        </w:tc>
      </w:tr>
      <w:tr w:rsidR="002E3462" w:rsidRPr="00033A43" w:rsidTr="00006747">
        <w:tc>
          <w:tcPr>
            <w:tcW w:w="2263" w:type="dxa"/>
          </w:tcPr>
          <w:p w:rsidR="002E3462" w:rsidRDefault="002E3462" w:rsidP="007872AA">
            <w:pPr>
              <w:rPr>
                <w:lang w:val="en-US"/>
              </w:rPr>
            </w:pPr>
            <w:r>
              <w:rPr>
                <w:lang w:val="en-US"/>
              </w:rPr>
              <w:t>Link</w:t>
            </w:r>
          </w:p>
        </w:tc>
        <w:tc>
          <w:tcPr>
            <w:tcW w:w="6793" w:type="dxa"/>
          </w:tcPr>
          <w:p w:rsidR="002E3462" w:rsidRPr="00A31C1C" w:rsidRDefault="00A31C1C" w:rsidP="007872AA">
            <w:pPr>
              <w:rPr>
                <w:lang w:val="en-US"/>
              </w:rPr>
            </w:pPr>
            <w:hyperlink r:id="rId42" w:history="1">
              <w:r w:rsidRPr="002B411F">
                <w:rPr>
                  <w:rStyle w:val="Hyperlink"/>
                  <w:lang w:val="en-US"/>
                </w:rPr>
                <w:t>http://www.symf.nu/in-english/</w:t>
              </w:r>
            </w:hyperlink>
            <w:r>
              <w:rPr>
                <w:lang w:val="en-US"/>
              </w:rPr>
              <w:t xml:space="preserve"> </w:t>
            </w:r>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r w:rsidRPr="00006747">
              <w:rPr>
                <w:lang w:val="en-US"/>
              </w:rPr>
              <w:t>Swedish Association of Occupational and Environmental Hygiene (</w:t>
            </w:r>
            <w:proofErr w:type="spellStart"/>
            <w:r w:rsidRPr="00006747">
              <w:rPr>
                <w:lang w:val="en-US"/>
              </w:rPr>
              <w:t>Svensk</w:t>
            </w:r>
            <w:proofErr w:type="spellEnd"/>
            <w:r w:rsidRPr="00006747">
              <w:rPr>
                <w:lang w:val="en-US"/>
              </w:rPr>
              <w:t xml:space="preserve"> </w:t>
            </w:r>
            <w:proofErr w:type="spellStart"/>
            <w:r w:rsidRPr="00006747">
              <w:rPr>
                <w:lang w:val="en-US"/>
              </w:rPr>
              <w:t>Yrkes</w:t>
            </w:r>
            <w:proofErr w:type="spellEnd"/>
            <w:r w:rsidRPr="00006747">
              <w:rPr>
                <w:lang w:val="en-US"/>
              </w:rPr>
              <w:t xml:space="preserve">- </w:t>
            </w:r>
            <w:proofErr w:type="spellStart"/>
            <w:r w:rsidRPr="00006747">
              <w:rPr>
                <w:lang w:val="en-US"/>
              </w:rPr>
              <w:t>och</w:t>
            </w:r>
            <w:proofErr w:type="spellEnd"/>
            <w:r w:rsidRPr="00006747">
              <w:rPr>
                <w:lang w:val="en-US"/>
              </w:rPr>
              <w:t xml:space="preserve"> </w:t>
            </w:r>
            <w:proofErr w:type="spellStart"/>
            <w:r w:rsidRPr="00006747">
              <w:rPr>
                <w:lang w:val="en-US"/>
              </w:rPr>
              <w:t>Miljöhygienisk</w:t>
            </w:r>
            <w:proofErr w:type="spellEnd"/>
            <w:r w:rsidRPr="00006747">
              <w:rPr>
                <w:lang w:val="en-US"/>
              </w:rPr>
              <w:t xml:space="preserve"> </w:t>
            </w:r>
            <w:proofErr w:type="spellStart"/>
            <w:r w:rsidRPr="00006747">
              <w:rPr>
                <w:lang w:val="en-US"/>
              </w:rPr>
              <w:t>Förening</w:t>
            </w:r>
            <w:proofErr w:type="spellEnd"/>
            <w:r w:rsidRPr="00006747">
              <w:rPr>
                <w:lang w:val="en-US"/>
              </w:rPr>
              <w:t>, SYMF) is an association for Hygienists working in both Industry and Health Care Centrals. SYMF is focusing to increase the knowledge of working environment</w:t>
            </w:r>
          </w:p>
        </w:tc>
      </w:tr>
      <w:tr w:rsidR="002E3462" w:rsidRPr="00033A43" w:rsidTr="00006747">
        <w:tc>
          <w:tcPr>
            <w:tcW w:w="2263" w:type="dxa"/>
          </w:tcPr>
          <w:p w:rsidR="002E3462" w:rsidRDefault="002E3462" w:rsidP="007872AA">
            <w:pPr>
              <w:rPr>
                <w:lang w:val="en-US"/>
              </w:rPr>
            </w:pPr>
            <w:r>
              <w:rPr>
                <w:lang w:val="en-US"/>
              </w:rPr>
              <w:t>Link to OSH wiki</w:t>
            </w:r>
          </w:p>
        </w:tc>
        <w:tc>
          <w:tcPr>
            <w:tcW w:w="6793" w:type="dxa"/>
          </w:tcPr>
          <w:p w:rsidR="002E3462" w:rsidRDefault="00A31C1C" w:rsidP="007872AA">
            <w:pPr>
              <w:rPr>
                <w:lang w:val="en-US"/>
              </w:rPr>
            </w:pPr>
            <w:hyperlink r:id="rId43"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RPr="00033A43"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7872AA">
            <w:pPr>
              <w:rPr>
                <w:lang w:val="en-US"/>
              </w:rPr>
            </w:pPr>
            <w:r w:rsidRPr="00006747">
              <w:rPr>
                <w:lang w:val="en-US"/>
              </w:rPr>
              <w:t>The Swedish Association of Occupational Therapists (</w:t>
            </w:r>
            <w:proofErr w:type="spellStart"/>
            <w:r w:rsidRPr="00006747">
              <w:rPr>
                <w:lang w:val="en-US"/>
              </w:rPr>
              <w:t>Förbundet</w:t>
            </w:r>
            <w:proofErr w:type="spellEnd"/>
            <w:r w:rsidRPr="00006747">
              <w:rPr>
                <w:lang w:val="en-US"/>
              </w:rPr>
              <w:t xml:space="preserve"> </w:t>
            </w:r>
            <w:proofErr w:type="spellStart"/>
            <w:r w:rsidRPr="00006747">
              <w:rPr>
                <w:lang w:val="en-US"/>
              </w:rPr>
              <w:t>Sveriges</w:t>
            </w:r>
            <w:proofErr w:type="spellEnd"/>
            <w:r w:rsidRPr="00006747">
              <w:rPr>
                <w:lang w:val="en-US"/>
              </w:rPr>
              <w:t xml:space="preserve"> </w:t>
            </w:r>
            <w:proofErr w:type="spellStart"/>
            <w:r w:rsidRPr="00006747">
              <w:rPr>
                <w:lang w:val="en-US"/>
              </w:rPr>
              <w:t>Arbetsterapeuter</w:t>
            </w:r>
            <w:proofErr w:type="spellEnd"/>
            <w:r w:rsidRPr="00006747">
              <w:rPr>
                <w:lang w:val="en-US"/>
              </w:rPr>
              <w:t>; FSA)</w:t>
            </w:r>
          </w:p>
        </w:tc>
      </w:tr>
      <w:tr w:rsidR="002E3462" w:rsidRPr="00033A43" w:rsidTr="00006747">
        <w:tc>
          <w:tcPr>
            <w:tcW w:w="2263" w:type="dxa"/>
          </w:tcPr>
          <w:p w:rsidR="002E3462" w:rsidRDefault="002E3462" w:rsidP="007872AA">
            <w:pPr>
              <w:rPr>
                <w:lang w:val="en-US"/>
              </w:rPr>
            </w:pPr>
            <w:r>
              <w:rPr>
                <w:lang w:val="en-US"/>
              </w:rPr>
              <w:t>Link</w:t>
            </w:r>
          </w:p>
        </w:tc>
        <w:tc>
          <w:tcPr>
            <w:tcW w:w="6793" w:type="dxa"/>
          </w:tcPr>
          <w:p w:rsidR="002E3462" w:rsidRPr="00A31C1C" w:rsidRDefault="00A31C1C" w:rsidP="007872AA">
            <w:pPr>
              <w:rPr>
                <w:lang w:val="en-US"/>
              </w:rPr>
            </w:pPr>
            <w:hyperlink r:id="rId44" w:history="1">
              <w:r w:rsidRPr="002B411F">
                <w:rPr>
                  <w:rStyle w:val="Hyperlink"/>
                  <w:lang w:val="en-US"/>
                </w:rPr>
                <w:t>https://www.arbetsterapeuterna.se/Om-forbundet/</w:t>
              </w:r>
            </w:hyperlink>
            <w:r>
              <w:rPr>
                <w:lang w:val="en-US"/>
              </w:rPr>
              <w:t xml:space="preserve"> </w:t>
            </w:r>
            <w:bookmarkStart w:id="0" w:name="_GoBack"/>
            <w:bookmarkEnd w:id="0"/>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r w:rsidRPr="00006747">
              <w:rPr>
                <w:lang w:val="en-US"/>
              </w:rPr>
              <w:t>The Swedish Association of Occupational Therapists (</w:t>
            </w:r>
            <w:proofErr w:type="spellStart"/>
            <w:r w:rsidRPr="00006747">
              <w:rPr>
                <w:lang w:val="en-US"/>
              </w:rPr>
              <w:t>Förbundet</w:t>
            </w:r>
            <w:proofErr w:type="spellEnd"/>
            <w:r w:rsidRPr="00006747">
              <w:rPr>
                <w:lang w:val="en-US"/>
              </w:rPr>
              <w:t xml:space="preserve"> </w:t>
            </w:r>
            <w:proofErr w:type="spellStart"/>
            <w:r w:rsidRPr="00006747">
              <w:rPr>
                <w:lang w:val="en-US"/>
              </w:rPr>
              <w:t>Sveriges</w:t>
            </w:r>
            <w:proofErr w:type="spellEnd"/>
            <w:r w:rsidRPr="00006747">
              <w:rPr>
                <w:lang w:val="en-US"/>
              </w:rPr>
              <w:t xml:space="preserve"> </w:t>
            </w:r>
            <w:proofErr w:type="spellStart"/>
            <w:r w:rsidRPr="00006747">
              <w:rPr>
                <w:lang w:val="en-US"/>
              </w:rPr>
              <w:t>Arbetsterapeuter</w:t>
            </w:r>
            <w:proofErr w:type="spellEnd"/>
            <w:r w:rsidRPr="00006747">
              <w:rPr>
                <w:lang w:val="en-US"/>
              </w:rPr>
              <w:t xml:space="preserve">; FSA) is both a professional </w:t>
            </w:r>
            <w:proofErr w:type="spellStart"/>
            <w:r w:rsidRPr="00006747">
              <w:rPr>
                <w:lang w:val="en-US"/>
              </w:rPr>
              <w:t>organisation</w:t>
            </w:r>
            <w:proofErr w:type="spellEnd"/>
            <w:r w:rsidRPr="00006747">
              <w:rPr>
                <w:lang w:val="en-US"/>
              </w:rPr>
              <w:t xml:space="preserve"> and a trade union. FSA handles professional and training issues, monitors pertinent political developments, salaries, collective agreements, and questions related to professional development and the formation of public opinion.</w:t>
            </w:r>
          </w:p>
        </w:tc>
      </w:tr>
      <w:tr w:rsidR="002E3462" w:rsidRPr="00033A43" w:rsidTr="00006747">
        <w:tc>
          <w:tcPr>
            <w:tcW w:w="2263" w:type="dxa"/>
          </w:tcPr>
          <w:p w:rsidR="002E3462" w:rsidRDefault="002E3462" w:rsidP="007872AA">
            <w:pPr>
              <w:rPr>
                <w:lang w:val="en-US"/>
              </w:rPr>
            </w:pPr>
            <w:r>
              <w:rPr>
                <w:lang w:val="en-US"/>
              </w:rPr>
              <w:t>Link to OSH wiki</w:t>
            </w:r>
          </w:p>
        </w:tc>
        <w:tc>
          <w:tcPr>
            <w:tcW w:w="6793" w:type="dxa"/>
          </w:tcPr>
          <w:p w:rsidR="002E3462" w:rsidRDefault="00A31C1C" w:rsidP="007872AA">
            <w:pPr>
              <w:rPr>
                <w:lang w:val="en-US"/>
              </w:rPr>
            </w:pPr>
            <w:hyperlink r:id="rId45"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tbl>
      <w:tblPr>
        <w:tblStyle w:val="Tabellenraster"/>
        <w:tblW w:w="0" w:type="auto"/>
        <w:tblLook w:val="04A0" w:firstRow="1" w:lastRow="0" w:firstColumn="1" w:lastColumn="0" w:noHBand="0" w:noVBand="1"/>
      </w:tblPr>
      <w:tblGrid>
        <w:gridCol w:w="2263"/>
        <w:gridCol w:w="6793"/>
      </w:tblGrid>
      <w:tr w:rsidR="002E3462" w:rsidTr="00006747">
        <w:tc>
          <w:tcPr>
            <w:tcW w:w="2263" w:type="dxa"/>
          </w:tcPr>
          <w:p w:rsidR="002E3462" w:rsidRDefault="002E3462" w:rsidP="007872AA">
            <w:pPr>
              <w:rPr>
                <w:lang w:val="en-US"/>
              </w:rPr>
            </w:pPr>
            <w:r>
              <w:rPr>
                <w:lang w:val="en-US"/>
              </w:rPr>
              <w:t>Name of A</w:t>
            </w:r>
            <w:r w:rsidR="00006747">
              <w:rPr>
                <w:lang w:val="en-US"/>
              </w:rPr>
              <w:t>ssociation</w:t>
            </w:r>
          </w:p>
        </w:tc>
        <w:tc>
          <w:tcPr>
            <w:tcW w:w="6793" w:type="dxa"/>
          </w:tcPr>
          <w:p w:rsidR="002E3462" w:rsidRDefault="00006747" w:rsidP="007872AA">
            <w:pPr>
              <w:rPr>
                <w:lang w:val="en-US"/>
              </w:rPr>
            </w:pPr>
            <w:proofErr w:type="spellStart"/>
            <w:r w:rsidRPr="00006747">
              <w:rPr>
                <w:lang w:val="en-US"/>
              </w:rPr>
              <w:t>HälsoAkademikerna</w:t>
            </w:r>
            <w:proofErr w:type="spellEnd"/>
          </w:p>
        </w:tc>
      </w:tr>
      <w:tr w:rsidR="002E3462" w:rsidTr="00006747">
        <w:tc>
          <w:tcPr>
            <w:tcW w:w="2263" w:type="dxa"/>
          </w:tcPr>
          <w:p w:rsidR="002E3462" w:rsidRDefault="002E3462" w:rsidP="007872AA">
            <w:pPr>
              <w:rPr>
                <w:lang w:val="en-US"/>
              </w:rPr>
            </w:pPr>
            <w:r>
              <w:rPr>
                <w:lang w:val="en-US"/>
              </w:rPr>
              <w:t>Link</w:t>
            </w:r>
          </w:p>
        </w:tc>
        <w:tc>
          <w:tcPr>
            <w:tcW w:w="6793" w:type="dxa"/>
          </w:tcPr>
          <w:p w:rsidR="002E3462" w:rsidRDefault="00A31C1C" w:rsidP="007872AA">
            <w:pPr>
              <w:rPr>
                <w:lang w:val="en-US"/>
              </w:rPr>
            </w:pPr>
            <w:hyperlink r:id="rId46" w:history="1">
              <w:r w:rsidR="00006747" w:rsidRPr="00370835">
                <w:rPr>
                  <w:rStyle w:val="Hyperlink"/>
                  <w:lang w:val="en-US"/>
                </w:rPr>
                <w:t>http://www.halsoakademikerna.nu/</w:t>
              </w:r>
            </w:hyperlink>
            <w:r w:rsidR="00006747">
              <w:rPr>
                <w:lang w:val="en-US"/>
              </w:rPr>
              <w:t xml:space="preserve"> </w:t>
            </w:r>
          </w:p>
        </w:tc>
      </w:tr>
      <w:tr w:rsidR="002E3462" w:rsidRPr="00033A43" w:rsidTr="00006747">
        <w:tc>
          <w:tcPr>
            <w:tcW w:w="2263" w:type="dxa"/>
          </w:tcPr>
          <w:p w:rsidR="002E3462" w:rsidRDefault="002E3462" w:rsidP="007872AA">
            <w:pPr>
              <w:rPr>
                <w:lang w:val="en-US"/>
              </w:rPr>
            </w:pPr>
            <w:r>
              <w:rPr>
                <w:lang w:val="en-US"/>
              </w:rPr>
              <w:t>Short abstract</w:t>
            </w:r>
          </w:p>
        </w:tc>
        <w:tc>
          <w:tcPr>
            <w:tcW w:w="6793" w:type="dxa"/>
          </w:tcPr>
          <w:p w:rsidR="002E3462" w:rsidRDefault="00006747" w:rsidP="007872AA">
            <w:pPr>
              <w:rPr>
                <w:lang w:val="en-US"/>
              </w:rPr>
            </w:pPr>
            <w:proofErr w:type="spellStart"/>
            <w:r w:rsidRPr="00006747">
              <w:rPr>
                <w:lang w:val="en-US"/>
              </w:rPr>
              <w:t>HälsoAkademikerna</w:t>
            </w:r>
            <w:proofErr w:type="spellEnd"/>
            <w:r w:rsidRPr="00006747">
              <w:rPr>
                <w:lang w:val="en-US"/>
              </w:rPr>
              <w:t xml:space="preserve"> is a trade and professional association for people with an academic education in the areas of health, wellness /health and sport including professionals who can give personal advice like stress management, personal training or massage, but they may act also in health education at the group level. They may plan courses in companies and take part in rehabilitation</w:t>
            </w:r>
          </w:p>
        </w:tc>
      </w:tr>
      <w:tr w:rsidR="002E3462" w:rsidRPr="00033A43" w:rsidTr="00006747">
        <w:tc>
          <w:tcPr>
            <w:tcW w:w="2263" w:type="dxa"/>
          </w:tcPr>
          <w:p w:rsidR="002E3462" w:rsidRDefault="002E3462" w:rsidP="007872AA">
            <w:pPr>
              <w:rPr>
                <w:lang w:val="en-US"/>
              </w:rPr>
            </w:pPr>
            <w:r>
              <w:rPr>
                <w:lang w:val="en-US"/>
              </w:rPr>
              <w:t>Link to OSH wiki</w:t>
            </w:r>
          </w:p>
        </w:tc>
        <w:tc>
          <w:tcPr>
            <w:tcW w:w="6793" w:type="dxa"/>
          </w:tcPr>
          <w:p w:rsidR="002E3462" w:rsidRDefault="00A31C1C" w:rsidP="007872AA">
            <w:pPr>
              <w:rPr>
                <w:lang w:val="en-US"/>
              </w:rPr>
            </w:pPr>
            <w:hyperlink r:id="rId47" w:history="1">
              <w:r w:rsidR="002E3462" w:rsidRPr="00370835">
                <w:rPr>
                  <w:rStyle w:val="Hyperlink"/>
                  <w:lang w:val="en-US"/>
                </w:rPr>
                <w:t>https://oshwiki.eu/wiki/OSH_system_at_national_level_-_Sweden</w:t>
              </w:r>
            </w:hyperlink>
            <w:r w:rsidR="002E3462">
              <w:rPr>
                <w:lang w:val="en-US"/>
              </w:rPr>
              <w:t xml:space="preserve"> </w:t>
            </w:r>
          </w:p>
        </w:tc>
      </w:tr>
    </w:tbl>
    <w:p w:rsidR="002E3462" w:rsidRDefault="002E3462" w:rsidP="003B0BC3">
      <w:pPr>
        <w:rPr>
          <w:lang w:val="en-US"/>
        </w:rPr>
      </w:pPr>
    </w:p>
    <w:p w:rsidR="00006747" w:rsidRPr="00006747" w:rsidRDefault="00006747" w:rsidP="00006747">
      <w:pPr>
        <w:pStyle w:val="Listenabsatz"/>
        <w:numPr>
          <w:ilvl w:val="0"/>
          <w:numId w:val="1"/>
        </w:numPr>
        <w:rPr>
          <w:lang w:val="en-US"/>
        </w:rPr>
      </w:pPr>
      <w:r>
        <w:rPr>
          <w:lang w:val="en-US"/>
        </w:rPr>
        <w:t>Standardization Bodies</w:t>
      </w:r>
    </w:p>
    <w:p w:rsidR="00006747" w:rsidRDefault="00006747" w:rsidP="003B0BC3">
      <w:pPr>
        <w:rPr>
          <w:lang w:val="en-US"/>
        </w:rPr>
      </w:pPr>
    </w:p>
    <w:tbl>
      <w:tblPr>
        <w:tblStyle w:val="Tabellenraster"/>
        <w:tblW w:w="0" w:type="auto"/>
        <w:tblLook w:val="04A0" w:firstRow="1" w:lastRow="0" w:firstColumn="1" w:lastColumn="0" w:noHBand="0" w:noVBand="1"/>
      </w:tblPr>
      <w:tblGrid>
        <w:gridCol w:w="2122"/>
        <w:gridCol w:w="6934"/>
      </w:tblGrid>
      <w:tr w:rsidR="002E3462" w:rsidTr="007872AA">
        <w:tc>
          <w:tcPr>
            <w:tcW w:w="2122" w:type="dxa"/>
          </w:tcPr>
          <w:p w:rsidR="002E3462" w:rsidRDefault="002E3462" w:rsidP="007872AA">
            <w:pPr>
              <w:rPr>
                <w:lang w:val="en-US"/>
              </w:rPr>
            </w:pPr>
            <w:r>
              <w:rPr>
                <w:lang w:val="en-US"/>
              </w:rPr>
              <w:t xml:space="preserve">Name of </w:t>
            </w:r>
            <w:r w:rsidR="00006747">
              <w:rPr>
                <w:lang w:val="en-US"/>
              </w:rPr>
              <w:t>the Body</w:t>
            </w:r>
          </w:p>
        </w:tc>
        <w:tc>
          <w:tcPr>
            <w:tcW w:w="6934" w:type="dxa"/>
          </w:tcPr>
          <w:p w:rsidR="002E3462" w:rsidRDefault="00006747" w:rsidP="007872AA">
            <w:pPr>
              <w:rPr>
                <w:lang w:val="en-US"/>
              </w:rPr>
            </w:pPr>
            <w:r w:rsidRPr="00006747">
              <w:rPr>
                <w:lang w:val="en-US"/>
              </w:rPr>
              <w:t xml:space="preserve">Swedish </w:t>
            </w:r>
            <w:proofErr w:type="spellStart"/>
            <w:r w:rsidRPr="00006747">
              <w:rPr>
                <w:lang w:val="en-US"/>
              </w:rPr>
              <w:t>Standardisation</w:t>
            </w:r>
            <w:proofErr w:type="spellEnd"/>
            <w:r w:rsidRPr="00006747">
              <w:rPr>
                <w:lang w:val="en-US"/>
              </w:rPr>
              <w:t xml:space="preserve"> association</w:t>
            </w:r>
          </w:p>
        </w:tc>
      </w:tr>
      <w:tr w:rsidR="002E3462" w:rsidTr="007872AA">
        <w:tc>
          <w:tcPr>
            <w:tcW w:w="2122" w:type="dxa"/>
          </w:tcPr>
          <w:p w:rsidR="002E3462" w:rsidRDefault="002E3462" w:rsidP="007872AA">
            <w:pPr>
              <w:rPr>
                <w:lang w:val="en-US"/>
              </w:rPr>
            </w:pPr>
            <w:r>
              <w:rPr>
                <w:lang w:val="en-US"/>
              </w:rPr>
              <w:t>Link</w:t>
            </w:r>
          </w:p>
        </w:tc>
        <w:tc>
          <w:tcPr>
            <w:tcW w:w="6934" w:type="dxa"/>
          </w:tcPr>
          <w:p w:rsidR="002E3462" w:rsidRDefault="00A31C1C" w:rsidP="007872AA">
            <w:pPr>
              <w:rPr>
                <w:lang w:val="en-US"/>
              </w:rPr>
            </w:pPr>
            <w:hyperlink r:id="rId48" w:history="1">
              <w:r w:rsidR="00006747" w:rsidRPr="00370835">
                <w:rPr>
                  <w:rStyle w:val="Hyperlink"/>
                  <w:lang w:val="en-US"/>
                </w:rPr>
                <w:t>http://www.standardiseringsforbundet.se/</w:t>
              </w:r>
            </w:hyperlink>
            <w:r w:rsidR="00006747">
              <w:rPr>
                <w:lang w:val="en-US"/>
              </w:rPr>
              <w:t xml:space="preserve"> </w:t>
            </w:r>
          </w:p>
        </w:tc>
      </w:tr>
      <w:tr w:rsidR="002E3462" w:rsidRPr="00033A43" w:rsidTr="007872AA">
        <w:tc>
          <w:tcPr>
            <w:tcW w:w="2122" w:type="dxa"/>
          </w:tcPr>
          <w:p w:rsidR="002E3462" w:rsidRDefault="002E3462" w:rsidP="007872AA">
            <w:pPr>
              <w:rPr>
                <w:lang w:val="en-US"/>
              </w:rPr>
            </w:pPr>
            <w:r>
              <w:rPr>
                <w:lang w:val="en-US"/>
              </w:rPr>
              <w:t>Short abstract</w:t>
            </w:r>
          </w:p>
        </w:tc>
        <w:tc>
          <w:tcPr>
            <w:tcW w:w="6934" w:type="dxa"/>
          </w:tcPr>
          <w:p w:rsidR="002E3462" w:rsidRDefault="00006747" w:rsidP="007872AA">
            <w:pPr>
              <w:rPr>
                <w:lang w:val="en-US"/>
              </w:rPr>
            </w:pPr>
            <w:r w:rsidRPr="00006747">
              <w:rPr>
                <w:lang w:val="en-US"/>
              </w:rPr>
              <w:t xml:space="preserve">Swedish </w:t>
            </w:r>
            <w:proofErr w:type="spellStart"/>
            <w:r w:rsidRPr="00006747">
              <w:rPr>
                <w:lang w:val="en-US"/>
              </w:rPr>
              <w:t>Standardisation</w:t>
            </w:r>
            <w:proofErr w:type="spellEnd"/>
            <w:r w:rsidRPr="00006747">
              <w:rPr>
                <w:lang w:val="en-US"/>
              </w:rPr>
              <w:t xml:space="preserve"> association (</w:t>
            </w:r>
            <w:proofErr w:type="spellStart"/>
            <w:r w:rsidRPr="00006747">
              <w:rPr>
                <w:lang w:val="en-US"/>
              </w:rPr>
              <w:t>Sveriges</w:t>
            </w:r>
            <w:proofErr w:type="spellEnd"/>
            <w:r w:rsidRPr="00006747">
              <w:rPr>
                <w:lang w:val="en-US"/>
              </w:rPr>
              <w:t xml:space="preserve"> </w:t>
            </w:r>
            <w:proofErr w:type="spellStart"/>
            <w:r w:rsidRPr="00006747">
              <w:rPr>
                <w:lang w:val="en-US"/>
              </w:rPr>
              <w:t>Standardiseringsförbund</w:t>
            </w:r>
            <w:proofErr w:type="spellEnd"/>
            <w:r w:rsidRPr="00006747">
              <w:rPr>
                <w:lang w:val="en-US"/>
              </w:rPr>
              <w:t xml:space="preserve">) has since 1 January 2012 taken over most of the activities from the Swedish Standards Council (SSR – </w:t>
            </w:r>
            <w:proofErr w:type="spellStart"/>
            <w:r w:rsidRPr="00006747">
              <w:rPr>
                <w:lang w:val="en-US"/>
              </w:rPr>
              <w:t>Sveriges</w:t>
            </w:r>
            <w:proofErr w:type="spellEnd"/>
            <w:r w:rsidRPr="00006747">
              <w:rPr>
                <w:lang w:val="en-US"/>
              </w:rPr>
              <w:t xml:space="preserve"> </w:t>
            </w:r>
            <w:proofErr w:type="spellStart"/>
            <w:r w:rsidRPr="00006747">
              <w:rPr>
                <w:lang w:val="en-US"/>
              </w:rPr>
              <w:t>Standardiseringsråd</w:t>
            </w:r>
            <w:proofErr w:type="spellEnd"/>
            <w:r w:rsidRPr="00006747">
              <w:rPr>
                <w:lang w:val="en-US"/>
              </w:rPr>
              <w:t xml:space="preserve">).The Swedish </w:t>
            </w:r>
            <w:proofErr w:type="spellStart"/>
            <w:r w:rsidRPr="00006747">
              <w:rPr>
                <w:lang w:val="en-US"/>
              </w:rPr>
              <w:t>Standardisation</w:t>
            </w:r>
            <w:proofErr w:type="spellEnd"/>
            <w:r w:rsidRPr="00006747">
              <w:rPr>
                <w:lang w:val="en-US"/>
              </w:rPr>
              <w:t xml:space="preserve"> association is a collaborative organization for the three Swedish </w:t>
            </w:r>
            <w:proofErr w:type="spellStart"/>
            <w:r w:rsidRPr="00006747">
              <w:rPr>
                <w:lang w:val="en-US"/>
              </w:rPr>
              <w:t>standardisation</w:t>
            </w:r>
            <w:proofErr w:type="spellEnd"/>
            <w:r w:rsidRPr="00006747">
              <w:rPr>
                <w:lang w:val="en-US"/>
              </w:rPr>
              <w:t xml:space="preserve"> associations: ITS – </w:t>
            </w:r>
            <w:proofErr w:type="spellStart"/>
            <w:r w:rsidRPr="00006747">
              <w:rPr>
                <w:lang w:val="en-US"/>
              </w:rPr>
              <w:t>Informationstekniska</w:t>
            </w:r>
            <w:proofErr w:type="spellEnd"/>
            <w:r w:rsidRPr="00006747">
              <w:rPr>
                <w:lang w:val="en-US"/>
              </w:rPr>
              <w:t xml:space="preserve"> </w:t>
            </w:r>
            <w:proofErr w:type="spellStart"/>
            <w:r w:rsidRPr="00006747">
              <w:rPr>
                <w:lang w:val="en-US"/>
              </w:rPr>
              <w:t>Standardiseringen</w:t>
            </w:r>
            <w:proofErr w:type="spellEnd"/>
            <w:r w:rsidRPr="00006747">
              <w:rPr>
                <w:lang w:val="en-US"/>
              </w:rPr>
              <w:t xml:space="preserve"> (for telecommunication standards) SEK – </w:t>
            </w:r>
            <w:proofErr w:type="spellStart"/>
            <w:r w:rsidRPr="00006747">
              <w:rPr>
                <w:lang w:val="en-US"/>
              </w:rPr>
              <w:t>Svensk</w:t>
            </w:r>
            <w:proofErr w:type="spellEnd"/>
            <w:r w:rsidRPr="00006747">
              <w:rPr>
                <w:lang w:val="en-US"/>
              </w:rPr>
              <w:t xml:space="preserve"> </w:t>
            </w:r>
            <w:proofErr w:type="spellStart"/>
            <w:r w:rsidRPr="00006747">
              <w:rPr>
                <w:lang w:val="en-US"/>
              </w:rPr>
              <w:t>Elstandard</w:t>
            </w:r>
            <w:proofErr w:type="spellEnd"/>
            <w:r w:rsidRPr="00006747">
              <w:rPr>
                <w:lang w:val="en-US"/>
              </w:rPr>
              <w:t xml:space="preserve"> (for electrical standards) SIS – Swedish Standard Institute</w:t>
            </w:r>
          </w:p>
        </w:tc>
      </w:tr>
      <w:tr w:rsidR="002E3462" w:rsidRPr="00033A43" w:rsidTr="007872AA">
        <w:tc>
          <w:tcPr>
            <w:tcW w:w="2122" w:type="dxa"/>
          </w:tcPr>
          <w:p w:rsidR="002E3462" w:rsidRDefault="002E3462" w:rsidP="007872AA">
            <w:pPr>
              <w:rPr>
                <w:lang w:val="en-US"/>
              </w:rPr>
            </w:pPr>
            <w:r>
              <w:rPr>
                <w:lang w:val="en-US"/>
              </w:rPr>
              <w:t>Link to OSH wiki</w:t>
            </w:r>
          </w:p>
        </w:tc>
        <w:tc>
          <w:tcPr>
            <w:tcW w:w="6934" w:type="dxa"/>
          </w:tcPr>
          <w:p w:rsidR="002E3462" w:rsidRDefault="00A31C1C" w:rsidP="007872AA">
            <w:pPr>
              <w:rPr>
                <w:lang w:val="en-US"/>
              </w:rPr>
            </w:pPr>
            <w:hyperlink r:id="rId49" w:history="1">
              <w:r w:rsidR="002E3462" w:rsidRPr="00370835">
                <w:rPr>
                  <w:rStyle w:val="Hyperlink"/>
                  <w:lang w:val="en-US"/>
                </w:rPr>
                <w:t>https://oshwiki.eu/wiki/OSH_system_at_national_level_-_Sweden</w:t>
              </w:r>
            </w:hyperlink>
            <w:r w:rsidR="002E3462">
              <w:rPr>
                <w:lang w:val="en-US"/>
              </w:rPr>
              <w:t xml:space="preserve"> </w:t>
            </w:r>
          </w:p>
        </w:tc>
      </w:tr>
    </w:tbl>
    <w:p w:rsidR="002E3462" w:rsidRPr="003B0BC3" w:rsidRDefault="002E3462" w:rsidP="00006747">
      <w:pPr>
        <w:rPr>
          <w:lang w:val="en-US"/>
        </w:rPr>
      </w:pPr>
    </w:p>
    <w:sectPr w:rsidR="002E3462" w:rsidRPr="003B0BC3"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21BDD"/>
    <w:multiLevelType w:val="hybridMultilevel"/>
    <w:tmpl w:val="FC54B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C3"/>
    <w:rsid w:val="00006747"/>
    <w:rsid w:val="00033A43"/>
    <w:rsid w:val="001A047D"/>
    <w:rsid w:val="00263BE7"/>
    <w:rsid w:val="002C7C56"/>
    <w:rsid w:val="002E3462"/>
    <w:rsid w:val="003B0BC3"/>
    <w:rsid w:val="005063C0"/>
    <w:rsid w:val="00515EFE"/>
    <w:rsid w:val="005C73D9"/>
    <w:rsid w:val="00706914"/>
    <w:rsid w:val="00712BF7"/>
    <w:rsid w:val="00905494"/>
    <w:rsid w:val="00A31C1C"/>
    <w:rsid w:val="00C814CE"/>
    <w:rsid w:val="00CB552E"/>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A13908B"/>
  <w15:chartTrackingRefBased/>
  <w15:docId w15:val="{5CD386CA-E7E6-E145-9533-05723502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3B0BC3"/>
    <w:rPr>
      <w:color w:val="0563C1" w:themeColor="hyperlink"/>
      <w:u w:val="single"/>
    </w:rPr>
  </w:style>
  <w:style w:type="character" w:styleId="NichtaufgelsteErwhnung">
    <w:name w:val="Unresolved Mention"/>
    <w:basedOn w:val="Absatz-Standardschriftart"/>
    <w:uiPriority w:val="99"/>
    <w:semiHidden/>
    <w:unhideWhenUsed/>
    <w:rsid w:val="003B0BC3"/>
    <w:rPr>
      <w:color w:val="808080"/>
      <w:shd w:val="clear" w:color="auto" w:fill="E6E6E6"/>
    </w:rPr>
  </w:style>
  <w:style w:type="paragraph" w:styleId="Listenabsatz">
    <w:name w:val="List Paragraph"/>
    <w:basedOn w:val="Standard"/>
    <w:uiPriority w:val="34"/>
    <w:qFormat/>
    <w:rsid w:val="003B0BC3"/>
    <w:pPr>
      <w:ind w:left="720"/>
      <w:contextualSpacing/>
    </w:pPr>
  </w:style>
  <w:style w:type="table" w:styleId="Tabellenraster">
    <w:name w:val="Table Grid"/>
    <w:basedOn w:val="NormaleTabelle"/>
    <w:uiPriority w:val="39"/>
    <w:rsid w:val="003B0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3B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706">
      <w:bodyDiv w:val="1"/>
      <w:marLeft w:val="0"/>
      <w:marRight w:val="0"/>
      <w:marTop w:val="0"/>
      <w:marBottom w:val="0"/>
      <w:divBdr>
        <w:top w:val="none" w:sz="0" w:space="0" w:color="auto"/>
        <w:left w:val="none" w:sz="0" w:space="0" w:color="auto"/>
        <w:bottom w:val="none" w:sz="0" w:space="0" w:color="auto"/>
        <w:right w:val="none" w:sz="0" w:space="0" w:color="auto"/>
      </w:divBdr>
    </w:div>
    <w:div w:id="46341535">
      <w:bodyDiv w:val="1"/>
      <w:marLeft w:val="0"/>
      <w:marRight w:val="0"/>
      <w:marTop w:val="0"/>
      <w:marBottom w:val="0"/>
      <w:divBdr>
        <w:top w:val="none" w:sz="0" w:space="0" w:color="auto"/>
        <w:left w:val="none" w:sz="0" w:space="0" w:color="auto"/>
        <w:bottom w:val="none" w:sz="0" w:space="0" w:color="auto"/>
        <w:right w:val="none" w:sz="0" w:space="0" w:color="auto"/>
      </w:divBdr>
    </w:div>
    <w:div w:id="116333952">
      <w:bodyDiv w:val="1"/>
      <w:marLeft w:val="0"/>
      <w:marRight w:val="0"/>
      <w:marTop w:val="0"/>
      <w:marBottom w:val="0"/>
      <w:divBdr>
        <w:top w:val="none" w:sz="0" w:space="0" w:color="auto"/>
        <w:left w:val="none" w:sz="0" w:space="0" w:color="auto"/>
        <w:bottom w:val="none" w:sz="0" w:space="0" w:color="auto"/>
        <w:right w:val="none" w:sz="0" w:space="0" w:color="auto"/>
      </w:divBdr>
    </w:div>
    <w:div w:id="121730791">
      <w:bodyDiv w:val="1"/>
      <w:marLeft w:val="0"/>
      <w:marRight w:val="0"/>
      <w:marTop w:val="0"/>
      <w:marBottom w:val="0"/>
      <w:divBdr>
        <w:top w:val="none" w:sz="0" w:space="0" w:color="auto"/>
        <w:left w:val="none" w:sz="0" w:space="0" w:color="auto"/>
        <w:bottom w:val="none" w:sz="0" w:space="0" w:color="auto"/>
        <w:right w:val="none" w:sz="0" w:space="0" w:color="auto"/>
      </w:divBdr>
    </w:div>
    <w:div w:id="132605951">
      <w:bodyDiv w:val="1"/>
      <w:marLeft w:val="0"/>
      <w:marRight w:val="0"/>
      <w:marTop w:val="0"/>
      <w:marBottom w:val="0"/>
      <w:divBdr>
        <w:top w:val="none" w:sz="0" w:space="0" w:color="auto"/>
        <w:left w:val="none" w:sz="0" w:space="0" w:color="auto"/>
        <w:bottom w:val="none" w:sz="0" w:space="0" w:color="auto"/>
        <w:right w:val="none" w:sz="0" w:space="0" w:color="auto"/>
      </w:divBdr>
    </w:div>
    <w:div w:id="167989907">
      <w:bodyDiv w:val="1"/>
      <w:marLeft w:val="0"/>
      <w:marRight w:val="0"/>
      <w:marTop w:val="0"/>
      <w:marBottom w:val="0"/>
      <w:divBdr>
        <w:top w:val="none" w:sz="0" w:space="0" w:color="auto"/>
        <w:left w:val="none" w:sz="0" w:space="0" w:color="auto"/>
        <w:bottom w:val="none" w:sz="0" w:space="0" w:color="auto"/>
        <w:right w:val="none" w:sz="0" w:space="0" w:color="auto"/>
      </w:divBdr>
    </w:div>
    <w:div w:id="173344945">
      <w:bodyDiv w:val="1"/>
      <w:marLeft w:val="0"/>
      <w:marRight w:val="0"/>
      <w:marTop w:val="0"/>
      <w:marBottom w:val="0"/>
      <w:divBdr>
        <w:top w:val="none" w:sz="0" w:space="0" w:color="auto"/>
        <w:left w:val="none" w:sz="0" w:space="0" w:color="auto"/>
        <w:bottom w:val="none" w:sz="0" w:space="0" w:color="auto"/>
        <w:right w:val="none" w:sz="0" w:space="0" w:color="auto"/>
      </w:divBdr>
    </w:div>
    <w:div w:id="245385777">
      <w:bodyDiv w:val="1"/>
      <w:marLeft w:val="0"/>
      <w:marRight w:val="0"/>
      <w:marTop w:val="0"/>
      <w:marBottom w:val="0"/>
      <w:divBdr>
        <w:top w:val="none" w:sz="0" w:space="0" w:color="auto"/>
        <w:left w:val="none" w:sz="0" w:space="0" w:color="auto"/>
        <w:bottom w:val="none" w:sz="0" w:space="0" w:color="auto"/>
        <w:right w:val="none" w:sz="0" w:space="0" w:color="auto"/>
      </w:divBdr>
    </w:div>
    <w:div w:id="313724573">
      <w:bodyDiv w:val="1"/>
      <w:marLeft w:val="0"/>
      <w:marRight w:val="0"/>
      <w:marTop w:val="0"/>
      <w:marBottom w:val="0"/>
      <w:divBdr>
        <w:top w:val="none" w:sz="0" w:space="0" w:color="auto"/>
        <w:left w:val="none" w:sz="0" w:space="0" w:color="auto"/>
        <w:bottom w:val="none" w:sz="0" w:space="0" w:color="auto"/>
        <w:right w:val="none" w:sz="0" w:space="0" w:color="auto"/>
      </w:divBdr>
    </w:div>
    <w:div w:id="333997207">
      <w:bodyDiv w:val="1"/>
      <w:marLeft w:val="0"/>
      <w:marRight w:val="0"/>
      <w:marTop w:val="0"/>
      <w:marBottom w:val="0"/>
      <w:divBdr>
        <w:top w:val="none" w:sz="0" w:space="0" w:color="auto"/>
        <w:left w:val="none" w:sz="0" w:space="0" w:color="auto"/>
        <w:bottom w:val="none" w:sz="0" w:space="0" w:color="auto"/>
        <w:right w:val="none" w:sz="0" w:space="0" w:color="auto"/>
      </w:divBdr>
    </w:div>
    <w:div w:id="358168401">
      <w:bodyDiv w:val="1"/>
      <w:marLeft w:val="0"/>
      <w:marRight w:val="0"/>
      <w:marTop w:val="0"/>
      <w:marBottom w:val="0"/>
      <w:divBdr>
        <w:top w:val="none" w:sz="0" w:space="0" w:color="auto"/>
        <w:left w:val="none" w:sz="0" w:space="0" w:color="auto"/>
        <w:bottom w:val="none" w:sz="0" w:space="0" w:color="auto"/>
        <w:right w:val="none" w:sz="0" w:space="0" w:color="auto"/>
      </w:divBdr>
    </w:div>
    <w:div w:id="374162697">
      <w:bodyDiv w:val="1"/>
      <w:marLeft w:val="0"/>
      <w:marRight w:val="0"/>
      <w:marTop w:val="0"/>
      <w:marBottom w:val="0"/>
      <w:divBdr>
        <w:top w:val="none" w:sz="0" w:space="0" w:color="auto"/>
        <w:left w:val="none" w:sz="0" w:space="0" w:color="auto"/>
        <w:bottom w:val="none" w:sz="0" w:space="0" w:color="auto"/>
        <w:right w:val="none" w:sz="0" w:space="0" w:color="auto"/>
      </w:divBdr>
    </w:div>
    <w:div w:id="415593015">
      <w:bodyDiv w:val="1"/>
      <w:marLeft w:val="0"/>
      <w:marRight w:val="0"/>
      <w:marTop w:val="0"/>
      <w:marBottom w:val="0"/>
      <w:divBdr>
        <w:top w:val="none" w:sz="0" w:space="0" w:color="auto"/>
        <w:left w:val="none" w:sz="0" w:space="0" w:color="auto"/>
        <w:bottom w:val="none" w:sz="0" w:space="0" w:color="auto"/>
        <w:right w:val="none" w:sz="0" w:space="0" w:color="auto"/>
      </w:divBdr>
    </w:div>
    <w:div w:id="473372320">
      <w:bodyDiv w:val="1"/>
      <w:marLeft w:val="0"/>
      <w:marRight w:val="0"/>
      <w:marTop w:val="0"/>
      <w:marBottom w:val="0"/>
      <w:divBdr>
        <w:top w:val="none" w:sz="0" w:space="0" w:color="auto"/>
        <w:left w:val="none" w:sz="0" w:space="0" w:color="auto"/>
        <w:bottom w:val="none" w:sz="0" w:space="0" w:color="auto"/>
        <w:right w:val="none" w:sz="0" w:space="0" w:color="auto"/>
      </w:divBdr>
    </w:div>
    <w:div w:id="523637178">
      <w:bodyDiv w:val="1"/>
      <w:marLeft w:val="0"/>
      <w:marRight w:val="0"/>
      <w:marTop w:val="0"/>
      <w:marBottom w:val="0"/>
      <w:divBdr>
        <w:top w:val="none" w:sz="0" w:space="0" w:color="auto"/>
        <w:left w:val="none" w:sz="0" w:space="0" w:color="auto"/>
        <w:bottom w:val="none" w:sz="0" w:space="0" w:color="auto"/>
        <w:right w:val="none" w:sz="0" w:space="0" w:color="auto"/>
      </w:divBdr>
    </w:div>
    <w:div w:id="559558734">
      <w:bodyDiv w:val="1"/>
      <w:marLeft w:val="0"/>
      <w:marRight w:val="0"/>
      <w:marTop w:val="0"/>
      <w:marBottom w:val="0"/>
      <w:divBdr>
        <w:top w:val="none" w:sz="0" w:space="0" w:color="auto"/>
        <w:left w:val="none" w:sz="0" w:space="0" w:color="auto"/>
        <w:bottom w:val="none" w:sz="0" w:space="0" w:color="auto"/>
        <w:right w:val="none" w:sz="0" w:space="0" w:color="auto"/>
      </w:divBdr>
    </w:div>
    <w:div w:id="615984795">
      <w:bodyDiv w:val="1"/>
      <w:marLeft w:val="0"/>
      <w:marRight w:val="0"/>
      <w:marTop w:val="0"/>
      <w:marBottom w:val="0"/>
      <w:divBdr>
        <w:top w:val="none" w:sz="0" w:space="0" w:color="auto"/>
        <w:left w:val="none" w:sz="0" w:space="0" w:color="auto"/>
        <w:bottom w:val="none" w:sz="0" w:space="0" w:color="auto"/>
        <w:right w:val="none" w:sz="0" w:space="0" w:color="auto"/>
      </w:divBdr>
    </w:div>
    <w:div w:id="640230989">
      <w:bodyDiv w:val="1"/>
      <w:marLeft w:val="0"/>
      <w:marRight w:val="0"/>
      <w:marTop w:val="0"/>
      <w:marBottom w:val="0"/>
      <w:divBdr>
        <w:top w:val="none" w:sz="0" w:space="0" w:color="auto"/>
        <w:left w:val="none" w:sz="0" w:space="0" w:color="auto"/>
        <w:bottom w:val="none" w:sz="0" w:space="0" w:color="auto"/>
        <w:right w:val="none" w:sz="0" w:space="0" w:color="auto"/>
      </w:divBdr>
    </w:div>
    <w:div w:id="770902025">
      <w:bodyDiv w:val="1"/>
      <w:marLeft w:val="0"/>
      <w:marRight w:val="0"/>
      <w:marTop w:val="0"/>
      <w:marBottom w:val="0"/>
      <w:divBdr>
        <w:top w:val="none" w:sz="0" w:space="0" w:color="auto"/>
        <w:left w:val="none" w:sz="0" w:space="0" w:color="auto"/>
        <w:bottom w:val="none" w:sz="0" w:space="0" w:color="auto"/>
        <w:right w:val="none" w:sz="0" w:space="0" w:color="auto"/>
      </w:divBdr>
    </w:div>
    <w:div w:id="780146738">
      <w:bodyDiv w:val="1"/>
      <w:marLeft w:val="0"/>
      <w:marRight w:val="0"/>
      <w:marTop w:val="0"/>
      <w:marBottom w:val="0"/>
      <w:divBdr>
        <w:top w:val="none" w:sz="0" w:space="0" w:color="auto"/>
        <w:left w:val="none" w:sz="0" w:space="0" w:color="auto"/>
        <w:bottom w:val="none" w:sz="0" w:space="0" w:color="auto"/>
        <w:right w:val="none" w:sz="0" w:space="0" w:color="auto"/>
      </w:divBdr>
    </w:div>
    <w:div w:id="850535569">
      <w:bodyDiv w:val="1"/>
      <w:marLeft w:val="0"/>
      <w:marRight w:val="0"/>
      <w:marTop w:val="0"/>
      <w:marBottom w:val="0"/>
      <w:divBdr>
        <w:top w:val="none" w:sz="0" w:space="0" w:color="auto"/>
        <w:left w:val="none" w:sz="0" w:space="0" w:color="auto"/>
        <w:bottom w:val="none" w:sz="0" w:space="0" w:color="auto"/>
        <w:right w:val="none" w:sz="0" w:space="0" w:color="auto"/>
      </w:divBdr>
    </w:div>
    <w:div w:id="873731217">
      <w:bodyDiv w:val="1"/>
      <w:marLeft w:val="0"/>
      <w:marRight w:val="0"/>
      <w:marTop w:val="0"/>
      <w:marBottom w:val="0"/>
      <w:divBdr>
        <w:top w:val="none" w:sz="0" w:space="0" w:color="auto"/>
        <w:left w:val="none" w:sz="0" w:space="0" w:color="auto"/>
        <w:bottom w:val="none" w:sz="0" w:space="0" w:color="auto"/>
        <w:right w:val="none" w:sz="0" w:space="0" w:color="auto"/>
      </w:divBdr>
    </w:div>
    <w:div w:id="880244049">
      <w:bodyDiv w:val="1"/>
      <w:marLeft w:val="0"/>
      <w:marRight w:val="0"/>
      <w:marTop w:val="0"/>
      <w:marBottom w:val="0"/>
      <w:divBdr>
        <w:top w:val="none" w:sz="0" w:space="0" w:color="auto"/>
        <w:left w:val="none" w:sz="0" w:space="0" w:color="auto"/>
        <w:bottom w:val="none" w:sz="0" w:space="0" w:color="auto"/>
        <w:right w:val="none" w:sz="0" w:space="0" w:color="auto"/>
      </w:divBdr>
    </w:div>
    <w:div w:id="907155701">
      <w:bodyDiv w:val="1"/>
      <w:marLeft w:val="0"/>
      <w:marRight w:val="0"/>
      <w:marTop w:val="0"/>
      <w:marBottom w:val="0"/>
      <w:divBdr>
        <w:top w:val="none" w:sz="0" w:space="0" w:color="auto"/>
        <w:left w:val="none" w:sz="0" w:space="0" w:color="auto"/>
        <w:bottom w:val="none" w:sz="0" w:space="0" w:color="auto"/>
        <w:right w:val="none" w:sz="0" w:space="0" w:color="auto"/>
      </w:divBdr>
    </w:div>
    <w:div w:id="958491693">
      <w:bodyDiv w:val="1"/>
      <w:marLeft w:val="0"/>
      <w:marRight w:val="0"/>
      <w:marTop w:val="0"/>
      <w:marBottom w:val="0"/>
      <w:divBdr>
        <w:top w:val="none" w:sz="0" w:space="0" w:color="auto"/>
        <w:left w:val="none" w:sz="0" w:space="0" w:color="auto"/>
        <w:bottom w:val="none" w:sz="0" w:space="0" w:color="auto"/>
        <w:right w:val="none" w:sz="0" w:space="0" w:color="auto"/>
      </w:divBdr>
    </w:div>
    <w:div w:id="1004429568">
      <w:bodyDiv w:val="1"/>
      <w:marLeft w:val="0"/>
      <w:marRight w:val="0"/>
      <w:marTop w:val="0"/>
      <w:marBottom w:val="0"/>
      <w:divBdr>
        <w:top w:val="none" w:sz="0" w:space="0" w:color="auto"/>
        <w:left w:val="none" w:sz="0" w:space="0" w:color="auto"/>
        <w:bottom w:val="none" w:sz="0" w:space="0" w:color="auto"/>
        <w:right w:val="none" w:sz="0" w:space="0" w:color="auto"/>
      </w:divBdr>
    </w:div>
    <w:div w:id="1015302518">
      <w:bodyDiv w:val="1"/>
      <w:marLeft w:val="0"/>
      <w:marRight w:val="0"/>
      <w:marTop w:val="0"/>
      <w:marBottom w:val="0"/>
      <w:divBdr>
        <w:top w:val="none" w:sz="0" w:space="0" w:color="auto"/>
        <w:left w:val="none" w:sz="0" w:space="0" w:color="auto"/>
        <w:bottom w:val="none" w:sz="0" w:space="0" w:color="auto"/>
        <w:right w:val="none" w:sz="0" w:space="0" w:color="auto"/>
      </w:divBdr>
    </w:div>
    <w:div w:id="1025785096">
      <w:bodyDiv w:val="1"/>
      <w:marLeft w:val="0"/>
      <w:marRight w:val="0"/>
      <w:marTop w:val="0"/>
      <w:marBottom w:val="0"/>
      <w:divBdr>
        <w:top w:val="none" w:sz="0" w:space="0" w:color="auto"/>
        <w:left w:val="none" w:sz="0" w:space="0" w:color="auto"/>
        <w:bottom w:val="none" w:sz="0" w:space="0" w:color="auto"/>
        <w:right w:val="none" w:sz="0" w:space="0" w:color="auto"/>
      </w:divBdr>
    </w:div>
    <w:div w:id="1026101233">
      <w:bodyDiv w:val="1"/>
      <w:marLeft w:val="0"/>
      <w:marRight w:val="0"/>
      <w:marTop w:val="0"/>
      <w:marBottom w:val="0"/>
      <w:divBdr>
        <w:top w:val="none" w:sz="0" w:space="0" w:color="auto"/>
        <w:left w:val="none" w:sz="0" w:space="0" w:color="auto"/>
        <w:bottom w:val="none" w:sz="0" w:space="0" w:color="auto"/>
        <w:right w:val="none" w:sz="0" w:space="0" w:color="auto"/>
      </w:divBdr>
    </w:div>
    <w:div w:id="1138378549">
      <w:bodyDiv w:val="1"/>
      <w:marLeft w:val="0"/>
      <w:marRight w:val="0"/>
      <w:marTop w:val="0"/>
      <w:marBottom w:val="0"/>
      <w:divBdr>
        <w:top w:val="none" w:sz="0" w:space="0" w:color="auto"/>
        <w:left w:val="none" w:sz="0" w:space="0" w:color="auto"/>
        <w:bottom w:val="none" w:sz="0" w:space="0" w:color="auto"/>
        <w:right w:val="none" w:sz="0" w:space="0" w:color="auto"/>
      </w:divBdr>
    </w:div>
    <w:div w:id="1335261042">
      <w:bodyDiv w:val="1"/>
      <w:marLeft w:val="0"/>
      <w:marRight w:val="0"/>
      <w:marTop w:val="0"/>
      <w:marBottom w:val="0"/>
      <w:divBdr>
        <w:top w:val="none" w:sz="0" w:space="0" w:color="auto"/>
        <w:left w:val="none" w:sz="0" w:space="0" w:color="auto"/>
        <w:bottom w:val="none" w:sz="0" w:space="0" w:color="auto"/>
        <w:right w:val="none" w:sz="0" w:space="0" w:color="auto"/>
      </w:divBdr>
    </w:div>
    <w:div w:id="1349287248">
      <w:bodyDiv w:val="1"/>
      <w:marLeft w:val="0"/>
      <w:marRight w:val="0"/>
      <w:marTop w:val="0"/>
      <w:marBottom w:val="0"/>
      <w:divBdr>
        <w:top w:val="none" w:sz="0" w:space="0" w:color="auto"/>
        <w:left w:val="none" w:sz="0" w:space="0" w:color="auto"/>
        <w:bottom w:val="none" w:sz="0" w:space="0" w:color="auto"/>
        <w:right w:val="none" w:sz="0" w:space="0" w:color="auto"/>
      </w:divBdr>
    </w:div>
    <w:div w:id="1397119327">
      <w:bodyDiv w:val="1"/>
      <w:marLeft w:val="0"/>
      <w:marRight w:val="0"/>
      <w:marTop w:val="0"/>
      <w:marBottom w:val="0"/>
      <w:divBdr>
        <w:top w:val="none" w:sz="0" w:space="0" w:color="auto"/>
        <w:left w:val="none" w:sz="0" w:space="0" w:color="auto"/>
        <w:bottom w:val="none" w:sz="0" w:space="0" w:color="auto"/>
        <w:right w:val="none" w:sz="0" w:space="0" w:color="auto"/>
      </w:divBdr>
    </w:div>
    <w:div w:id="1423575128">
      <w:bodyDiv w:val="1"/>
      <w:marLeft w:val="0"/>
      <w:marRight w:val="0"/>
      <w:marTop w:val="0"/>
      <w:marBottom w:val="0"/>
      <w:divBdr>
        <w:top w:val="none" w:sz="0" w:space="0" w:color="auto"/>
        <w:left w:val="none" w:sz="0" w:space="0" w:color="auto"/>
        <w:bottom w:val="none" w:sz="0" w:space="0" w:color="auto"/>
        <w:right w:val="none" w:sz="0" w:space="0" w:color="auto"/>
      </w:divBdr>
    </w:div>
    <w:div w:id="1429615055">
      <w:bodyDiv w:val="1"/>
      <w:marLeft w:val="0"/>
      <w:marRight w:val="0"/>
      <w:marTop w:val="0"/>
      <w:marBottom w:val="0"/>
      <w:divBdr>
        <w:top w:val="none" w:sz="0" w:space="0" w:color="auto"/>
        <w:left w:val="none" w:sz="0" w:space="0" w:color="auto"/>
        <w:bottom w:val="none" w:sz="0" w:space="0" w:color="auto"/>
        <w:right w:val="none" w:sz="0" w:space="0" w:color="auto"/>
      </w:divBdr>
    </w:div>
    <w:div w:id="1470436263">
      <w:bodyDiv w:val="1"/>
      <w:marLeft w:val="0"/>
      <w:marRight w:val="0"/>
      <w:marTop w:val="0"/>
      <w:marBottom w:val="0"/>
      <w:divBdr>
        <w:top w:val="none" w:sz="0" w:space="0" w:color="auto"/>
        <w:left w:val="none" w:sz="0" w:space="0" w:color="auto"/>
        <w:bottom w:val="none" w:sz="0" w:space="0" w:color="auto"/>
        <w:right w:val="none" w:sz="0" w:space="0" w:color="auto"/>
      </w:divBdr>
    </w:div>
    <w:div w:id="1475175700">
      <w:bodyDiv w:val="1"/>
      <w:marLeft w:val="0"/>
      <w:marRight w:val="0"/>
      <w:marTop w:val="0"/>
      <w:marBottom w:val="0"/>
      <w:divBdr>
        <w:top w:val="none" w:sz="0" w:space="0" w:color="auto"/>
        <w:left w:val="none" w:sz="0" w:space="0" w:color="auto"/>
        <w:bottom w:val="none" w:sz="0" w:space="0" w:color="auto"/>
        <w:right w:val="none" w:sz="0" w:space="0" w:color="auto"/>
      </w:divBdr>
    </w:div>
    <w:div w:id="1492141521">
      <w:bodyDiv w:val="1"/>
      <w:marLeft w:val="0"/>
      <w:marRight w:val="0"/>
      <w:marTop w:val="0"/>
      <w:marBottom w:val="0"/>
      <w:divBdr>
        <w:top w:val="none" w:sz="0" w:space="0" w:color="auto"/>
        <w:left w:val="none" w:sz="0" w:space="0" w:color="auto"/>
        <w:bottom w:val="none" w:sz="0" w:space="0" w:color="auto"/>
        <w:right w:val="none" w:sz="0" w:space="0" w:color="auto"/>
      </w:divBdr>
    </w:div>
    <w:div w:id="1497646622">
      <w:bodyDiv w:val="1"/>
      <w:marLeft w:val="0"/>
      <w:marRight w:val="0"/>
      <w:marTop w:val="0"/>
      <w:marBottom w:val="0"/>
      <w:divBdr>
        <w:top w:val="none" w:sz="0" w:space="0" w:color="auto"/>
        <w:left w:val="none" w:sz="0" w:space="0" w:color="auto"/>
        <w:bottom w:val="none" w:sz="0" w:space="0" w:color="auto"/>
        <w:right w:val="none" w:sz="0" w:space="0" w:color="auto"/>
      </w:divBdr>
    </w:div>
    <w:div w:id="1513298821">
      <w:bodyDiv w:val="1"/>
      <w:marLeft w:val="0"/>
      <w:marRight w:val="0"/>
      <w:marTop w:val="0"/>
      <w:marBottom w:val="0"/>
      <w:divBdr>
        <w:top w:val="none" w:sz="0" w:space="0" w:color="auto"/>
        <w:left w:val="none" w:sz="0" w:space="0" w:color="auto"/>
        <w:bottom w:val="none" w:sz="0" w:space="0" w:color="auto"/>
        <w:right w:val="none" w:sz="0" w:space="0" w:color="auto"/>
      </w:divBdr>
    </w:div>
    <w:div w:id="1520699691">
      <w:bodyDiv w:val="1"/>
      <w:marLeft w:val="0"/>
      <w:marRight w:val="0"/>
      <w:marTop w:val="0"/>
      <w:marBottom w:val="0"/>
      <w:divBdr>
        <w:top w:val="none" w:sz="0" w:space="0" w:color="auto"/>
        <w:left w:val="none" w:sz="0" w:space="0" w:color="auto"/>
        <w:bottom w:val="none" w:sz="0" w:space="0" w:color="auto"/>
        <w:right w:val="none" w:sz="0" w:space="0" w:color="auto"/>
      </w:divBdr>
    </w:div>
    <w:div w:id="1584609941">
      <w:bodyDiv w:val="1"/>
      <w:marLeft w:val="0"/>
      <w:marRight w:val="0"/>
      <w:marTop w:val="0"/>
      <w:marBottom w:val="0"/>
      <w:divBdr>
        <w:top w:val="none" w:sz="0" w:space="0" w:color="auto"/>
        <w:left w:val="none" w:sz="0" w:space="0" w:color="auto"/>
        <w:bottom w:val="none" w:sz="0" w:space="0" w:color="auto"/>
        <w:right w:val="none" w:sz="0" w:space="0" w:color="auto"/>
      </w:divBdr>
    </w:div>
    <w:div w:id="1934049199">
      <w:bodyDiv w:val="1"/>
      <w:marLeft w:val="0"/>
      <w:marRight w:val="0"/>
      <w:marTop w:val="0"/>
      <w:marBottom w:val="0"/>
      <w:divBdr>
        <w:top w:val="none" w:sz="0" w:space="0" w:color="auto"/>
        <w:left w:val="none" w:sz="0" w:space="0" w:color="auto"/>
        <w:bottom w:val="none" w:sz="0" w:space="0" w:color="auto"/>
        <w:right w:val="none" w:sz="0" w:space="0" w:color="auto"/>
      </w:divBdr>
    </w:div>
    <w:div w:id="1934194963">
      <w:bodyDiv w:val="1"/>
      <w:marLeft w:val="0"/>
      <w:marRight w:val="0"/>
      <w:marTop w:val="0"/>
      <w:marBottom w:val="0"/>
      <w:divBdr>
        <w:top w:val="none" w:sz="0" w:space="0" w:color="auto"/>
        <w:left w:val="none" w:sz="0" w:space="0" w:color="auto"/>
        <w:bottom w:val="none" w:sz="0" w:space="0" w:color="auto"/>
        <w:right w:val="none" w:sz="0" w:space="0" w:color="auto"/>
      </w:divBdr>
    </w:div>
    <w:div w:id="1935356728">
      <w:bodyDiv w:val="1"/>
      <w:marLeft w:val="0"/>
      <w:marRight w:val="0"/>
      <w:marTop w:val="0"/>
      <w:marBottom w:val="0"/>
      <w:divBdr>
        <w:top w:val="none" w:sz="0" w:space="0" w:color="auto"/>
        <w:left w:val="none" w:sz="0" w:space="0" w:color="auto"/>
        <w:bottom w:val="none" w:sz="0" w:space="0" w:color="auto"/>
        <w:right w:val="none" w:sz="0" w:space="0" w:color="auto"/>
      </w:divBdr>
    </w:div>
    <w:div w:id="21066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rtsradet.se/" TargetMode="External"/><Relationship Id="rId18" Type="http://schemas.openxmlformats.org/officeDocument/2006/relationships/hyperlink" Target="https://www.forsakringskassan.se" TargetMode="External"/><Relationship Id="rId26" Type="http://schemas.openxmlformats.org/officeDocument/2006/relationships/hyperlink" Target="http://partsradet.se/" TargetMode="External"/><Relationship Id="rId39" Type="http://schemas.openxmlformats.org/officeDocument/2006/relationships/hyperlink" Target="https://oshwiki.eu/wiki/OSH_system_at_national_level_-_Sweden" TargetMode="External"/><Relationship Id="rId21" Type="http://schemas.openxmlformats.org/officeDocument/2006/relationships/hyperlink" Target="https://oshwiki.eu/wiki/OSH_system_at_national_level_-_Sweden" TargetMode="External"/><Relationship Id="rId34" Type="http://schemas.openxmlformats.org/officeDocument/2006/relationships/hyperlink" Target="http://www.slf.se/templates/AssociationStartPage.aspx?id=10344" TargetMode="External"/><Relationship Id="rId42" Type="http://schemas.openxmlformats.org/officeDocument/2006/relationships/hyperlink" Target="http://www.symf.nu/in-english/" TargetMode="External"/><Relationship Id="rId47" Type="http://schemas.openxmlformats.org/officeDocument/2006/relationships/hyperlink" Target="https://oshwiki.eu/wiki/OSH_system_at_national_level_-_Sweden" TargetMode="External"/><Relationship Id="rId50" Type="http://schemas.openxmlformats.org/officeDocument/2006/relationships/fontTable" Target="fontTable.xml"/><Relationship Id="rId7" Type="http://schemas.openxmlformats.org/officeDocument/2006/relationships/hyperlink" Target="http://www.sweden.gov.se/sb/d/8281" TargetMode="External"/><Relationship Id="rId2" Type="http://schemas.openxmlformats.org/officeDocument/2006/relationships/styles" Target="styles.xml"/><Relationship Id="rId16" Type="http://schemas.openxmlformats.org/officeDocument/2006/relationships/hyperlink" Target="https://oshwiki.eu/wiki/OSH_system_at_national_level_-_Sweden" TargetMode="External"/><Relationship Id="rId29" Type="http://schemas.openxmlformats.org/officeDocument/2006/relationships/hyperlink" Target="https://oshwiki.eu/wiki/OSH_system_at_national_level_-_Sweden" TargetMode="External"/><Relationship Id="rId11" Type="http://schemas.openxmlformats.org/officeDocument/2006/relationships/hyperlink" Target="http://www.sweden.gov.se/sb/d/2066" TargetMode="External"/><Relationship Id="rId24" Type="http://schemas.openxmlformats.org/officeDocument/2006/relationships/hyperlink" Target="http://www.kth.se/" TargetMode="External"/><Relationship Id="rId32" Type="http://schemas.openxmlformats.org/officeDocument/2006/relationships/hyperlink" Target="http://www.prevent.se/" TargetMode="External"/><Relationship Id="rId37" Type="http://schemas.openxmlformats.org/officeDocument/2006/relationships/hyperlink" Target="https://oshwiki.eu/wiki/OSH_system_at_national_level_-_Sweden" TargetMode="External"/><Relationship Id="rId40" Type="http://schemas.openxmlformats.org/officeDocument/2006/relationships/hyperlink" Target="http://www.sjukgymnastforbundet.se/english/Sidor/english.aspx" TargetMode="External"/><Relationship Id="rId45" Type="http://schemas.openxmlformats.org/officeDocument/2006/relationships/hyperlink" Target="https://oshwiki.eu/wiki/OSH_system_at_national_level_-_Sweden" TargetMode="External"/><Relationship Id="rId5" Type="http://schemas.openxmlformats.org/officeDocument/2006/relationships/hyperlink" Target="https://oshwiki.eu/wiki/OSH_system_at_national_level_-_Sweden" TargetMode="External"/><Relationship Id="rId15" Type="http://schemas.openxmlformats.org/officeDocument/2006/relationships/hyperlink" Target="http://www.av.se/" TargetMode="External"/><Relationship Id="rId23" Type="http://schemas.openxmlformats.org/officeDocument/2006/relationships/hyperlink" Target="https://oshwiki.eu/wiki/OSH_system_at_national_level_-_Sweden" TargetMode="External"/><Relationship Id="rId28" Type="http://schemas.openxmlformats.org/officeDocument/2006/relationships/hyperlink" Target="http://www.skogforsk.se/" TargetMode="External"/><Relationship Id="rId36" Type="http://schemas.openxmlformats.org/officeDocument/2006/relationships/hyperlink" Target="http://www.swenurse.se/foretag" TargetMode="External"/><Relationship Id="rId49" Type="http://schemas.openxmlformats.org/officeDocument/2006/relationships/hyperlink" Target="https://oshwiki.eu/wiki/OSH_system_at_national_level_-_Sweden" TargetMode="External"/><Relationship Id="rId10" Type="http://schemas.openxmlformats.org/officeDocument/2006/relationships/hyperlink" Target="https://oshwiki.eu/wiki/OSH_system_at_national_level_-_Sweden" TargetMode="External"/><Relationship Id="rId19" Type="http://schemas.openxmlformats.org/officeDocument/2006/relationships/hyperlink" Target="https://oshwiki.eu/wiki/OSH_system_at_national_level_-_Sweden" TargetMode="External"/><Relationship Id="rId31" Type="http://schemas.openxmlformats.org/officeDocument/2006/relationships/hyperlink" Target="https://oshwiki.eu/wiki/OSH_system_at_national_level_-_Sweden" TargetMode="External"/><Relationship Id="rId44" Type="http://schemas.openxmlformats.org/officeDocument/2006/relationships/hyperlink" Target="https://www.arbetsterapeuterna.se/Om-forbundet/" TargetMode="External"/><Relationship Id="rId4" Type="http://schemas.openxmlformats.org/officeDocument/2006/relationships/webSettings" Target="webSettings.xml"/><Relationship Id="rId9" Type="http://schemas.openxmlformats.org/officeDocument/2006/relationships/hyperlink" Target="http://www.sweden.gov.se/sb/d/2061" TargetMode="External"/><Relationship Id="rId14" Type="http://schemas.openxmlformats.org/officeDocument/2006/relationships/hyperlink" Target="https://oshwiki.eu/wiki/OSH_system_at_national_level_-_Sweden" TargetMode="External"/><Relationship Id="rId22" Type="http://schemas.openxmlformats.org/officeDocument/2006/relationships/hyperlink" Target="http://ki.se/ki/jsp/polopoly.jsp?d=1666&amp;l=en" TargetMode="External"/><Relationship Id="rId27" Type="http://schemas.openxmlformats.org/officeDocument/2006/relationships/hyperlink" Target="https://oshwiki.eu/wiki/OSH_system_at_national_level_-_Sweden" TargetMode="External"/><Relationship Id="rId30" Type="http://schemas.openxmlformats.org/officeDocument/2006/relationships/hyperlink" Target="http://www.vinnova.se/" TargetMode="External"/><Relationship Id="rId35" Type="http://schemas.openxmlformats.org/officeDocument/2006/relationships/hyperlink" Target="https://oshwiki.eu/wiki/OSH_system_at_national_level_-_Sweden" TargetMode="External"/><Relationship Id="rId43" Type="http://schemas.openxmlformats.org/officeDocument/2006/relationships/hyperlink" Target="https://oshwiki.eu/wiki/OSH_system_at_national_level_-_Sweden" TargetMode="External"/><Relationship Id="rId48" Type="http://schemas.openxmlformats.org/officeDocument/2006/relationships/hyperlink" Target="http://www.standardiseringsforbundet.se/" TargetMode="External"/><Relationship Id="rId8" Type="http://schemas.openxmlformats.org/officeDocument/2006/relationships/hyperlink" Target="https://oshwiki.eu/wiki/OSH_system_at_national_level_-_Swede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shwiki.eu/wiki/OSH_system_at_national_level_-_Sweden" TargetMode="External"/><Relationship Id="rId17" Type="http://schemas.openxmlformats.org/officeDocument/2006/relationships/hyperlink" Target="https://oshwiki.eu/wiki/OSH_system_at_national_level_-_Sweden" TargetMode="External"/><Relationship Id="rId25" Type="http://schemas.openxmlformats.org/officeDocument/2006/relationships/hyperlink" Target="https://oshwiki.eu/wiki/OSH_system_at_national_level_-_Sweden" TargetMode="External"/><Relationship Id="rId33" Type="http://schemas.openxmlformats.org/officeDocument/2006/relationships/hyperlink" Target="https://oshwiki.eu/wiki/OSH_system_at_national_level_-_Sweden" TargetMode="External"/><Relationship Id="rId38" Type="http://schemas.openxmlformats.org/officeDocument/2006/relationships/hyperlink" Target="http://www.ergonomisallskapet.se/foreningen.html" TargetMode="External"/><Relationship Id="rId46" Type="http://schemas.openxmlformats.org/officeDocument/2006/relationships/hyperlink" Target="http://www.halsoakademikerna.nu/" TargetMode="External"/><Relationship Id="rId20" Type="http://schemas.openxmlformats.org/officeDocument/2006/relationships/hyperlink" Target="https://forte.se" TargetMode="External"/><Relationship Id="rId41" Type="http://schemas.openxmlformats.org/officeDocument/2006/relationships/hyperlink" Target="https://oshwiki.eu/wiki/OSH_system_at_national_level_-_Sweden"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2658</Words>
  <Characters>16747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2</cp:revision>
  <dcterms:created xsi:type="dcterms:W3CDTF">2018-03-16T13:19:00Z</dcterms:created>
  <dcterms:modified xsi:type="dcterms:W3CDTF">2018-03-19T14:12:00Z</dcterms:modified>
</cp:coreProperties>
</file>