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DF60B6" w:rsidP="43802F49" w:rsidRDefault="618CE719" w14:paraId="3BFEFB25" w14:textId="617FAF73">
      <w:pPr>
        <w:pStyle w:val="Title"/>
        <w:rPr>
          <w:rFonts w:ascii="Calibri Light" w:hAnsi="Calibri Light"/>
        </w:rPr>
      </w:pPr>
      <w:proofErr w:type="spellStart"/>
      <w:r>
        <w:t>METrICS</w:t>
      </w:r>
      <w:proofErr w:type="spellEnd"/>
      <w:r>
        <w:t xml:space="preserve"> behavioral traces collected on the FMS avionic use-case</w:t>
      </w:r>
    </w:p>
    <w:p w:rsidR="43802F49" w:rsidP="43802F49" w:rsidRDefault="43802F49" w14:paraId="6BD8F6C2" w14:textId="27B52A44"/>
    <w:p w:rsidR="43802F49" w:rsidP="43802F49" w:rsidRDefault="43802F49" w14:paraId="588D5B07" w14:textId="3AE16427">
      <w:r w:rsidRPr="43802F49">
        <w:t xml:space="preserve">This document describes the behavioral traces collected on the Flight Management System avionic use-case. These traces are collected with the </w:t>
      </w:r>
      <w:proofErr w:type="spellStart"/>
      <w:r w:rsidRPr="43802F49">
        <w:t>METrICS</w:t>
      </w:r>
      <w:proofErr w:type="spellEnd"/>
      <w:r w:rsidRPr="43802F49">
        <w:t xml:space="preserve"> measurement framework in the form of a set of CSV files.</w:t>
      </w:r>
    </w:p>
    <w:p w:rsidR="43802F49" w:rsidP="43802F49" w:rsidRDefault="43802F49" w14:paraId="6CE1449A" w14:textId="1AF14939">
      <w:pPr>
        <w:pStyle w:val="Heading1"/>
        <w:rPr>
          <w:rFonts w:ascii="Calibri Light" w:hAnsi="Calibri Light"/>
        </w:rPr>
      </w:pPr>
      <w:r>
        <w:t>Trace folder organization</w:t>
      </w:r>
    </w:p>
    <w:p w:rsidRPr="00295363" w:rsidR="43802F49" w:rsidP="00295363" w:rsidRDefault="43802F49" w14:paraId="3C31F97A" w14:textId="695836C1">
      <w:pPr>
        <w:ind w:firstLine="360"/>
      </w:pPr>
      <w:r w:rsidRPr="00295363">
        <w:t xml:space="preserve">For the avionics use-case, collected traces are stored on the </w:t>
      </w:r>
      <w:r w:rsidRPr="00295363" w:rsidR="007775FB">
        <w:t xml:space="preserve">official </w:t>
      </w:r>
      <w:r w:rsidRPr="00295363">
        <w:t xml:space="preserve">TEACHING </w:t>
      </w:r>
      <w:proofErr w:type="spellStart"/>
      <w:r w:rsidRPr="00295363">
        <w:t>sharepoint</w:t>
      </w:r>
      <w:proofErr w:type="spellEnd"/>
      <w:r w:rsidRPr="00295363">
        <w:t xml:space="preserve">, in </w:t>
      </w:r>
      <w:r w:rsidRPr="00295363">
        <w:rPr>
          <w:b/>
          <w:bCs/>
        </w:rPr>
        <w:t>WP5 (AVL) / Avionics UC / traces</w:t>
      </w:r>
      <w:r w:rsidRPr="00295363">
        <w:t xml:space="preserve"> in the form of subfolders of tar.gz files. Each subfolder corresponds to a full experimental campaign with the Fight Management System (FMS) application </w:t>
      </w:r>
      <w:r w:rsidRPr="00295363" w:rsidR="00AC7C29">
        <w:t xml:space="preserve">following a </w:t>
      </w:r>
      <w:r w:rsidRPr="00295363">
        <w:t>specific flight plan, indicated by the folder name using ICAO codes:</w:t>
      </w:r>
    </w:p>
    <w:p w:rsidRPr="00295363" w:rsidR="4CD0DD6B" w:rsidP="4CD0DD6B" w:rsidRDefault="4CD0DD6B" w14:paraId="17ACD6E1" w14:textId="692D8BEB">
      <w:pPr>
        <w:pStyle w:val="ListParagraph"/>
        <w:numPr>
          <w:ilvl w:val="0"/>
          <w:numId w:val="3"/>
        </w:numPr>
        <w:rPr>
          <w:rFonts w:eastAsiaTheme="minorEastAsia"/>
        </w:rPr>
      </w:pPr>
      <w:r w:rsidRPr="00295363">
        <w:t>For instance, LFBT_LFBL corresponds to a fixed flight plan from TARBES Lourdes-</w:t>
      </w:r>
      <w:proofErr w:type="spellStart"/>
      <w:r w:rsidRPr="00295363">
        <w:t>Pyrénées</w:t>
      </w:r>
      <w:proofErr w:type="spellEnd"/>
      <w:r w:rsidRPr="00295363">
        <w:t xml:space="preserve"> (LFBT) to LIMOGES Bellegarde (LFBL).</w:t>
      </w:r>
    </w:p>
    <w:p w:rsidRPr="00295363" w:rsidR="4CD0DD6B" w:rsidP="4CD0DD6B" w:rsidRDefault="4CD0DD6B" w14:paraId="043892E2" w14:textId="4F2188B7">
      <w:pPr>
        <w:pStyle w:val="ListParagraph"/>
        <w:numPr>
          <w:ilvl w:val="0"/>
          <w:numId w:val="3"/>
        </w:numPr>
      </w:pPr>
      <w:r w:rsidRPr="00295363">
        <w:t>More flight plans will be added in the future.</w:t>
      </w:r>
    </w:p>
    <w:p w:rsidRPr="00295363" w:rsidR="4CD0DD6B" w:rsidP="4CD0DD6B" w:rsidRDefault="4CD0DD6B" w14:paraId="3D0147B8" w14:textId="36024DF9">
      <w:r w:rsidRPr="00295363">
        <w:t>Each such subfolder corresponding to a specific flight plan contains a set of tar.gz files corresponding to different mapping of the avionics application as well as the stressing benchmarks / cyber-attack deployments.</w:t>
      </w:r>
    </w:p>
    <w:p w:rsidRPr="00295363" w:rsidR="4CD0DD6B" w:rsidP="4CD0DD6B" w:rsidRDefault="4CD0DD6B" w14:paraId="521531A7" w14:textId="251E4AF4">
      <w:r w:rsidRPr="00295363">
        <w:t>Each tar.gz files as a name that looks like abcd.ef.tar.gz. The 4 first letters indicates which applications are deployed on the 4 dependable Cortex A53 cores of the iMx8 platform, the last two letters on the application deployed on the non-dependable Cortex A72 cores.</w:t>
      </w:r>
    </w:p>
    <w:p w:rsidRPr="00295363" w:rsidR="4CD0DD6B" w:rsidP="4CD0DD6B" w:rsidRDefault="4CD0DD6B" w14:paraId="4E32AB73" w14:textId="0CD6E506">
      <w:r w:rsidRPr="00295363">
        <w:t>Each letter indicates which application is deployed:</w:t>
      </w:r>
    </w:p>
    <w:p w:rsidRPr="00295363" w:rsidR="4CD0DD6B" w:rsidP="4CD0DD6B" w:rsidRDefault="4CD0DD6B" w14:paraId="6C9854DB" w14:textId="71157FA1">
      <w:pPr>
        <w:pStyle w:val="ListParagraph"/>
        <w:numPr>
          <w:ilvl w:val="0"/>
          <w:numId w:val="2"/>
        </w:numPr>
        <w:rPr>
          <w:rFonts w:eastAsiaTheme="minorEastAsia"/>
        </w:rPr>
      </w:pPr>
      <w:r w:rsidRPr="00295363">
        <w:t>x: Nothing is deployed on this core.</w:t>
      </w:r>
    </w:p>
    <w:p w:rsidRPr="00295363" w:rsidR="4CD0DD6B" w:rsidP="4CD0DD6B" w:rsidRDefault="4CD0DD6B" w14:paraId="1B9D6BB6" w14:textId="341B49F3">
      <w:pPr>
        <w:pStyle w:val="ListParagraph"/>
        <w:numPr>
          <w:ilvl w:val="0"/>
          <w:numId w:val="2"/>
        </w:numPr>
      </w:pPr>
      <w:r w:rsidRPr="00295363">
        <w:t>F: The FMS is deployed on this core.</w:t>
      </w:r>
    </w:p>
    <w:p w:rsidRPr="00295363" w:rsidR="4CD0DD6B" w:rsidP="4CD0DD6B" w:rsidRDefault="4CD0DD6B" w14:paraId="6E308DDF" w14:textId="6DB4A544">
      <w:pPr>
        <w:pStyle w:val="ListParagraph"/>
        <w:numPr>
          <w:ilvl w:val="0"/>
          <w:numId w:val="2"/>
        </w:numPr>
      </w:pPr>
      <w:r w:rsidRPr="00295363">
        <w:t>T: The FFT computation is deployed on this core.</w:t>
      </w:r>
    </w:p>
    <w:p w:rsidRPr="00295363" w:rsidR="4CD0DD6B" w:rsidP="4CD0DD6B" w:rsidRDefault="4CD0DD6B" w14:paraId="1DE274F7" w14:textId="763CD0AF">
      <w:pPr>
        <w:pStyle w:val="ListParagraph"/>
        <w:numPr>
          <w:ilvl w:val="0"/>
          <w:numId w:val="2"/>
        </w:numPr>
        <w:rPr/>
      </w:pPr>
      <w:r w:rsidR="4CD0DD6B">
        <w:rPr/>
        <w:t xml:space="preserve">S: A </w:t>
      </w:r>
      <w:r w:rsidR="4CD0DD6B">
        <w:rPr/>
        <w:t>contin</w:t>
      </w:r>
      <w:r w:rsidR="7D4223A7">
        <w:rPr/>
        <w:t>u</w:t>
      </w:r>
      <w:r w:rsidR="4CD0DD6B">
        <w:rPr/>
        <w:t>ous</w:t>
      </w:r>
      <w:r w:rsidR="4CD0DD6B">
        <w:rPr/>
        <w:t xml:space="preserve"> stressing benchmark </w:t>
      </w:r>
      <w:r w:rsidR="29F2B914">
        <w:rPr/>
        <w:t xml:space="preserve">(DDoS attack on the L2) </w:t>
      </w:r>
      <w:r w:rsidR="4CD0DD6B">
        <w:rPr/>
        <w:t>is deployed on this core</w:t>
      </w:r>
    </w:p>
    <w:p w:rsidRPr="00295363" w:rsidR="4CD0DD6B" w:rsidP="4CD0DD6B" w:rsidRDefault="4CD0DD6B" w14:paraId="5249A18A" w14:textId="0F19EF77" w14:noSpellErr="1">
      <w:pPr>
        <w:pStyle w:val="ListParagraph"/>
        <w:numPr>
          <w:ilvl w:val="0"/>
          <w:numId w:val="2"/>
        </w:numPr>
        <w:rPr/>
      </w:pPr>
      <w:r w:rsidR="4CD0DD6B">
        <w:rPr/>
        <w:t>Z: An intermittent stressing benchmark is deployed on this core.</w:t>
      </w:r>
    </w:p>
    <w:p w:rsidR="2FD51D56" w:rsidP="07BCAC5B" w:rsidRDefault="2FD51D56" w14:paraId="3430EAA1" w14:textId="11D3352E">
      <w:pPr>
        <w:pStyle w:val="ListParagraph"/>
        <w:numPr>
          <w:ilvl w:val="0"/>
          <w:numId w:val="2"/>
        </w:numPr>
        <w:rPr/>
      </w:pPr>
      <w:r w:rsidR="2FD51D56">
        <w:rPr/>
        <w:t>U: Both the FMS and a continuous CPUTheft anomaly running on this core.</w:t>
      </w:r>
    </w:p>
    <w:p w:rsidRPr="00295363" w:rsidR="4CD0DD6B" w:rsidP="4CD0DD6B" w:rsidRDefault="4CD0DD6B" w14:paraId="0FE08DCD" w14:textId="5EB0F688">
      <w:r w:rsidRPr="00295363">
        <w:t>So, for instance;</w:t>
      </w:r>
    </w:p>
    <w:p w:rsidRPr="00295363" w:rsidR="4CD0DD6B" w:rsidP="4CD0DD6B" w:rsidRDefault="4CD0DD6B" w14:paraId="42B302B3" w14:textId="06FDF430">
      <w:pPr>
        <w:pStyle w:val="ListParagraph"/>
        <w:numPr>
          <w:ilvl w:val="0"/>
          <w:numId w:val="1"/>
        </w:numPr>
        <w:rPr>
          <w:rFonts w:eastAsiaTheme="minorEastAsia"/>
        </w:rPr>
      </w:pPr>
      <w:r w:rsidRPr="00295363">
        <w:t>xFTx.xx.tar.gz corresponds to the avionic use-case running standalone in the system, serving as a nominal / normal reference, without any security-related anomalies.</w:t>
      </w:r>
    </w:p>
    <w:p w:rsidRPr="00295363" w:rsidR="4CD0DD6B" w:rsidP="4CD0DD6B" w:rsidRDefault="4CD0DD6B" w14:paraId="0963D695" w14:textId="139B8D12">
      <w:pPr>
        <w:pStyle w:val="ListParagraph"/>
        <w:numPr>
          <w:ilvl w:val="0"/>
          <w:numId w:val="1"/>
        </w:numPr>
      </w:pPr>
      <w:r w:rsidRPr="00295363">
        <w:t xml:space="preserve">SFTS.xx.tar.gz and SFTS.SS.tar.gz correspond to maximum stress scenarios with permanent anomalies due to DoS attack on the memory resource. The first </w:t>
      </w:r>
      <w:proofErr w:type="spellStart"/>
      <w:r w:rsidRPr="00295363">
        <w:t>tarball</w:t>
      </w:r>
      <w:proofErr w:type="spellEnd"/>
      <w:r w:rsidRPr="00295363">
        <w:t xml:space="preserve"> only issue stress on the neighboring Cortex A53 cores, whereas the second </w:t>
      </w:r>
      <w:proofErr w:type="spellStart"/>
      <w:r w:rsidRPr="00295363">
        <w:t>tarball</w:t>
      </w:r>
      <w:proofErr w:type="spellEnd"/>
      <w:r w:rsidRPr="00295363">
        <w:t xml:space="preserve"> extends this to the Cortex A72 cores.</w:t>
      </w:r>
    </w:p>
    <w:p w:rsidRPr="00295363" w:rsidR="4CD0DD6B" w:rsidP="4CD0DD6B" w:rsidRDefault="4CD0DD6B" w14:paraId="1C3E7E19" w14:textId="38938E0F">
      <w:pPr>
        <w:pStyle w:val="ListParagraph"/>
        <w:numPr>
          <w:ilvl w:val="0"/>
          <w:numId w:val="1"/>
        </w:numPr>
      </w:pPr>
      <w:r w:rsidRPr="00295363">
        <w:lastRenderedPageBreak/>
        <w:t>ZFTZ.xx.tar.gz and ZFTZ.ZZ.tar.gz correspond to the same scenario as above, but replacing the continuous stress by intermittent stress pausing and restarting every 15 seconds approximately.</w:t>
      </w:r>
    </w:p>
    <w:p w:rsidRPr="00295363" w:rsidR="43802F49" w:rsidP="43802F49" w:rsidRDefault="43802F49" w14:paraId="6BF2C158" w14:textId="36A674EB">
      <w:r w:rsidRPr="00295363">
        <w:t xml:space="preserve">For each execution of the FMS with a fixed set of parameters for both the FMS and </w:t>
      </w:r>
      <w:proofErr w:type="spellStart"/>
      <w:r w:rsidRPr="00295363">
        <w:t>METrICS</w:t>
      </w:r>
      <w:proofErr w:type="spellEnd"/>
      <w:r w:rsidRPr="00295363">
        <w:t>, three output trace files are generated:</w:t>
      </w:r>
    </w:p>
    <w:p w:rsidRPr="00295363" w:rsidR="43802F49" w:rsidP="43802F49" w:rsidRDefault="43802F49" w14:paraId="37E3C4FD" w14:textId="65C333A7">
      <w:pPr>
        <w:pStyle w:val="ListParagraph"/>
        <w:numPr>
          <w:ilvl w:val="0"/>
          <w:numId w:val="6"/>
        </w:numPr>
        <w:rPr>
          <w:rFonts w:eastAsiaTheme="minorEastAsia"/>
          <w:sz w:val="22"/>
          <w:szCs w:val="22"/>
        </w:rPr>
      </w:pPr>
      <w:r w:rsidRPr="00295363">
        <w:t xml:space="preserve">run_##.csv: Information about the parameters of the current execution, such as which hardware events are collected by </w:t>
      </w:r>
      <w:proofErr w:type="spellStart"/>
      <w:r w:rsidRPr="00295363">
        <w:t>METrICS</w:t>
      </w:r>
      <w:proofErr w:type="spellEnd"/>
      <w:r w:rsidRPr="00295363">
        <w:t xml:space="preserve">, and so on... </w:t>
      </w:r>
    </w:p>
    <w:p w:rsidRPr="00295363" w:rsidR="43802F49" w:rsidP="43802F49" w:rsidRDefault="43802F49" w14:paraId="5703F32E" w14:textId="44F7D5C8">
      <w:pPr>
        <w:pStyle w:val="ListParagraph"/>
        <w:numPr>
          <w:ilvl w:val="0"/>
          <w:numId w:val="6"/>
        </w:numPr>
        <w:rPr>
          <w:rFonts w:eastAsiaTheme="minorEastAsia"/>
          <w:sz w:val="22"/>
          <w:szCs w:val="22"/>
        </w:rPr>
      </w:pPr>
      <w:r w:rsidRPr="00295363">
        <w:t xml:space="preserve">raw_##.csv: Raw collected trace data. Each row of the file correspond to a time </w:t>
      </w:r>
      <w:proofErr w:type="spellStart"/>
      <w:r w:rsidRPr="00295363">
        <w:t>serie</w:t>
      </w:r>
      <w:proofErr w:type="spellEnd"/>
      <w:r w:rsidRPr="00295363">
        <w:t xml:space="preserve"> that correspond to a pair of probes in the source code. These probes are positioned around the software periodic tasks to collect behavioral information about these tasks.</w:t>
      </w:r>
    </w:p>
    <w:p w:rsidRPr="00295363" w:rsidR="43802F49" w:rsidP="43802F49" w:rsidRDefault="43802F49" w14:paraId="5B861F25" w14:textId="4C2068FC">
      <w:pPr>
        <w:pStyle w:val="ListParagraph"/>
        <w:numPr>
          <w:ilvl w:val="0"/>
          <w:numId w:val="6"/>
        </w:numPr>
        <w:rPr>
          <w:rFonts w:eastAsiaTheme="minorEastAsia"/>
          <w:sz w:val="22"/>
          <w:szCs w:val="22"/>
        </w:rPr>
      </w:pPr>
      <w:r w:rsidRPr="00295363">
        <w:t>log_##.csv: user provided trace information, currently empty, might be used in the future to drop TEACHING KPI related information.</w:t>
      </w:r>
    </w:p>
    <w:p w:rsidR="43802F49" w:rsidP="43802F49" w:rsidRDefault="43802F49" w14:paraId="77CBF07F" w14:textId="4F967962">
      <w:pPr>
        <w:pStyle w:val="Heading1"/>
        <w:rPr>
          <w:rFonts w:ascii="Calibri Light" w:hAnsi="Calibri Light"/>
          <w:sz w:val="32"/>
          <w:szCs w:val="32"/>
        </w:rPr>
      </w:pPr>
      <w:r w:rsidRPr="43802F49">
        <w:t>Trace collection campaign</w:t>
      </w:r>
    </w:p>
    <w:p w:rsidRPr="00295363" w:rsidR="43802F49" w:rsidP="43802F49" w:rsidRDefault="43802F49" w14:paraId="00B4C64A" w14:textId="0957B8F1">
      <w:r w:rsidRPr="00295363">
        <w:t>A complete tar.gz file is currently composed of 50 of theses triplets, corresponding to 50 execution of the FMS with different FMS/</w:t>
      </w:r>
      <w:proofErr w:type="spellStart"/>
      <w:r w:rsidRPr="00295363">
        <w:t>METrICS</w:t>
      </w:r>
      <w:proofErr w:type="spellEnd"/>
      <w:r w:rsidRPr="00295363">
        <w:t xml:space="preserve"> settings, with the following pseudo-code script:</w:t>
      </w:r>
      <w:r w:rsidRPr="00295363" w:rsidR="00295363">
        <w:tab/>
      </w:r>
    </w:p>
    <w:p w:rsidRPr="00295363" w:rsidR="43802F49" w:rsidP="43802F49" w:rsidRDefault="43802F49" w14:paraId="57A9B06F" w14:textId="4C9338EA">
      <w:r w:rsidRPr="00295363">
        <w:t>$N=0</w:t>
      </w:r>
      <w:r w:rsidRPr="00295363">
        <w:br/>
      </w:r>
      <w:r w:rsidRPr="00295363">
        <w:t>for config in [0,nb_metrics_config]</w:t>
      </w:r>
      <w:r w:rsidRPr="00295363" w:rsidR="0041312F">
        <w:tab/>
      </w:r>
      <w:r w:rsidRPr="00295363">
        <w:br/>
      </w:r>
      <w:r w:rsidRPr="00295363">
        <w:t xml:space="preserve">  for it in [0,nb_fms_iterations]</w:t>
      </w:r>
      <w:r w:rsidRPr="00295363" w:rsidR="0041312F">
        <w:tab/>
      </w:r>
      <w:r w:rsidRPr="00295363">
        <w:br/>
      </w:r>
      <w:r w:rsidRPr="00295363">
        <w:t xml:space="preserve">    run the FMS </w:t>
      </w:r>
      <w:r w:rsidRPr="00295363" w:rsidR="0041312F">
        <w:tab/>
      </w:r>
      <w:r w:rsidRPr="00295363">
        <w:br/>
      </w:r>
      <w:r w:rsidRPr="00295363">
        <w:t xml:space="preserve">    </w:t>
      </w:r>
      <w:proofErr w:type="spellStart"/>
      <w:r w:rsidRPr="00295363">
        <w:t>METrICS</w:t>
      </w:r>
      <w:proofErr w:type="spellEnd"/>
      <w:r w:rsidRPr="00295363">
        <w:t xml:space="preserve"> dump</w:t>
      </w:r>
      <w:r w:rsidRPr="00295363" w:rsidR="0041312F">
        <w:t>s</w:t>
      </w:r>
      <w:r w:rsidRPr="00295363">
        <w:t xml:space="preserve"> collected info in run_$N.csv, raw_$N.csv and log_$N.csv</w:t>
      </w:r>
      <w:r w:rsidRPr="00295363" w:rsidR="0041312F">
        <w:tab/>
      </w:r>
      <w:r w:rsidRPr="00295363">
        <w:br/>
      </w:r>
      <w:r w:rsidRPr="00295363">
        <w:t xml:space="preserve">    $N++</w:t>
      </w:r>
    </w:p>
    <w:p w:rsidRPr="00295363" w:rsidR="43802F49" w:rsidP="00BC6A13" w:rsidRDefault="43802F49" w14:paraId="716C6D2D" w14:textId="13E16EF8">
      <w:pPr>
        <w:pStyle w:val="NoSpacing"/>
      </w:pPr>
      <w:proofErr w:type="spellStart"/>
      <w:r w:rsidRPr="00295363">
        <w:rPr>
          <w:b/>
          <w:bCs/>
        </w:rPr>
        <w:t>nb_fms_iteration</w:t>
      </w:r>
      <w:proofErr w:type="spellEnd"/>
      <w:r w:rsidRPr="00295363">
        <w:rPr>
          <w:b/>
          <w:bCs/>
        </w:rPr>
        <w:t>:</w:t>
      </w:r>
      <w:r w:rsidRPr="00295363">
        <w:t xml:space="preserve"> The number of FMS iteration (used for statistical purpose) is currently 10, and traces of different iterations of the same </w:t>
      </w:r>
      <w:proofErr w:type="spellStart"/>
      <w:r w:rsidRPr="00295363">
        <w:t>METrICS</w:t>
      </w:r>
      <w:proofErr w:type="spellEnd"/>
      <w:r w:rsidRPr="00295363">
        <w:t xml:space="preserve"> setting should provide similar results. Note that is </w:t>
      </w:r>
      <w:proofErr w:type="spellStart"/>
      <w:r w:rsidRPr="00295363">
        <w:t>is</w:t>
      </w:r>
      <w:proofErr w:type="spellEnd"/>
      <w:r w:rsidRPr="00295363">
        <w:t xml:space="preserve"> easy for me to increase this number, it just implies longer experimental times.</w:t>
      </w:r>
    </w:p>
    <w:p w:rsidRPr="00295363" w:rsidR="43802F49" w:rsidP="43802F49" w:rsidRDefault="43802F49" w14:paraId="3E863668" w14:textId="417FA465">
      <w:proofErr w:type="spellStart"/>
      <w:r w:rsidRPr="00295363">
        <w:rPr>
          <w:b/>
        </w:rPr>
        <w:t>nb_metrics_config</w:t>
      </w:r>
      <w:proofErr w:type="spellEnd"/>
      <w:r w:rsidRPr="00295363">
        <w:rPr>
          <w:b/>
        </w:rPr>
        <w:t>:</w:t>
      </w:r>
      <w:r w:rsidRPr="00295363">
        <w:t xml:space="preserve"> Number of different possible configuration of </w:t>
      </w:r>
      <w:proofErr w:type="spellStart"/>
      <w:r w:rsidRPr="00295363">
        <w:t>METrICS</w:t>
      </w:r>
      <w:proofErr w:type="spellEnd"/>
      <w:r w:rsidRPr="00295363">
        <w:t>. Each of these configurations correspond to a different set of hardware events being collected (and hence a different meaning of the PMC columns in the raw.csv file). As each core su</w:t>
      </w:r>
      <w:r w:rsidRPr="00295363" w:rsidR="00EF2B4C">
        <w:t>p</w:t>
      </w:r>
      <w:r w:rsidRPr="00295363">
        <w:t>port 6 performance monitor counter, each configurat</w:t>
      </w:r>
      <w:r w:rsidRPr="00295363" w:rsidR="00EF2B4C">
        <w:t>i</w:t>
      </w:r>
      <w:r w:rsidRPr="00295363">
        <w:t>on corresponds to a set of 6 hardware events.</w:t>
      </w:r>
    </w:p>
    <w:p w:rsidRPr="00295363" w:rsidR="43802F49" w:rsidP="43802F49" w:rsidRDefault="43802F49" w14:paraId="2439E8E4" w14:textId="44E4037E"/>
    <w:p w:rsidRPr="00295363" w:rsidR="43802F49" w:rsidP="43802F49" w:rsidRDefault="43802F49" w14:paraId="213E44A1" w14:textId="78FE239A">
      <w:r w:rsidRPr="00295363">
        <w:t>In the provided trace files, 5 different  configurations have been used:</w:t>
      </w:r>
    </w:p>
    <w:p w:rsidRPr="00295363" w:rsidR="43802F49" w:rsidP="43802F49" w:rsidRDefault="43802F49" w14:paraId="3854EFFF" w14:textId="336ED57C">
      <w:pPr>
        <w:pStyle w:val="ListParagraph"/>
        <w:numPr>
          <w:ilvl w:val="0"/>
          <w:numId w:val="5"/>
        </w:numPr>
        <w:rPr>
          <w:rFonts w:eastAsiaTheme="minorEastAsia"/>
          <w:sz w:val="22"/>
          <w:szCs w:val="22"/>
        </w:rPr>
      </w:pPr>
      <w:r w:rsidRPr="00295363">
        <w:t>{ L1D_CACHE,  L1D_CACHE_REFILL, L1D_CACHE_WB, L2D_CACHE, L2D_CACHE_REFILL, L2D_CACHE_WB} that focuses on the memory data path and caches</w:t>
      </w:r>
    </w:p>
    <w:p w:rsidRPr="00295363" w:rsidR="43802F49" w:rsidP="43802F49" w:rsidRDefault="43802F49" w14:paraId="3B31D08B" w14:textId="7D2D50C1">
      <w:pPr>
        <w:pStyle w:val="ListParagraph"/>
        <w:numPr>
          <w:ilvl w:val="0"/>
          <w:numId w:val="5"/>
        </w:numPr>
        <w:rPr>
          <w:sz w:val="22"/>
          <w:szCs w:val="22"/>
        </w:rPr>
      </w:pPr>
      <w:r w:rsidRPr="00295363">
        <w:t>{ INST_RETIRED, LD_RETIRED, ST_RETIRED, BR_PRED, BR_MIS_PRED,  PREFETCH} that focuses on application characterization in terms of instruction type</w:t>
      </w:r>
    </w:p>
    <w:p w:rsidRPr="00295363" w:rsidR="43802F49" w:rsidP="43802F49" w:rsidRDefault="43802F49" w14:paraId="4A841EA0" w14:textId="4239BE59">
      <w:pPr>
        <w:pStyle w:val="ListParagraph"/>
        <w:numPr>
          <w:ilvl w:val="0"/>
          <w:numId w:val="5"/>
        </w:numPr>
        <w:rPr>
          <w:sz w:val="22"/>
          <w:szCs w:val="22"/>
        </w:rPr>
      </w:pPr>
      <w:r w:rsidRPr="00295363">
        <w:lastRenderedPageBreak/>
        <w:t>{ LD_SPEC, ST_SPEC, BR_PRED, DP_SPEC, VFP_SPEC, L1I_CACHE_REFILL } that focuses on the speculative aspects of the architecture, especially for the A72 core.</w:t>
      </w:r>
    </w:p>
    <w:p w:rsidRPr="00295363" w:rsidR="43802F49" w:rsidP="43802F49" w:rsidRDefault="43802F49" w14:paraId="3656F287" w14:textId="3465F438">
      <w:pPr>
        <w:pStyle w:val="ListParagraph"/>
        <w:numPr>
          <w:ilvl w:val="0"/>
          <w:numId w:val="5"/>
        </w:numPr>
        <w:rPr>
          <w:sz w:val="22"/>
          <w:szCs w:val="22"/>
        </w:rPr>
      </w:pPr>
      <w:r w:rsidRPr="00295363">
        <w:t>{ LD_SPEC, ST_SPEC, L1D_CACHE, INST_SPEC, L1I_CACHE, L1I_CACHE_REFILL } that focuses on speculative memory and control flow accesses.</w:t>
      </w:r>
    </w:p>
    <w:p w:rsidRPr="00295363" w:rsidR="43802F49" w:rsidP="43802F49" w:rsidRDefault="43802F49" w14:paraId="62BBFE0C" w14:textId="654890D4">
      <w:pPr>
        <w:pStyle w:val="ListParagraph"/>
        <w:numPr>
          <w:ilvl w:val="0"/>
          <w:numId w:val="5"/>
        </w:numPr>
        <w:rPr>
          <w:sz w:val="22"/>
          <w:szCs w:val="22"/>
        </w:rPr>
      </w:pPr>
      <w:r w:rsidRPr="00295363">
        <w:t>{ L1D_TLB_REFILL, L1I_TLB_REFILL, L1D_CACHE, L1I_CACHE, BUS_ACCESS, MEM_ACCESS } that focuses on the TLB</w:t>
      </w:r>
      <w:r w:rsidR="00295363">
        <w:tab/>
      </w:r>
      <w:r w:rsidRPr="00295363">
        <w:t xml:space="preserve"> / MMU aspects.</w:t>
      </w:r>
    </w:p>
    <w:p w:rsidRPr="00295363" w:rsidR="43802F49" w:rsidP="43802F49" w:rsidRDefault="43802F49" w14:paraId="2C417D94" w14:textId="73F36210">
      <w:r w:rsidRPr="00295363">
        <w:t xml:space="preserve">The hardware </w:t>
      </w:r>
      <w:proofErr w:type="spellStart"/>
      <w:r w:rsidRPr="00295363">
        <w:t>perfromance</w:t>
      </w:r>
      <w:proofErr w:type="spellEnd"/>
      <w:r w:rsidRPr="00295363">
        <w:t xml:space="preserve"> events are further detailed in the official documentation, Section 12.4.2 of doc/cortex_a53_trm.pdf and Section 11.8 of doc/cortec_a72_trm.pdf.</w:t>
      </w:r>
    </w:p>
    <w:p w:rsidR="43802F49" w:rsidP="43802F49" w:rsidRDefault="43802F49" w14:paraId="7F46289A" w14:textId="4722CF52">
      <w:r w:rsidRPr="00295363">
        <w:t>More hardware event could be taken into account. Defining the meaningful event set is I guess part of discussion between WP5 and WP4.</w:t>
      </w:r>
    </w:p>
    <w:p w:rsidR="43802F49" w:rsidP="43802F49" w:rsidRDefault="43802F49" w14:paraId="18C7D1EF" w14:textId="15AB23DC">
      <w:pPr>
        <w:pStyle w:val="Heading1"/>
        <w:rPr>
          <w:rFonts w:ascii="Calibri Light" w:hAnsi="Calibri Light"/>
          <w:sz w:val="32"/>
          <w:szCs w:val="32"/>
        </w:rPr>
      </w:pPr>
      <w:r w:rsidRPr="43802F49">
        <w:t>Trace file format</w:t>
      </w:r>
    </w:p>
    <w:p w:rsidR="43802F49" w:rsidP="43802F49" w:rsidRDefault="43802F49" w14:paraId="455CBAF1" w14:textId="5D93BF1C">
      <w:r w:rsidRPr="43802F49">
        <w:t>In this section, we explain how to read the collected traces of behavioral and timing information. To do so, we refer to 2 of the generated trace files: raw.csv and run.csv, as well as a third hw_events.csv file that is hardware architecture dependent, listing the available hardware events that could be probed:</w:t>
      </w:r>
    </w:p>
    <w:p w:rsidR="43802F49" w:rsidP="43802F49" w:rsidRDefault="43802F49" w14:paraId="58AE1930" w14:textId="4F2931DE">
      <w:pPr>
        <w:pStyle w:val="Heading2"/>
        <w:rPr>
          <w:rFonts w:ascii="Calibri Light" w:hAnsi="Calibri Light"/>
        </w:rPr>
      </w:pPr>
      <w:r w:rsidRPr="43802F49">
        <w:t>Raw.csv</w:t>
      </w:r>
    </w:p>
    <w:p w:rsidR="00EF2B4C" w:rsidP="0041312F" w:rsidRDefault="00EF2B4C" w14:paraId="7AC1AD9A" w14:textId="455CAC34">
      <w:pPr>
        <w:jc w:val="center"/>
      </w:pPr>
      <w:r>
        <w:rPr>
          <w:noProof/>
        </w:rPr>
        <w:drawing>
          <wp:inline distT="0" distB="0" distL="0" distR="0" wp14:anchorId="0F4715A5" wp14:editId="5F74C1C1">
            <wp:extent cx="5731510" cy="908050"/>
            <wp:effectExtent l="0" t="0" r="0" b="635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e d’écran 2022-04-10 à 23.03.36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3802F49" w:rsidP="43802F49" w:rsidRDefault="43802F49" w14:paraId="75785AE7" w14:textId="2941AE70">
      <w:pPr>
        <w:pStyle w:val="ListParagraph"/>
        <w:numPr>
          <w:ilvl w:val="0"/>
          <w:numId w:val="4"/>
        </w:numPr>
        <w:rPr>
          <w:rFonts w:eastAsiaTheme="minorEastAsia"/>
        </w:rPr>
      </w:pPr>
      <w:r w:rsidRPr="43802F49">
        <w:t xml:space="preserve">time series: one per row </w:t>
      </w:r>
    </w:p>
    <w:p w:rsidR="43802F49" w:rsidP="43802F49" w:rsidRDefault="43802F49" w14:paraId="15716831" w14:textId="1B4D2A63">
      <w:pPr>
        <w:pStyle w:val="ListParagraph"/>
        <w:numPr>
          <w:ilvl w:val="0"/>
          <w:numId w:val="4"/>
        </w:numPr>
        <w:rPr>
          <w:rFonts w:eastAsiaTheme="minorEastAsia"/>
        </w:rPr>
      </w:pPr>
      <w:r w:rsidRPr="43802F49">
        <w:t xml:space="preserve">data already paired and corresponding to intervals (no more required to pair being events with end events) </w:t>
      </w:r>
    </w:p>
    <w:p w:rsidR="43802F49" w:rsidP="43802F49" w:rsidRDefault="43802F49" w14:paraId="273AEDF6" w14:textId="7ED18BE4">
      <w:pPr>
        <w:pStyle w:val="ListParagraph"/>
        <w:numPr>
          <w:ilvl w:val="0"/>
          <w:numId w:val="4"/>
        </w:numPr>
        <w:rPr>
          <w:rFonts w:eastAsiaTheme="minorEastAsia"/>
        </w:rPr>
      </w:pPr>
      <w:r w:rsidRPr="43802F49">
        <w:t>Relevant hardware event information: timestamp, duration and PMC#</w:t>
      </w:r>
    </w:p>
    <w:p w:rsidR="43802F49" w:rsidP="43802F49" w:rsidRDefault="43802F49" w14:paraId="69D705AF" w14:textId="0B579CCD">
      <w:pPr>
        <w:pStyle w:val="ListParagraph"/>
        <w:numPr>
          <w:ilvl w:val="0"/>
          <w:numId w:val="4"/>
        </w:numPr>
        <w:rPr>
          <w:rFonts w:eastAsiaTheme="minorEastAsia"/>
        </w:rPr>
      </w:pPr>
      <w:r w:rsidRPr="43802F49">
        <w:t xml:space="preserve">Timestamp: in #cycle since boot </w:t>
      </w:r>
    </w:p>
    <w:p w:rsidR="43802F49" w:rsidP="43802F49" w:rsidRDefault="43802F49" w14:paraId="0804E833" w14:textId="0364AC40">
      <w:pPr>
        <w:pStyle w:val="ListParagraph"/>
        <w:numPr>
          <w:ilvl w:val="0"/>
          <w:numId w:val="4"/>
        </w:numPr>
        <w:rPr>
          <w:rFonts w:eastAsiaTheme="minorEastAsia"/>
        </w:rPr>
      </w:pPr>
      <w:r w:rsidRPr="43802F49">
        <w:t xml:space="preserve">Duration: In cycle if KIND=interval, else 0 </w:t>
      </w:r>
    </w:p>
    <w:p w:rsidR="43802F49" w:rsidP="43802F49" w:rsidRDefault="43802F49" w14:paraId="4D01851A" w14:textId="6957ABF9">
      <w:pPr>
        <w:pStyle w:val="ListParagraph"/>
        <w:numPr>
          <w:ilvl w:val="0"/>
          <w:numId w:val="4"/>
        </w:numPr>
        <w:rPr>
          <w:rFonts w:eastAsiaTheme="minorEastAsia"/>
        </w:rPr>
      </w:pPr>
      <w:r w:rsidRPr="43802F49">
        <w:t xml:space="preserve">Probe: Name of the software task if LAYER=probe </w:t>
      </w:r>
    </w:p>
    <w:p w:rsidR="43802F49" w:rsidP="43802F49" w:rsidRDefault="43802F49" w14:paraId="56047BD9" w14:textId="316220A2">
      <w:pPr>
        <w:pStyle w:val="ListParagraph"/>
        <w:numPr>
          <w:ilvl w:val="0"/>
          <w:numId w:val="4"/>
        </w:numPr>
        <w:rPr>
          <w:rFonts w:eastAsiaTheme="minorEastAsia"/>
        </w:rPr>
      </w:pPr>
      <w:r w:rsidRPr="43802F49">
        <w:t xml:space="preserve">Kind: probe kind: Interval, Begin or End </w:t>
      </w:r>
    </w:p>
    <w:p w:rsidR="43802F49" w:rsidP="43802F49" w:rsidRDefault="43802F49" w14:paraId="1E9EA234" w14:textId="52DAFC1D">
      <w:pPr>
        <w:pStyle w:val="ListParagraph"/>
        <w:numPr>
          <w:ilvl w:val="0"/>
          <w:numId w:val="4"/>
        </w:numPr>
        <w:rPr>
          <w:rFonts w:eastAsiaTheme="minorEastAsia"/>
        </w:rPr>
      </w:pPr>
      <w:r w:rsidRPr="43802F49">
        <w:t xml:space="preserve">Layer: Probe for software probe inserted in the code. </w:t>
      </w:r>
    </w:p>
    <w:p w:rsidR="43802F49" w:rsidP="43802F49" w:rsidRDefault="43802F49" w14:paraId="2E3D093D" w14:textId="3F65B683">
      <w:pPr>
        <w:pStyle w:val="ListParagraph"/>
        <w:numPr>
          <w:ilvl w:val="0"/>
          <w:numId w:val="4"/>
        </w:numPr>
        <w:rPr>
          <w:rFonts w:eastAsiaTheme="minorEastAsia"/>
        </w:rPr>
      </w:pPr>
      <w:r w:rsidRPr="43802F49">
        <w:t xml:space="preserve">Core: Number of the core the probe where executed on </w:t>
      </w:r>
    </w:p>
    <w:p w:rsidR="43802F49" w:rsidP="43802F49" w:rsidRDefault="43802F49" w14:paraId="21056F70" w14:textId="6B7F1758">
      <w:pPr>
        <w:pStyle w:val="ListParagraph"/>
        <w:numPr>
          <w:ilvl w:val="0"/>
          <w:numId w:val="4"/>
        </w:numPr>
        <w:rPr>
          <w:rFonts w:eastAsiaTheme="minorEastAsia"/>
        </w:rPr>
      </w:pPr>
      <w:proofErr w:type="spellStart"/>
      <w:r w:rsidRPr="43802F49">
        <w:t>Pair_on</w:t>
      </w:r>
      <w:proofErr w:type="spellEnd"/>
      <w:r w:rsidRPr="43802F49">
        <w:t>: (please ignore, internal usage while pairing begin and end probes)</w:t>
      </w:r>
    </w:p>
    <w:p w:rsidR="43802F49" w:rsidP="43802F49" w:rsidRDefault="43802F49" w14:paraId="61B03BB5" w14:textId="5EADFF43">
      <w:pPr>
        <w:pStyle w:val="ListParagraph"/>
        <w:numPr>
          <w:ilvl w:val="0"/>
          <w:numId w:val="4"/>
        </w:numPr>
        <w:rPr>
          <w:rFonts w:eastAsiaTheme="minorEastAsia"/>
        </w:rPr>
      </w:pPr>
      <w:proofErr w:type="spellStart"/>
      <w:r w:rsidRPr="43802F49">
        <w:t>Pid</w:t>
      </w:r>
      <w:proofErr w:type="spellEnd"/>
      <w:r w:rsidRPr="43802F49">
        <w:t xml:space="preserve">: process ID of the monitored application </w:t>
      </w:r>
    </w:p>
    <w:p w:rsidR="43802F49" w:rsidP="43802F49" w:rsidRDefault="43802F49" w14:paraId="2471176C" w14:textId="1562CDA0">
      <w:pPr>
        <w:pStyle w:val="ListParagraph"/>
        <w:numPr>
          <w:ilvl w:val="0"/>
          <w:numId w:val="4"/>
        </w:numPr>
        <w:rPr>
          <w:rFonts w:eastAsiaTheme="minorEastAsia"/>
        </w:rPr>
      </w:pPr>
      <w:proofErr w:type="spellStart"/>
      <w:r>
        <w:t>Maf_count</w:t>
      </w:r>
      <w:proofErr w:type="spellEnd"/>
      <w:r>
        <w:t xml:space="preserve">: (please ignore, sometime used to gather the iteration number in the monitored periodic software) </w:t>
      </w:r>
    </w:p>
    <w:p w:rsidR="43802F49" w:rsidP="43802F49" w:rsidRDefault="43802F49" w14:paraId="289FFB51" w14:textId="6FF15298">
      <w:pPr>
        <w:pStyle w:val="ListParagraph"/>
        <w:numPr>
          <w:ilvl w:val="0"/>
          <w:numId w:val="4"/>
        </w:numPr>
        <w:rPr>
          <w:rFonts w:eastAsiaTheme="minorEastAsia"/>
        </w:rPr>
      </w:pPr>
      <w:r>
        <w:t xml:space="preserve">PMC#: Collected performance monitor counter (check run.csv to known which one) </w:t>
      </w:r>
    </w:p>
    <w:p w:rsidRPr="00EF2B4C" w:rsidR="43802F49" w:rsidP="43802F49" w:rsidRDefault="43802F49" w14:paraId="4FC1E80C" w14:textId="6BF110F6">
      <w:pPr>
        <w:pStyle w:val="ListParagraph"/>
        <w:numPr>
          <w:ilvl w:val="0"/>
          <w:numId w:val="4"/>
        </w:numPr>
        <w:rPr>
          <w:rFonts w:eastAsiaTheme="minorEastAsia"/>
        </w:rPr>
      </w:pPr>
      <w:r>
        <w:t>LMC#: Collected monitor counter from the software (might later be used to store power, current, temperature information)</w:t>
      </w:r>
    </w:p>
    <w:p w:rsidR="00EF2B4C" w:rsidP="43802F49" w:rsidRDefault="00EF2B4C" w14:paraId="1A24ADF2" w14:textId="1BB3B4BD">
      <w:pPr>
        <w:pStyle w:val="ListParagraph"/>
        <w:numPr>
          <w:ilvl w:val="0"/>
          <w:numId w:val="4"/>
        </w:numPr>
        <w:rPr>
          <w:rFonts w:eastAsiaTheme="minorEastAsia"/>
        </w:rPr>
      </w:pPr>
      <w:r>
        <w:rPr>
          <w:rFonts w:eastAsiaTheme="minorEastAsia"/>
        </w:rPr>
        <w:lastRenderedPageBreak/>
        <w:t>Con</w:t>
      </w:r>
      <w:r w:rsidR="00A3245B">
        <w:rPr>
          <w:rFonts w:eastAsiaTheme="minorEastAsia"/>
        </w:rPr>
        <w:t>text</w:t>
      </w:r>
      <w:r>
        <w:rPr>
          <w:rFonts w:eastAsiaTheme="minorEastAsia"/>
        </w:rPr>
        <w:t>: Information about co-running context such as co-running stressing benchmarks or cyber-attacks.</w:t>
      </w:r>
    </w:p>
    <w:p w:rsidR="00EF2B4C" w:rsidP="00EF2B4C" w:rsidRDefault="00EF2B4C" w14:paraId="2A04D164" w14:textId="628AA6C6">
      <w:pPr>
        <w:pStyle w:val="ListParagraph"/>
        <w:numPr>
          <w:ilvl w:val="1"/>
          <w:numId w:val="4"/>
        </w:numPr>
        <w:rPr>
          <w:rFonts w:eastAsiaTheme="minorEastAsia"/>
        </w:rPr>
      </w:pPr>
      <w:proofErr w:type="spellStart"/>
      <w:r>
        <w:rPr>
          <w:rFonts w:eastAsiaTheme="minorEastAsia"/>
        </w:rPr>
        <w:t>NoStress</w:t>
      </w:r>
      <w:proofErr w:type="spellEnd"/>
      <w:r>
        <w:rPr>
          <w:rFonts w:eastAsiaTheme="minorEastAsia"/>
        </w:rPr>
        <w:t xml:space="preserve"> indicates a standalone execution without anomalies</w:t>
      </w:r>
    </w:p>
    <w:p w:rsidR="00EF2B4C" w:rsidP="00EF2B4C" w:rsidRDefault="00EF2B4C" w14:paraId="7C2CED04" w14:textId="58C4C8A4">
      <w:pPr>
        <w:pStyle w:val="ListParagraph"/>
        <w:numPr>
          <w:ilvl w:val="1"/>
          <w:numId w:val="4"/>
        </w:numPr>
        <w:rPr>
          <w:rFonts w:eastAsiaTheme="minorEastAsia"/>
        </w:rPr>
      </w:pPr>
      <w:r>
        <w:rPr>
          <w:rFonts w:eastAsiaTheme="minorEastAsia"/>
        </w:rPr>
        <w:t>STSB: Indicates the anomaly of co-running with an application performing a DoS attack on memory resource producing a large number of store requests inducing cache misses.</w:t>
      </w:r>
    </w:p>
    <w:p w:rsidR="00EF2B4C" w:rsidP="00EF2B4C" w:rsidRDefault="00EF2B4C" w14:paraId="231B65B0" w14:textId="4BBB814F">
      <w:pPr>
        <w:pStyle w:val="ListParagraph"/>
        <w:numPr>
          <w:ilvl w:val="1"/>
          <w:numId w:val="4"/>
        </w:numPr>
        <w:rPr>
          <w:rFonts w:eastAsiaTheme="minorEastAsia"/>
        </w:rPr>
      </w:pPr>
      <w:r>
        <w:rPr>
          <w:rFonts w:eastAsiaTheme="minorEastAsia"/>
        </w:rPr>
        <w:t>LDSB: Indicates the anomaly of co-running with an application performing a DoS attack on memory resource producing a large number of load requests inducing cache misses.</w:t>
      </w:r>
    </w:p>
    <w:p w:rsidR="43802F49" w:rsidP="43802F49" w:rsidRDefault="43802F49" w14:paraId="63E5267E" w14:textId="22C60B54">
      <w:pPr>
        <w:pStyle w:val="Heading2"/>
        <w:rPr>
          <w:rFonts w:ascii="Calibri Light" w:hAnsi="Calibri Light"/>
        </w:rPr>
      </w:pPr>
      <w:r w:rsidRPr="43802F49">
        <w:t>Aggregating data</w:t>
      </w:r>
    </w:p>
    <w:p w:rsidR="00EF2B4C" w:rsidP="00000841" w:rsidRDefault="00EF2B4C" w14:paraId="4B3B28F2" w14:textId="5A66C483">
      <w:pPr>
        <w:jc w:val="center"/>
      </w:pPr>
      <w:r>
        <w:rPr>
          <w:noProof/>
        </w:rPr>
        <w:drawing>
          <wp:inline distT="0" distB="0" distL="0" distR="0" wp14:anchorId="338DB0C7" wp14:editId="24A4EE25">
            <wp:extent cx="5731510" cy="2600960"/>
            <wp:effectExtent l="0" t="0" r="0" b="254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e d’écran 2022-04-10 à 23.03.57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841" w:rsidP="43802F49" w:rsidRDefault="00000841" w14:paraId="38355EA8" w14:textId="77777777"/>
    <w:sectPr w:rsidR="00000841"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802BED"/>
    <w:multiLevelType w:val="hybridMultilevel"/>
    <w:tmpl w:val="97B80B7A"/>
    <w:lvl w:ilvl="0" w:tplc="B074EDE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538EF55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1EEEAF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814BA9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A6D4979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4E4E8FB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5F944C44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802245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E548884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449B3AD1"/>
    <w:multiLevelType w:val="hybridMultilevel"/>
    <w:tmpl w:val="5BA68964"/>
    <w:lvl w:ilvl="0" w:tplc="5776A95A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777E9EA8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37B6B81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136EA2F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8822FC8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EA6487B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866ED40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5FCEFF9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C3B8FA3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4D7A17A0"/>
    <w:multiLevelType w:val="hybridMultilevel"/>
    <w:tmpl w:val="1D6E6A4E"/>
    <w:lvl w:ilvl="0" w:tplc="CF8479F6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33DAC068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EFE4C0E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950C7882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AE56B19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117E76A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7EEEEA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E4067E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32E282F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515276BD"/>
    <w:multiLevelType w:val="hybridMultilevel"/>
    <w:tmpl w:val="0C8CC4AC"/>
    <w:lvl w:ilvl="0" w:tplc="992CBE2E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83B8AF2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CFB4B42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7AC09682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987EC23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B12441F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15AD24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EE3CFF7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530EBE9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61792B09"/>
    <w:multiLevelType w:val="hybridMultilevel"/>
    <w:tmpl w:val="529456B2"/>
    <w:lvl w:ilvl="0" w:tplc="5636D734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72BE3D2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522CC49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92E02B7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A742293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59323CF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D5E8B43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6D28FA1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C306589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 w15:restartNumberingAfterBreak="0">
    <w:nsid w:val="6AB166FF"/>
    <w:multiLevelType w:val="hybridMultilevel"/>
    <w:tmpl w:val="2698F022"/>
    <w:lvl w:ilvl="0" w:tplc="0946269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E4845EF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504635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844064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E81291B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BE52F84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8687DE4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1916CDD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2542B65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6D301F90"/>
    <w:multiLevelType w:val="hybridMultilevel"/>
    <w:tmpl w:val="03065E2E"/>
    <w:lvl w:ilvl="0" w:tplc="796CA8E4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E20691D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EAAC7C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65364542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632BB6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070468A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75A47BC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72A6E0E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7ADA810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 w16cid:durableId="2027903815">
    <w:abstractNumId w:val="5"/>
  </w:num>
  <w:num w:numId="2" w16cid:durableId="566573407">
    <w:abstractNumId w:val="2"/>
  </w:num>
  <w:num w:numId="3" w16cid:durableId="1591428499">
    <w:abstractNumId w:val="3"/>
  </w:num>
  <w:num w:numId="4" w16cid:durableId="1515071487">
    <w:abstractNumId w:val="1"/>
  </w:num>
  <w:num w:numId="5" w16cid:durableId="113717845">
    <w:abstractNumId w:val="6"/>
  </w:num>
  <w:num w:numId="6" w16cid:durableId="225184890">
    <w:abstractNumId w:val="0"/>
  </w:num>
  <w:num w:numId="7" w16cid:durableId="2042897672">
    <w:abstractNumId w:val="4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3069D10F"/>
    <w:rsid w:val="00000841"/>
    <w:rsid w:val="00295363"/>
    <w:rsid w:val="00343EFC"/>
    <w:rsid w:val="0041312F"/>
    <w:rsid w:val="00615672"/>
    <w:rsid w:val="007775FB"/>
    <w:rsid w:val="00A3245B"/>
    <w:rsid w:val="00AC7C29"/>
    <w:rsid w:val="00BC6A13"/>
    <w:rsid w:val="00DF60B6"/>
    <w:rsid w:val="00EF2B4C"/>
    <w:rsid w:val="01A42DD4"/>
    <w:rsid w:val="033B7641"/>
    <w:rsid w:val="03EE3063"/>
    <w:rsid w:val="048FB20C"/>
    <w:rsid w:val="04D746A2"/>
    <w:rsid w:val="0595E124"/>
    <w:rsid w:val="06DE464A"/>
    <w:rsid w:val="0725D125"/>
    <w:rsid w:val="078E413E"/>
    <w:rsid w:val="07BCAC5B"/>
    <w:rsid w:val="0C5B5F06"/>
    <w:rsid w:val="0EE68F46"/>
    <w:rsid w:val="0EEE2420"/>
    <w:rsid w:val="0F239B0D"/>
    <w:rsid w:val="158B22D7"/>
    <w:rsid w:val="167ABF24"/>
    <w:rsid w:val="174AAD06"/>
    <w:rsid w:val="181003C0"/>
    <w:rsid w:val="1A30D6C7"/>
    <w:rsid w:val="1A33F85C"/>
    <w:rsid w:val="1A824DC8"/>
    <w:rsid w:val="1BB3D777"/>
    <w:rsid w:val="1DB323F9"/>
    <w:rsid w:val="1FF07603"/>
    <w:rsid w:val="2087489A"/>
    <w:rsid w:val="218C48C2"/>
    <w:rsid w:val="222318FB"/>
    <w:rsid w:val="22794D1F"/>
    <w:rsid w:val="2313517C"/>
    <w:rsid w:val="23281923"/>
    <w:rsid w:val="238122A0"/>
    <w:rsid w:val="255AB9BD"/>
    <w:rsid w:val="255F1CD1"/>
    <w:rsid w:val="277832C5"/>
    <w:rsid w:val="295263B8"/>
    <w:rsid w:val="29F2B914"/>
    <w:rsid w:val="2C77FF5A"/>
    <w:rsid w:val="2DA993A1"/>
    <w:rsid w:val="2E25D4DB"/>
    <w:rsid w:val="2E44C94C"/>
    <w:rsid w:val="2EA3E259"/>
    <w:rsid w:val="2FD51D56"/>
    <w:rsid w:val="2FDC3699"/>
    <w:rsid w:val="3069D10F"/>
    <w:rsid w:val="309D6C64"/>
    <w:rsid w:val="32AB70FD"/>
    <w:rsid w:val="33D9703A"/>
    <w:rsid w:val="36611608"/>
    <w:rsid w:val="371442C2"/>
    <w:rsid w:val="37507845"/>
    <w:rsid w:val="38821982"/>
    <w:rsid w:val="38ACE15D"/>
    <w:rsid w:val="38B01323"/>
    <w:rsid w:val="39932724"/>
    <w:rsid w:val="3CBF1CB5"/>
    <w:rsid w:val="40488E87"/>
    <w:rsid w:val="40E61D56"/>
    <w:rsid w:val="418E2AC4"/>
    <w:rsid w:val="41E45EE8"/>
    <w:rsid w:val="421C4687"/>
    <w:rsid w:val="428F7644"/>
    <w:rsid w:val="4305522E"/>
    <w:rsid w:val="4329FB25"/>
    <w:rsid w:val="43802F49"/>
    <w:rsid w:val="44CA2E9A"/>
    <w:rsid w:val="4585D4BF"/>
    <w:rsid w:val="459683B1"/>
    <w:rsid w:val="46619BE7"/>
    <w:rsid w:val="46D3D01F"/>
    <w:rsid w:val="46ECF87C"/>
    <w:rsid w:val="4801CF5C"/>
    <w:rsid w:val="48CE2473"/>
    <w:rsid w:val="49B6C81A"/>
    <w:rsid w:val="4A0B70E1"/>
    <w:rsid w:val="4CD0DD6B"/>
    <w:rsid w:val="4CD8CAF1"/>
    <w:rsid w:val="4D4311A3"/>
    <w:rsid w:val="4DAFDB15"/>
    <w:rsid w:val="4E7110E0"/>
    <w:rsid w:val="4E78FE66"/>
    <w:rsid w:val="4FE21966"/>
    <w:rsid w:val="50D93658"/>
    <w:rsid w:val="527506B9"/>
    <w:rsid w:val="5410D71A"/>
    <w:rsid w:val="54C3C66B"/>
    <w:rsid w:val="54E83FEA"/>
    <w:rsid w:val="5684104B"/>
    <w:rsid w:val="573DC8CA"/>
    <w:rsid w:val="5B57816E"/>
    <w:rsid w:val="5E8F2230"/>
    <w:rsid w:val="5F814AF8"/>
    <w:rsid w:val="602AF291"/>
    <w:rsid w:val="618CE719"/>
    <w:rsid w:val="62E74E38"/>
    <w:rsid w:val="6365C519"/>
    <w:rsid w:val="64FE63B4"/>
    <w:rsid w:val="65D8FE4A"/>
    <w:rsid w:val="65EA3921"/>
    <w:rsid w:val="690F04E1"/>
    <w:rsid w:val="6A934710"/>
    <w:rsid w:val="6C2F1771"/>
    <w:rsid w:val="6C8E307E"/>
    <w:rsid w:val="6CAE236C"/>
    <w:rsid w:val="6D03E5F3"/>
    <w:rsid w:val="6F66B833"/>
    <w:rsid w:val="71D75716"/>
    <w:rsid w:val="720325A8"/>
    <w:rsid w:val="72C09CCD"/>
    <w:rsid w:val="743A2956"/>
    <w:rsid w:val="76C9BCAA"/>
    <w:rsid w:val="787A5254"/>
    <w:rsid w:val="7929F49C"/>
    <w:rsid w:val="7CCC34BC"/>
    <w:rsid w:val="7D349B1A"/>
    <w:rsid w:val="7D4223A7"/>
    <w:rsid w:val="7E68051D"/>
    <w:rsid w:val="7E6C8D11"/>
    <w:rsid w:val="7F1ABF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69D10F"/>
  <w15:chartTrackingRefBased/>
  <w15:docId w15:val="{781E1D9C-E70F-45EC-976A-0D8555ED53A7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Theme="minorHAnsi" w:hAnsiTheme="minorHAnsi" w:eastAsia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43802F49"/>
    <w:pPr>
      <w:jc w:val="both"/>
    </w:pPr>
    <w:rPr>
      <w:sz w:val="24"/>
      <w:szCs w:val="24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43802F49"/>
    <w:pPr>
      <w:keepNext/>
      <w:spacing w:before="240" w:after="120"/>
      <w:outlineLvl w:val="0"/>
    </w:pPr>
    <w:rPr>
      <w:rFonts w:asciiTheme="majorHAnsi" w:hAnsiTheme="majorHAnsi" w:eastAsiaTheme="majorEastAsia" w:cstheme="majorBidi"/>
      <w:b/>
      <w:bCs/>
      <w:color w:val="2F5496" w:themeColor="accent1" w:themeShade="BF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43802F49"/>
    <w:pPr>
      <w:keepNext/>
      <w:spacing w:before="40" w:after="0"/>
      <w:outlineLvl w:val="1"/>
    </w:pPr>
    <w:rPr>
      <w:rFonts w:asciiTheme="majorHAnsi" w:hAnsiTheme="majorHAnsi" w:eastAsiaTheme="majorEastAsia" w:cstheme="majorBidi"/>
      <w:b/>
      <w:bCs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43802F49"/>
    <w:pPr>
      <w:keepNext/>
      <w:spacing w:before="40" w:after="0"/>
      <w:outlineLvl w:val="2"/>
    </w:pPr>
    <w:rPr>
      <w:rFonts w:asciiTheme="majorHAnsi" w:hAnsiTheme="majorHAnsi" w:eastAsiaTheme="majorEastAsia" w:cstheme="majorBidi"/>
      <w:color w:val="1F3763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43802F49"/>
    <w:pPr>
      <w:keepNext/>
      <w:spacing w:before="40" w:after="0"/>
      <w:outlineLvl w:val="3"/>
    </w:pPr>
    <w:rPr>
      <w:rFonts w:asciiTheme="majorHAnsi" w:hAnsiTheme="majorHAnsi"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43802F49"/>
    <w:pPr>
      <w:keepNext/>
      <w:spacing w:before="40" w:after="0"/>
      <w:outlineLvl w:val="4"/>
    </w:pPr>
    <w:rPr>
      <w:rFonts w:asciiTheme="majorHAnsi" w:hAnsiTheme="majorHAnsi"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43802F49"/>
    <w:pPr>
      <w:keepNext/>
      <w:spacing w:before="40" w:after="0"/>
      <w:outlineLvl w:val="5"/>
    </w:pPr>
    <w:rPr>
      <w:rFonts w:asciiTheme="majorHAnsi" w:hAnsiTheme="majorHAnsi" w:eastAsiaTheme="majorEastAsia" w:cstheme="majorBidi"/>
      <w:color w:val="1F3763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43802F49"/>
    <w:pPr>
      <w:keepNext/>
      <w:spacing w:before="40" w:after="0"/>
      <w:outlineLvl w:val="6"/>
    </w:pPr>
    <w:rPr>
      <w:rFonts w:asciiTheme="majorHAnsi" w:hAnsiTheme="majorHAnsi" w:eastAsiaTheme="majorEastAsia" w:cstheme="majorBidi"/>
      <w:i/>
      <w:iCs/>
      <w:color w:val="1F3763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43802F49"/>
    <w:pPr>
      <w:keepNext/>
      <w:spacing w:before="40" w:after="0"/>
      <w:outlineLvl w:val="7"/>
    </w:pPr>
    <w:rPr>
      <w:rFonts w:asciiTheme="majorHAnsi" w:hAnsiTheme="majorHAnsi" w:eastAsiaTheme="majorEastAsia" w:cstheme="majorBidi"/>
      <w:color w:val="272727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43802F49"/>
    <w:pPr>
      <w:keepNext/>
      <w:spacing w:before="40" w:after="0"/>
      <w:outlineLvl w:val="8"/>
    </w:pPr>
    <w:rPr>
      <w:rFonts w:asciiTheme="majorHAnsi" w:hAnsiTheme="majorHAnsi" w:eastAsiaTheme="majorEastAsia" w:cstheme="majorBidi"/>
      <w:i/>
      <w:iCs/>
      <w:color w:val="272727"/>
      <w:sz w:val="21"/>
      <w:szCs w:val="21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43802F49"/>
    <w:pPr>
      <w:spacing w:after="0"/>
      <w:contextualSpacing/>
      <w:jc w:val="center"/>
    </w:pPr>
    <w:rPr>
      <w:rFonts w:asciiTheme="majorHAnsi" w:hAnsiTheme="majorHAnsi" w:eastAsiaTheme="majorEastAsia" w:cstheme="majorBidi"/>
      <w:b/>
      <w:bCs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43802F49"/>
    <w:rPr>
      <w:rFonts w:eastAsiaTheme="minorEastAsia"/>
      <w:color w:val="5A5A5A"/>
    </w:rPr>
  </w:style>
  <w:style w:type="paragraph" w:styleId="Quote">
    <w:name w:val="Quote"/>
    <w:basedOn w:val="Normal"/>
    <w:next w:val="Normal"/>
    <w:link w:val="QuoteChar"/>
    <w:uiPriority w:val="29"/>
    <w:qFormat/>
    <w:rsid w:val="43802F49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43802F49"/>
    <w:pPr>
      <w:spacing w:before="360" w:after="360"/>
      <w:ind w:left="864" w:right="864"/>
      <w:jc w:val="center"/>
    </w:pPr>
    <w:rPr>
      <w:i/>
      <w:iCs/>
      <w:color w:val="4472C4" w:themeColor="accent1"/>
    </w:rPr>
  </w:style>
  <w:style w:type="paragraph" w:styleId="ListParagraph">
    <w:name w:val="List Paragraph"/>
    <w:basedOn w:val="Normal"/>
    <w:uiPriority w:val="34"/>
    <w:qFormat/>
    <w:rsid w:val="43802F49"/>
    <w:pPr>
      <w:ind w:left="720"/>
      <w:contextualSpacing/>
    </w:pPr>
  </w:style>
  <w:style w:type="character" w:styleId="Heading1Char" w:customStyle="1">
    <w:name w:val="Heading 1 Char"/>
    <w:basedOn w:val="DefaultParagraphFont"/>
    <w:link w:val="Heading1"/>
    <w:uiPriority w:val="9"/>
    <w:rsid w:val="43802F49"/>
    <w:rPr>
      <w:rFonts w:asciiTheme="majorHAnsi" w:hAnsiTheme="majorHAnsi" w:eastAsiaTheme="majorEastAsia" w:cstheme="majorBidi"/>
      <w:b/>
      <w:bCs/>
      <w:noProof w:val="0"/>
      <w:color w:val="2F5496" w:themeColor="accent1" w:themeShade="BF"/>
      <w:sz w:val="48"/>
      <w:szCs w:val="48"/>
      <w:lang w:val="en-US"/>
    </w:rPr>
  </w:style>
  <w:style w:type="character" w:styleId="Heading2Char" w:customStyle="1">
    <w:name w:val="Heading 2 Char"/>
    <w:basedOn w:val="DefaultParagraphFont"/>
    <w:link w:val="Heading2"/>
    <w:uiPriority w:val="9"/>
    <w:rsid w:val="43802F49"/>
    <w:rPr>
      <w:rFonts w:asciiTheme="majorHAnsi" w:hAnsiTheme="majorHAnsi" w:eastAsiaTheme="majorEastAsia" w:cstheme="majorBidi"/>
      <w:b/>
      <w:bCs/>
      <w:noProof w:val="0"/>
      <w:color w:val="2F5496" w:themeColor="accent1" w:themeShade="BF"/>
      <w:sz w:val="32"/>
      <w:szCs w:val="32"/>
      <w:lang w:val="en-US"/>
    </w:rPr>
  </w:style>
  <w:style w:type="character" w:styleId="Heading3Char" w:customStyle="1">
    <w:name w:val="Heading 3 Char"/>
    <w:basedOn w:val="DefaultParagraphFont"/>
    <w:link w:val="Heading3"/>
    <w:uiPriority w:val="9"/>
    <w:rsid w:val="43802F49"/>
    <w:rPr>
      <w:rFonts w:asciiTheme="majorHAnsi" w:hAnsiTheme="majorHAnsi" w:eastAsiaTheme="majorEastAsia" w:cstheme="majorBidi"/>
      <w:noProof w:val="0"/>
      <w:color w:val="1F3763"/>
      <w:sz w:val="24"/>
      <w:szCs w:val="24"/>
      <w:lang w:val="en-US"/>
    </w:rPr>
  </w:style>
  <w:style w:type="character" w:styleId="Heading4Char" w:customStyle="1">
    <w:name w:val="Heading 4 Char"/>
    <w:basedOn w:val="DefaultParagraphFont"/>
    <w:link w:val="Heading4"/>
    <w:uiPriority w:val="9"/>
    <w:rsid w:val="43802F49"/>
    <w:rPr>
      <w:rFonts w:asciiTheme="majorHAnsi" w:hAnsiTheme="majorHAnsi" w:eastAsiaTheme="majorEastAsia" w:cstheme="majorBidi"/>
      <w:i/>
      <w:iCs/>
      <w:noProof w:val="0"/>
      <w:color w:val="2F5496" w:themeColor="accent1" w:themeShade="BF"/>
      <w:sz w:val="24"/>
      <w:szCs w:val="24"/>
      <w:lang w:val="en-US"/>
    </w:rPr>
  </w:style>
  <w:style w:type="character" w:styleId="Heading5Char" w:customStyle="1">
    <w:name w:val="Heading 5 Char"/>
    <w:basedOn w:val="DefaultParagraphFont"/>
    <w:link w:val="Heading5"/>
    <w:uiPriority w:val="9"/>
    <w:rsid w:val="43802F49"/>
    <w:rPr>
      <w:rFonts w:asciiTheme="majorHAnsi" w:hAnsiTheme="majorHAnsi" w:eastAsiaTheme="majorEastAsia" w:cstheme="majorBidi"/>
      <w:noProof w:val="0"/>
      <w:color w:val="2F5496" w:themeColor="accent1" w:themeShade="BF"/>
      <w:sz w:val="24"/>
      <w:szCs w:val="24"/>
      <w:lang w:val="en-US"/>
    </w:rPr>
  </w:style>
  <w:style w:type="character" w:styleId="Heading6Char" w:customStyle="1">
    <w:name w:val="Heading 6 Char"/>
    <w:basedOn w:val="DefaultParagraphFont"/>
    <w:link w:val="Heading6"/>
    <w:uiPriority w:val="9"/>
    <w:rsid w:val="43802F49"/>
    <w:rPr>
      <w:rFonts w:asciiTheme="majorHAnsi" w:hAnsiTheme="majorHAnsi" w:eastAsiaTheme="majorEastAsia" w:cstheme="majorBidi"/>
      <w:noProof w:val="0"/>
      <w:color w:val="1F3763"/>
      <w:sz w:val="24"/>
      <w:szCs w:val="24"/>
      <w:lang w:val="en-US"/>
    </w:rPr>
  </w:style>
  <w:style w:type="character" w:styleId="Heading7Char" w:customStyle="1">
    <w:name w:val="Heading 7 Char"/>
    <w:basedOn w:val="DefaultParagraphFont"/>
    <w:link w:val="Heading7"/>
    <w:uiPriority w:val="9"/>
    <w:rsid w:val="43802F49"/>
    <w:rPr>
      <w:rFonts w:asciiTheme="majorHAnsi" w:hAnsiTheme="majorHAnsi" w:eastAsiaTheme="majorEastAsia" w:cstheme="majorBidi"/>
      <w:i/>
      <w:iCs/>
      <w:noProof w:val="0"/>
      <w:color w:val="1F3763"/>
      <w:sz w:val="24"/>
      <w:szCs w:val="24"/>
      <w:lang w:val="en-US"/>
    </w:rPr>
  </w:style>
  <w:style w:type="character" w:styleId="Heading8Char" w:customStyle="1">
    <w:name w:val="Heading 8 Char"/>
    <w:basedOn w:val="DefaultParagraphFont"/>
    <w:link w:val="Heading8"/>
    <w:uiPriority w:val="9"/>
    <w:rsid w:val="43802F49"/>
    <w:rPr>
      <w:rFonts w:asciiTheme="majorHAnsi" w:hAnsiTheme="majorHAnsi" w:eastAsiaTheme="majorEastAsia" w:cstheme="majorBidi"/>
      <w:noProof w:val="0"/>
      <w:color w:val="272727"/>
      <w:sz w:val="21"/>
      <w:szCs w:val="21"/>
      <w:lang w:val="en-US"/>
    </w:rPr>
  </w:style>
  <w:style w:type="character" w:styleId="Heading9Char" w:customStyle="1">
    <w:name w:val="Heading 9 Char"/>
    <w:basedOn w:val="DefaultParagraphFont"/>
    <w:link w:val="Heading9"/>
    <w:uiPriority w:val="9"/>
    <w:rsid w:val="43802F49"/>
    <w:rPr>
      <w:rFonts w:asciiTheme="majorHAnsi" w:hAnsiTheme="majorHAnsi" w:eastAsiaTheme="majorEastAsia" w:cstheme="majorBidi"/>
      <w:i/>
      <w:iCs/>
      <w:noProof w:val="0"/>
      <w:color w:val="272727"/>
      <w:sz w:val="21"/>
      <w:szCs w:val="21"/>
      <w:lang w:val="en-US"/>
    </w:rPr>
  </w:style>
  <w:style w:type="character" w:styleId="TitleChar" w:customStyle="1">
    <w:name w:val="Title Char"/>
    <w:basedOn w:val="DefaultParagraphFont"/>
    <w:link w:val="Title"/>
    <w:uiPriority w:val="10"/>
    <w:rsid w:val="43802F49"/>
    <w:rPr>
      <w:rFonts w:asciiTheme="majorHAnsi" w:hAnsiTheme="majorHAnsi" w:eastAsiaTheme="majorEastAsia" w:cstheme="majorBidi"/>
      <w:b/>
      <w:bCs/>
      <w:noProof w:val="0"/>
      <w:sz w:val="56"/>
      <w:szCs w:val="56"/>
      <w:lang w:val="en-US"/>
    </w:rPr>
  </w:style>
  <w:style w:type="character" w:styleId="SubtitleChar" w:customStyle="1">
    <w:name w:val="Subtitle Char"/>
    <w:basedOn w:val="DefaultParagraphFont"/>
    <w:link w:val="Subtitle"/>
    <w:uiPriority w:val="11"/>
    <w:rsid w:val="43802F49"/>
    <w:rPr>
      <w:rFonts w:asciiTheme="minorHAnsi" w:hAnsiTheme="minorHAnsi" w:eastAsiaTheme="minorEastAsia" w:cstheme="minorBidi"/>
      <w:noProof w:val="0"/>
      <w:color w:val="5A5A5A"/>
      <w:sz w:val="24"/>
      <w:szCs w:val="24"/>
      <w:lang w:val="en-US"/>
    </w:rPr>
  </w:style>
  <w:style w:type="character" w:styleId="QuoteChar" w:customStyle="1">
    <w:name w:val="Quote Char"/>
    <w:basedOn w:val="DefaultParagraphFont"/>
    <w:link w:val="Quote"/>
    <w:uiPriority w:val="29"/>
    <w:rsid w:val="43802F49"/>
    <w:rPr>
      <w:i/>
      <w:iCs/>
      <w:noProof w:val="0"/>
      <w:color w:val="404040" w:themeColor="text1" w:themeTint="BF"/>
      <w:sz w:val="24"/>
      <w:szCs w:val="24"/>
      <w:lang w:val="en-US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43802F49"/>
    <w:rPr>
      <w:i/>
      <w:iCs/>
      <w:noProof w:val="0"/>
      <w:color w:val="4472C4" w:themeColor="accent1"/>
      <w:sz w:val="24"/>
      <w:szCs w:val="24"/>
      <w:lang w:val="en-US"/>
    </w:rPr>
  </w:style>
  <w:style w:type="paragraph" w:styleId="TOC1">
    <w:name w:val="toc 1"/>
    <w:basedOn w:val="Normal"/>
    <w:next w:val="Normal"/>
    <w:uiPriority w:val="39"/>
    <w:unhideWhenUsed/>
    <w:rsid w:val="43802F49"/>
    <w:pPr>
      <w:spacing w:after="100"/>
    </w:pPr>
  </w:style>
  <w:style w:type="paragraph" w:styleId="TOC2">
    <w:name w:val="toc 2"/>
    <w:basedOn w:val="Normal"/>
    <w:next w:val="Normal"/>
    <w:uiPriority w:val="39"/>
    <w:unhideWhenUsed/>
    <w:rsid w:val="43802F49"/>
    <w:pPr>
      <w:spacing w:after="100"/>
      <w:ind w:left="220"/>
    </w:pPr>
  </w:style>
  <w:style w:type="paragraph" w:styleId="TOC3">
    <w:name w:val="toc 3"/>
    <w:basedOn w:val="Normal"/>
    <w:next w:val="Normal"/>
    <w:uiPriority w:val="39"/>
    <w:unhideWhenUsed/>
    <w:rsid w:val="43802F49"/>
    <w:pPr>
      <w:spacing w:after="100"/>
      <w:ind w:left="440"/>
    </w:pPr>
  </w:style>
  <w:style w:type="paragraph" w:styleId="TOC4">
    <w:name w:val="toc 4"/>
    <w:basedOn w:val="Normal"/>
    <w:next w:val="Normal"/>
    <w:uiPriority w:val="39"/>
    <w:unhideWhenUsed/>
    <w:rsid w:val="43802F49"/>
    <w:pPr>
      <w:spacing w:after="100"/>
      <w:ind w:left="660"/>
    </w:pPr>
  </w:style>
  <w:style w:type="paragraph" w:styleId="TOC5">
    <w:name w:val="toc 5"/>
    <w:basedOn w:val="Normal"/>
    <w:next w:val="Normal"/>
    <w:uiPriority w:val="39"/>
    <w:unhideWhenUsed/>
    <w:rsid w:val="43802F49"/>
    <w:pPr>
      <w:spacing w:after="100"/>
      <w:ind w:left="880"/>
    </w:pPr>
  </w:style>
  <w:style w:type="paragraph" w:styleId="TOC6">
    <w:name w:val="toc 6"/>
    <w:basedOn w:val="Normal"/>
    <w:next w:val="Normal"/>
    <w:uiPriority w:val="39"/>
    <w:unhideWhenUsed/>
    <w:rsid w:val="43802F49"/>
    <w:pPr>
      <w:spacing w:after="100"/>
      <w:ind w:left="1100"/>
    </w:pPr>
  </w:style>
  <w:style w:type="paragraph" w:styleId="TOC7">
    <w:name w:val="toc 7"/>
    <w:basedOn w:val="Normal"/>
    <w:next w:val="Normal"/>
    <w:uiPriority w:val="39"/>
    <w:unhideWhenUsed/>
    <w:rsid w:val="43802F49"/>
    <w:pPr>
      <w:spacing w:after="100"/>
      <w:ind w:left="1320"/>
    </w:pPr>
  </w:style>
  <w:style w:type="paragraph" w:styleId="TOC8">
    <w:name w:val="toc 8"/>
    <w:basedOn w:val="Normal"/>
    <w:next w:val="Normal"/>
    <w:uiPriority w:val="39"/>
    <w:unhideWhenUsed/>
    <w:rsid w:val="43802F49"/>
    <w:pPr>
      <w:spacing w:after="100"/>
      <w:ind w:left="1540"/>
    </w:pPr>
  </w:style>
  <w:style w:type="paragraph" w:styleId="TOC9">
    <w:name w:val="toc 9"/>
    <w:basedOn w:val="Normal"/>
    <w:next w:val="Normal"/>
    <w:uiPriority w:val="39"/>
    <w:unhideWhenUsed/>
    <w:rsid w:val="43802F49"/>
    <w:pPr>
      <w:spacing w:after="100"/>
      <w:ind w:left="1760"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43802F49"/>
    <w:pPr>
      <w:spacing w:after="0"/>
    </w:pPr>
    <w:rPr>
      <w:sz w:val="20"/>
      <w:szCs w:val="20"/>
    </w:rPr>
  </w:style>
  <w:style w:type="character" w:styleId="EndnoteTextChar" w:customStyle="1">
    <w:name w:val="Endnote Text Char"/>
    <w:basedOn w:val="DefaultParagraphFont"/>
    <w:link w:val="EndnoteText"/>
    <w:uiPriority w:val="99"/>
    <w:semiHidden/>
    <w:rsid w:val="43802F49"/>
    <w:rPr>
      <w:noProof w:val="0"/>
      <w:sz w:val="20"/>
      <w:szCs w:val="20"/>
      <w:lang w:val="en-US"/>
    </w:rPr>
  </w:style>
  <w:style w:type="paragraph" w:styleId="Footer">
    <w:name w:val="footer"/>
    <w:basedOn w:val="Normal"/>
    <w:link w:val="FooterChar"/>
    <w:uiPriority w:val="99"/>
    <w:unhideWhenUsed/>
    <w:rsid w:val="43802F49"/>
    <w:pPr>
      <w:tabs>
        <w:tab w:val="center" w:pos="4680"/>
        <w:tab w:val="right" w:pos="9360"/>
      </w:tabs>
      <w:spacing w:after="0"/>
    </w:pPr>
  </w:style>
  <w:style w:type="character" w:styleId="FooterChar" w:customStyle="1">
    <w:name w:val="Footer Char"/>
    <w:basedOn w:val="DefaultParagraphFont"/>
    <w:link w:val="Footer"/>
    <w:uiPriority w:val="99"/>
    <w:rsid w:val="43802F49"/>
    <w:rPr>
      <w:noProof w:val="0"/>
      <w:sz w:val="24"/>
      <w:szCs w:val="24"/>
      <w:lang w:val="en-US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43802F49"/>
    <w:pPr>
      <w:spacing w:after="0"/>
    </w:pPr>
    <w:rPr>
      <w:sz w:val="20"/>
      <w:szCs w:val="20"/>
    </w:rPr>
  </w:style>
  <w:style w:type="character" w:styleId="FootnoteTextChar" w:customStyle="1">
    <w:name w:val="Footnote Text Char"/>
    <w:basedOn w:val="DefaultParagraphFont"/>
    <w:link w:val="FootnoteText"/>
    <w:uiPriority w:val="99"/>
    <w:semiHidden/>
    <w:rsid w:val="43802F49"/>
    <w:rPr>
      <w:noProof w:val="0"/>
      <w:sz w:val="20"/>
      <w:szCs w:val="20"/>
      <w:lang w:val="en-US"/>
    </w:rPr>
  </w:style>
  <w:style w:type="paragraph" w:styleId="Header">
    <w:name w:val="header"/>
    <w:basedOn w:val="Normal"/>
    <w:link w:val="HeaderChar"/>
    <w:uiPriority w:val="99"/>
    <w:unhideWhenUsed/>
    <w:rsid w:val="43802F49"/>
    <w:pPr>
      <w:tabs>
        <w:tab w:val="center" w:pos="4680"/>
        <w:tab w:val="right" w:pos="9360"/>
      </w:tabs>
      <w:spacing w:after="0"/>
    </w:pPr>
  </w:style>
  <w:style w:type="character" w:styleId="HeaderChar" w:customStyle="1">
    <w:name w:val="Header Char"/>
    <w:basedOn w:val="DefaultParagraphFont"/>
    <w:link w:val="Header"/>
    <w:uiPriority w:val="99"/>
    <w:rsid w:val="43802F49"/>
    <w:rPr>
      <w:noProof w:val="0"/>
      <w:sz w:val="24"/>
      <w:szCs w:val="24"/>
      <w:lang w:val="en-US"/>
    </w:rPr>
  </w:style>
  <w:style w:type="paragraph" w:styleId="NoSpacing">
    <w:name w:val="No Spacing"/>
    <w:uiPriority w:val="1"/>
    <w:qFormat/>
    <w:rsid w:val="00BC6A13"/>
    <w:pPr>
      <w:spacing w:after="0" w:line="240" w:lineRule="auto"/>
      <w:jc w:val="both"/>
    </w:pPr>
    <w:rPr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.png" Id="rId8" /><Relationship Type="http://schemas.openxmlformats.org/officeDocument/2006/relationships/customXml" Target="../customXml/item3.xml" Id="rId3" /><Relationship Type="http://schemas.openxmlformats.org/officeDocument/2006/relationships/webSettings" Target="webSettings.xml" Id="rId7" /><Relationship Type="http://schemas.openxmlformats.org/officeDocument/2006/relationships/customXml" Target="../customXml/item2.xml" Id="rId2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openxmlformats.org/officeDocument/2006/relationships/theme" Target="theme/theme1.xml" Id="rId11" /><Relationship Type="http://schemas.openxmlformats.org/officeDocument/2006/relationships/styles" Target="styles.xml" Id="rId5" /><Relationship Type="http://schemas.openxmlformats.org/officeDocument/2006/relationships/fontTable" Target="fontTable.xml" Id="rId10" /><Relationship Type="http://schemas.openxmlformats.org/officeDocument/2006/relationships/numbering" Target="numbering.xml" Id="rId4" /><Relationship Type="http://schemas.openxmlformats.org/officeDocument/2006/relationships/image" Target="media/image2.png" Id="rId9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41b9a451-5ffc-4907-a11e-a2cc9e23e811">
      <Terms xmlns="http://schemas.microsoft.com/office/infopath/2007/PartnerControls"/>
    </lcf76f155ced4ddcb4097134ff3c332f>
    <TaxCatchAll xmlns="3ffd5060-9549-45c4-8fb0-3d0806e1be16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6333E91A46A644C80022E8BB0E418CF" ma:contentTypeVersion="17" ma:contentTypeDescription="Create a new document." ma:contentTypeScope="" ma:versionID="8711b99bb29d2364a092da892547740f">
  <xsd:schema xmlns:xsd="http://www.w3.org/2001/XMLSchema" xmlns:xs="http://www.w3.org/2001/XMLSchema" xmlns:p="http://schemas.microsoft.com/office/2006/metadata/properties" xmlns:ns2="41b9a451-5ffc-4907-a11e-a2cc9e23e811" xmlns:ns3="3ffd5060-9549-45c4-8fb0-3d0806e1be16" targetNamespace="http://schemas.microsoft.com/office/2006/metadata/properties" ma:root="true" ma:fieldsID="a321740af834e9f6f753b8b8a6ae20dd" ns2:_="" ns3:_="">
    <xsd:import namespace="41b9a451-5ffc-4907-a11e-a2cc9e23e811"/>
    <xsd:import namespace="3ffd5060-9549-45c4-8fb0-3d0806e1be1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LengthInSeconds" minOccurs="0"/>
                <xsd:element ref="ns2:MediaServiceLocation" minOccurs="0"/>
                <xsd:element ref="ns2:lcf76f155ced4ddcb4097134ff3c332f" minOccurs="0"/>
                <xsd:element ref="ns3:TaxCatchAll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1b9a451-5ffc-4907-a11e-a2cc9e23e81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  <xsd:element name="MediaServiceLocation" ma:index="20" nillable="true" ma:displayName="Location" ma:internalName="MediaServiceLocation" ma:readOnly="true">
      <xsd:simpleType>
        <xsd:restriction base="dms:Text"/>
      </xsd:simpleType>
    </xsd:element>
    <xsd:element name="lcf76f155ced4ddcb4097134ff3c332f" ma:index="22" nillable="true" ma:taxonomy="true" ma:internalName="lcf76f155ced4ddcb4097134ff3c332f" ma:taxonomyFieldName="MediaServiceImageTags" ma:displayName="Image Tags" ma:readOnly="false" ma:fieldId="{5cf76f15-5ced-4ddc-b409-7134ff3c332f}" ma:taxonomyMulti="true" ma:sspId="4916a575-a2c4-47fb-bb3c-b06084ed5815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SearchProperties" ma:index="24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ffd5060-9549-45c4-8fb0-3d0806e1be16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3" nillable="true" ma:displayName="Taxonomy Catch All Column" ma:hidden="true" ma:list="{693558cb-0bc2-4773-81c5-ab2187182539}" ma:internalName="TaxCatchAll" ma:showField="CatchAllData" ma:web="3ffd5060-9549-45c4-8fb0-3d0806e1be1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2FA76D5A-50E7-47F5-8E5B-751FBE2F37E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971EB3F-721F-4082-9070-41824FEBDDCF}">
  <ds:schemaRefs>
    <ds:schemaRef ds:uri="http://schemas.microsoft.com/office/2006/metadata/properties"/>
    <ds:schemaRef ds:uri="http://schemas.microsoft.com/office/infopath/2007/PartnerControls"/>
    <ds:schemaRef ds:uri="41b9a451-5ffc-4907-a11e-a2cc9e23e811"/>
    <ds:schemaRef ds:uri="3ffd5060-9549-45c4-8fb0-3d0806e1be16"/>
  </ds:schemaRefs>
</ds:datastoreItem>
</file>

<file path=customXml/itemProps3.xml><?xml version="1.0" encoding="utf-8"?>
<ds:datastoreItem xmlns:ds="http://schemas.openxmlformats.org/officeDocument/2006/customXml" ds:itemID="{9742AD53-B5A9-446A-9217-895082092700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GIRBAL Sylvain</dc:creator>
  <cp:keywords/>
  <dc:description/>
  <cp:lastModifiedBy>GIRBAL Sylvain</cp:lastModifiedBy>
  <cp:revision>11</cp:revision>
  <dcterms:created xsi:type="dcterms:W3CDTF">2022-02-24T09:00:00Z</dcterms:created>
  <dcterms:modified xsi:type="dcterms:W3CDTF">2023-02-03T08:32:14Z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0x01010046333E91A46A644C80022E8BB0E418CF</vt:lpwstr>
  </property>
  <property fmtid="{D5CDD505-2E9C-101B-9397-08002B2CF9AE}" pid="3" name="MediaServiceImageTags">
    <vt:lpwstr/>
  </property>
</Properties>
</file>