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4A" w:rsidRPr="00F54322" w:rsidRDefault="001B3A22">
      <w:pPr>
        <w:pStyle w:val="Corps"/>
        <w:jc w:val="left"/>
      </w:pPr>
      <w:r w:rsidRPr="00F54322">
        <w:rPr>
          <w:noProof/>
          <w:lang w:val="fr-FR" w:eastAsia="fr-FR"/>
        </w:rPr>
        <w:drawing>
          <wp:inline distT="0" distB="0" distL="0" distR="0">
            <wp:extent cx="834965" cy="680857"/>
            <wp:effectExtent l="0" t="0" r="0" b="0"/>
            <wp:docPr id="1073741825" name="officeArt object" descr="FP7-cap-RGB"/>
            <wp:cNvGraphicFramePr/>
            <a:graphic xmlns:a="http://schemas.openxmlformats.org/drawingml/2006/main">
              <a:graphicData uri="http://schemas.openxmlformats.org/drawingml/2006/picture">
                <pic:pic xmlns:pic="http://schemas.openxmlformats.org/drawingml/2006/picture">
                  <pic:nvPicPr>
                    <pic:cNvPr id="1073741825" name="image1.png" descr="FP7-cap-RGB"/>
                    <pic:cNvPicPr/>
                  </pic:nvPicPr>
                  <pic:blipFill rotWithShape="1">
                    <a:blip r:embed="rId8" cstate="print">
                      <a:extLst/>
                    </a:blip>
                    <a:srcRect/>
                    <a:stretch>
                      <a:fillRect/>
                    </a:stretch>
                  </pic:blipFill>
                  <pic:spPr>
                    <a:xfrm>
                      <a:off x="0" y="0"/>
                      <a:ext cx="834965" cy="680857"/>
                    </a:xfrm>
                    <a:prstGeom prst="rect">
                      <a:avLst/>
                    </a:prstGeom>
                    <a:noFill/>
                    <a:ln>
                      <a:noFill/>
                    </a:ln>
                    <a:effectLst/>
                    <a:extLst/>
                  </pic:spPr>
                </pic:pic>
              </a:graphicData>
            </a:graphic>
          </wp:inline>
        </w:drawing>
      </w:r>
      <w:r w:rsidRPr="00F54322">
        <w:rPr>
          <w:noProof/>
          <w:lang w:val="fr-FR" w:eastAsia="fr-FR"/>
        </w:rPr>
        <w:drawing>
          <wp:inline distT="0" distB="0" distL="0" distR="0">
            <wp:extent cx="1438814" cy="534974"/>
            <wp:effectExtent l="0" t="0" r="0" b="0"/>
            <wp:docPr id="1073741826" name="officeArt object" descr="Logo e-Infrastructure"/>
            <wp:cNvGraphicFramePr/>
            <a:graphic xmlns:a="http://schemas.openxmlformats.org/drawingml/2006/main">
              <a:graphicData uri="http://schemas.openxmlformats.org/drawingml/2006/picture">
                <pic:pic xmlns:pic="http://schemas.openxmlformats.org/drawingml/2006/picture">
                  <pic:nvPicPr>
                    <pic:cNvPr id="1073741826" name="image2.png" descr="Logo e-Infrastructure"/>
                    <pic:cNvPicPr/>
                  </pic:nvPicPr>
                  <pic:blipFill rotWithShape="1">
                    <a:blip r:embed="rId9" cstate="print">
                      <a:extLst/>
                    </a:blip>
                    <a:srcRect/>
                    <a:stretch>
                      <a:fillRect/>
                    </a:stretch>
                  </pic:blipFill>
                  <pic:spPr>
                    <a:xfrm>
                      <a:off x="0" y="0"/>
                      <a:ext cx="1438814" cy="534974"/>
                    </a:xfrm>
                    <a:prstGeom prst="rect">
                      <a:avLst/>
                    </a:prstGeom>
                    <a:noFill/>
                    <a:ln>
                      <a:noFill/>
                    </a:ln>
                    <a:effectLst/>
                    <a:extLst/>
                  </pic:spPr>
                </pic:pic>
              </a:graphicData>
            </a:graphic>
          </wp:inline>
        </w:drawing>
      </w:r>
    </w:p>
    <w:p w:rsidR="007C7A4A" w:rsidRPr="00F54322" w:rsidRDefault="007C7A4A">
      <w:pPr>
        <w:pStyle w:val="Corps"/>
        <w:jc w:val="center"/>
      </w:pPr>
    </w:p>
    <w:p w:rsidR="007C7A4A" w:rsidRPr="00F54322" w:rsidRDefault="007C7A4A">
      <w:pPr>
        <w:pStyle w:val="Corps"/>
        <w:jc w:val="center"/>
      </w:pPr>
    </w:p>
    <w:p w:rsidR="007C7A4A" w:rsidRPr="00F54322" w:rsidRDefault="007C7A4A">
      <w:pPr>
        <w:pStyle w:val="Corps"/>
        <w:jc w:val="center"/>
      </w:pPr>
    </w:p>
    <w:p w:rsidR="007C7A4A" w:rsidRPr="00F54322" w:rsidRDefault="007C7A4A">
      <w:pPr>
        <w:pStyle w:val="Corps"/>
        <w:jc w:val="center"/>
      </w:pPr>
    </w:p>
    <w:p w:rsidR="007C7A4A" w:rsidRPr="00F54322" w:rsidRDefault="007C7A4A">
      <w:pPr>
        <w:pStyle w:val="Corps"/>
        <w:jc w:val="center"/>
      </w:pPr>
    </w:p>
    <w:p w:rsidR="007C7A4A" w:rsidRPr="00F54322" w:rsidRDefault="001B3A22">
      <w:pPr>
        <w:pStyle w:val="Corps"/>
        <w:jc w:val="center"/>
      </w:pPr>
      <w:r w:rsidRPr="00F54322">
        <w:rPr>
          <w:noProof/>
          <w:lang w:val="fr-FR" w:eastAsia="fr-FR"/>
        </w:rPr>
        <w:drawing>
          <wp:inline distT="0" distB="0" distL="0" distR="0">
            <wp:extent cx="1543265" cy="952633"/>
            <wp:effectExtent l="0" t="0" r="0" b="0"/>
            <wp:docPr id="1073741827" name="officeArt object" descr="eudat-small.png"/>
            <wp:cNvGraphicFramePr/>
            <a:graphic xmlns:a="http://schemas.openxmlformats.org/drawingml/2006/main">
              <a:graphicData uri="http://schemas.openxmlformats.org/drawingml/2006/picture">
                <pic:pic xmlns:pic="http://schemas.openxmlformats.org/drawingml/2006/picture">
                  <pic:nvPicPr>
                    <pic:cNvPr id="1073741827" name="image3.png" descr="eudat-small.png"/>
                    <pic:cNvPicPr/>
                  </pic:nvPicPr>
                  <pic:blipFill rotWithShape="1">
                    <a:blip r:embed="rId10" cstate="print">
                      <a:extLst/>
                    </a:blip>
                    <a:srcRect/>
                    <a:stretch>
                      <a:fillRect/>
                    </a:stretch>
                  </pic:blipFill>
                  <pic:spPr>
                    <a:xfrm>
                      <a:off x="0" y="0"/>
                      <a:ext cx="1543265" cy="952633"/>
                    </a:xfrm>
                    <a:prstGeom prst="rect">
                      <a:avLst/>
                    </a:prstGeom>
                    <a:noFill/>
                    <a:ln>
                      <a:noFill/>
                    </a:ln>
                    <a:effectLst/>
                    <a:extLst/>
                  </pic:spPr>
                </pic:pic>
              </a:graphicData>
            </a:graphic>
          </wp:inline>
        </w:drawing>
      </w:r>
    </w:p>
    <w:p w:rsidR="007C7A4A" w:rsidRPr="00F54322" w:rsidRDefault="007C7A4A">
      <w:pPr>
        <w:pStyle w:val="Corps"/>
        <w:tabs>
          <w:tab w:val="left" w:pos="1701"/>
        </w:tabs>
        <w:jc w:val="center"/>
      </w:pPr>
    </w:p>
    <w:p w:rsidR="007C7A4A" w:rsidRPr="00F54322" w:rsidRDefault="001B3A22">
      <w:pPr>
        <w:pStyle w:val="Sansinterligne"/>
        <w:jc w:val="center"/>
        <w:rPr>
          <w:lang w:val="en-GB"/>
        </w:rPr>
      </w:pPr>
      <w:r w:rsidRPr="00F54322">
        <w:rPr>
          <w:lang w:val="en-GB"/>
        </w:rPr>
        <w:t>European Data</w:t>
      </w:r>
    </w:p>
    <w:p w:rsidR="007C7A4A" w:rsidRPr="00F54322" w:rsidRDefault="001B3A22">
      <w:pPr>
        <w:pStyle w:val="Sansinterligne"/>
        <w:jc w:val="center"/>
        <w:rPr>
          <w:lang w:val="en-GB"/>
        </w:rPr>
      </w:pPr>
      <w:r w:rsidRPr="00F54322">
        <w:rPr>
          <w:lang w:val="en-GB"/>
        </w:rPr>
        <w:t>Grant agreement number: RI-283304</w:t>
      </w:r>
    </w:p>
    <w:p w:rsidR="007C7A4A" w:rsidRPr="00F54322" w:rsidRDefault="007C7A4A">
      <w:pPr>
        <w:pStyle w:val="Corps"/>
        <w:tabs>
          <w:tab w:val="left" w:pos="1701"/>
        </w:tabs>
      </w:pPr>
    </w:p>
    <w:p w:rsidR="007C7A4A" w:rsidRPr="00F54322" w:rsidRDefault="00456CB7" w:rsidP="00F76A6C">
      <w:pPr>
        <w:pStyle w:val="Titre"/>
      </w:pPr>
      <w:r>
        <w:t>B2SAFE Repository Package</w:t>
      </w:r>
      <w:r w:rsidR="00102FB9">
        <w:t xml:space="preserve"> – Design document</w:t>
      </w:r>
    </w:p>
    <w:p w:rsidR="007C7A4A" w:rsidRPr="00F54322" w:rsidRDefault="007C7A4A">
      <w:pPr>
        <w:pStyle w:val="Corps"/>
      </w:pPr>
    </w:p>
    <w:tbl>
      <w:tblPr>
        <w:tblW w:w="8484"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681"/>
        <w:gridCol w:w="5803"/>
      </w:tblGrid>
      <w:tr w:rsidR="007C7A4A" w:rsidRPr="00F54322">
        <w:trPr>
          <w:trHeight w:val="180"/>
          <w:jc w:val="center"/>
        </w:trPr>
        <w:tc>
          <w:tcPr>
            <w:tcW w:w="2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1B3A22">
            <w:pPr>
              <w:pStyle w:val="TableGrid1"/>
              <w:spacing w:before="40" w:after="40"/>
              <w:rPr>
                <w:lang w:val="en-GB"/>
              </w:rPr>
            </w:pPr>
            <w:r w:rsidRPr="00F54322">
              <w:rPr>
                <w:rFonts w:ascii="Calibri" w:eastAsia="Calibri" w:hAnsi="Calibri" w:cs="Calibri"/>
                <w:lang w:val="en-GB"/>
              </w:rPr>
              <w:t>Author(s)</w:t>
            </w:r>
          </w:p>
        </w:tc>
        <w:tc>
          <w:tcPr>
            <w:tcW w:w="5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102FB9">
            <w:pPr>
              <w:pStyle w:val="TableGrid1"/>
              <w:spacing w:before="40" w:after="40"/>
              <w:rPr>
                <w:lang w:val="en-GB"/>
              </w:rPr>
            </w:pPr>
            <w:proofErr w:type="spellStart"/>
            <w:r>
              <w:rPr>
                <w:rFonts w:ascii="Calibri" w:eastAsia="Calibri" w:hAnsi="Calibri" w:cs="Calibri"/>
                <w:lang w:val="en-GB"/>
              </w:rPr>
              <w:t>Stéphane</w:t>
            </w:r>
            <w:proofErr w:type="spellEnd"/>
            <w:r>
              <w:rPr>
                <w:rFonts w:ascii="Calibri" w:eastAsia="Calibri" w:hAnsi="Calibri" w:cs="Calibri"/>
                <w:lang w:val="en-GB"/>
              </w:rPr>
              <w:t xml:space="preserve"> </w:t>
            </w:r>
            <w:proofErr w:type="spellStart"/>
            <w:r>
              <w:rPr>
                <w:rFonts w:ascii="Calibri" w:eastAsia="Calibri" w:hAnsi="Calibri" w:cs="Calibri"/>
                <w:lang w:val="en-GB"/>
              </w:rPr>
              <w:t>Coutin</w:t>
            </w:r>
            <w:proofErr w:type="spellEnd"/>
            <w:r>
              <w:rPr>
                <w:rFonts w:ascii="Calibri" w:eastAsia="Calibri" w:hAnsi="Calibri" w:cs="Calibri"/>
                <w:lang w:val="en-GB"/>
              </w:rPr>
              <w:t xml:space="preserve"> (CINES)</w:t>
            </w:r>
          </w:p>
        </w:tc>
      </w:tr>
      <w:tr w:rsidR="007C7A4A" w:rsidRPr="00F54322">
        <w:trPr>
          <w:trHeight w:val="180"/>
          <w:jc w:val="center"/>
        </w:trPr>
        <w:tc>
          <w:tcPr>
            <w:tcW w:w="2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1B3A22">
            <w:pPr>
              <w:pStyle w:val="TableGrid1"/>
              <w:spacing w:before="40" w:after="40"/>
              <w:rPr>
                <w:lang w:val="en-GB"/>
              </w:rPr>
            </w:pPr>
            <w:r w:rsidRPr="00F54322">
              <w:rPr>
                <w:rFonts w:ascii="Calibri" w:eastAsia="Calibri" w:hAnsi="Calibri" w:cs="Calibri"/>
                <w:lang w:val="en-GB"/>
              </w:rPr>
              <w:t>Status</w:t>
            </w:r>
          </w:p>
        </w:tc>
        <w:tc>
          <w:tcPr>
            <w:tcW w:w="5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116C88">
            <w:pPr>
              <w:pStyle w:val="TableGrid1"/>
              <w:spacing w:before="40" w:after="40"/>
              <w:rPr>
                <w:lang w:val="en-GB"/>
              </w:rPr>
            </w:pPr>
            <w:r>
              <w:rPr>
                <w:rFonts w:ascii="Calibri" w:eastAsia="Calibri" w:hAnsi="Calibri" w:cs="Calibri"/>
                <w:lang w:val="en-GB"/>
              </w:rPr>
              <w:t>Ready for review</w:t>
            </w:r>
          </w:p>
        </w:tc>
      </w:tr>
      <w:tr w:rsidR="007C7A4A" w:rsidRPr="00F54322">
        <w:trPr>
          <w:trHeight w:val="180"/>
          <w:jc w:val="center"/>
        </w:trPr>
        <w:tc>
          <w:tcPr>
            <w:tcW w:w="2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1B3A22">
            <w:pPr>
              <w:pStyle w:val="TableGrid1"/>
              <w:spacing w:before="40" w:after="40"/>
              <w:rPr>
                <w:lang w:val="en-GB"/>
              </w:rPr>
            </w:pPr>
            <w:r w:rsidRPr="00F54322">
              <w:rPr>
                <w:rFonts w:ascii="Calibri" w:eastAsia="Calibri" w:hAnsi="Calibri" w:cs="Calibri"/>
                <w:lang w:val="en-GB"/>
              </w:rPr>
              <w:t>Version</w:t>
            </w:r>
          </w:p>
        </w:tc>
        <w:tc>
          <w:tcPr>
            <w:tcW w:w="5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456CB7" w:rsidP="00102FB9">
            <w:pPr>
              <w:pStyle w:val="TableGrid1"/>
              <w:spacing w:before="40" w:after="40"/>
              <w:rPr>
                <w:lang w:val="en-GB"/>
              </w:rPr>
            </w:pPr>
            <w:r>
              <w:rPr>
                <w:lang w:val="en-GB"/>
              </w:rPr>
              <w:t>1.0.5</w:t>
            </w:r>
          </w:p>
        </w:tc>
      </w:tr>
      <w:tr w:rsidR="007C7A4A" w:rsidRPr="00F54322">
        <w:trPr>
          <w:trHeight w:val="180"/>
          <w:jc w:val="center"/>
        </w:trPr>
        <w:tc>
          <w:tcPr>
            <w:tcW w:w="26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1B3A22">
            <w:pPr>
              <w:pStyle w:val="TableGrid1"/>
              <w:spacing w:before="40" w:after="40"/>
              <w:rPr>
                <w:lang w:val="en-GB"/>
              </w:rPr>
            </w:pPr>
            <w:r w:rsidRPr="00F54322">
              <w:rPr>
                <w:rFonts w:ascii="Calibri" w:eastAsia="Calibri" w:hAnsi="Calibri" w:cs="Calibri"/>
                <w:lang w:val="en-GB"/>
              </w:rPr>
              <w:t>Date</w:t>
            </w:r>
          </w:p>
        </w:tc>
        <w:tc>
          <w:tcPr>
            <w:tcW w:w="58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C7A4A" w:rsidRPr="00F54322" w:rsidRDefault="00456CB7" w:rsidP="00F72F08">
            <w:pPr>
              <w:pStyle w:val="TableGrid1"/>
              <w:spacing w:before="40" w:after="40"/>
              <w:rPr>
                <w:lang w:val="en-GB"/>
              </w:rPr>
            </w:pPr>
            <w:r>
              <w:rPr>
                <w:rFonts w:ascii="Calibri" w:eastAsia="Calibri" w:hAnsi="Calibri" w:cs="Calibri"/>
                <w:lang w:val="en-GB"/>
              </w:rPr>
              <w:t xml:space="preserve">9 </w:t>
            </w:r>
            <w:proofErr w:type="spellStart"/>
            <w:r>
              <w:rPr>
                <w:rFonts w:ascii="Calibri" w:eastAsia="Calibri" w:hAnsi="Calibri" w:cs="Calibri"/>
                <w:lang w:val="en-GB"/>
              </w:rPr>
              <w:t>jan</w:t>
            </w:r>
            <w:proofErr w:type="spellEnd"/>
            <w:r>
              <w:rPr>
                <w:rFonts w:ascii="Calibri" w:eastAsia="Calibri" w:hAnsi="Calibri" w:cs="Calibri"/>
                <w:lang w:val="en-GB"/>
              </w:rPr>
              <w:t xml:space="preserve"> 2015</w:t>
            </w:r>
          </w:p>
        </w:tc>
      </w:tr>
    </w:tbl>
    <w:p w:rsidR="007C7A4A" w:rsidRPr="00F54322" w:rsidRDefault="007C7A4A">
      <w:pPr>
        <w:pStyle w:val="Corps"/>
        <w:jc w:val="center"/>
      </w:pPr>
    </w:p>
    <w:p w:rsidR="007C7A4A" w:rsidRPr="00F54322" w:rsidRDefault="007C7A4A">
      <w:pPr>
        <w:pStyle w:val="Corps"/>
        <w:tabs>
          <w:tab w:val="left" w:pos="1701"/>
        </w:tabs>
        <w:rPr>
          <w:u w:val="single"/>
        </w:rPr>
      </w:pPr>
    </w:p>
    <w:p w:rsidR="007C7A4A" w:rsidRPr="00F54322" w:rsidRDefault="007C7A4A">
      <w:pPr>
        <w:pStyle w:val="Corps"/>
        <w:spacing w:after="200" w:line="276" w:lineRule="auto"/>
        <w:rPr>
          <w:u w:val="single"/>
        </w:rPr>
      </w:pPr>
    </w:p>
    <w:p w:rsidR="007C7A4A" w:rsidRPr="00F54322" w:rsidRDefault="001B3A22">
      <w:pPr>
        <w:pStyle w:val="Corps"/>
        <w:spacing w:after="200" w:line="276" w:lineRule="auto"/>
      </w:pPr>
      <w:r w:rsidRPr="00F54322">
        <w:rPr>
          <w:u w:val="single"/>
        </w:rPr>
        <w:t>Abstract</w:t>
      </w:r>
      <w:r w:rsidR="00456CB7">
        <w:t>: Repository package aims to deliver an easy to deploy interface enabling some of the most commonly used data repository to benefit from EUDAT B2SAFE service. This document presents the design of the different components</w:t>
      </w:r>
      <w:r w:rsidRPr="00F54322">
        <w:t>.</w:t>
      </w:r>
    </w:p>
    <w:p w:rsidR="007C7A4A" w:rsidRPr="00F54322" w:rsidRDefault="007C7A4A">
      <w:pPr>
        <w:pStyle w:val="Corps"/>
        <w:spacing w:after="200" w:line="276" w:lineRule="auto"/>
      </w:pPr>
    </w:p>
    <w:p w:rsidR="007C7A4A" w:rsidRPr="00F54322" w:rsidRDefault="001B3A22">
      <w:pPr>
        <w:pStyle w:val="Corps"/>
        <w:spacing w:after="200" w:line="276" w:lineRule="auto"/>
        <w:jc w:val="left"/>
      </w:pPr>
      <w:r w:rsidRPr="00F54322">
        <w:br w:type="page"/>
      </w:r>
    </w:p>
    <w:p w:rsidR="007C7A4A" w:rsidRPr="00F54322" w:rsidRDefault="007C7A4A">
      <w:pPr>
        <w:pStyle w:val="Corps"/>
        <w:spacing w:after="200" w:line="276" w:lineRule="auto"/>
        <w:jc w:val="left"/>
      </w:pPr>
    </w:p>
    <w:tbl>
      <w:tblPr>
        <w:tblStyle w:val="Listeclaire-Accent11"/>
        <w:tblW w:w="8788" w:type="dxa"/>
        <w:tblLayout w:type="fixed"/>
        <w:tblCellMar>
          <w:top w:w="57" w:type="dxa"/>
          <w:bottom w:w="57" w:type="dxa"/>
        </w:tblCellMar>
        <w:tblLook w:val="04A0"/>
      </w:tblPr>
      <w:tblGrid>
        <w:gridCol w:w="2443"/>
        <w:gridCol w:w="6345"/>
      </w:tblGrid>
      <w:tr w:rsidR="007C7A4A" w:rsidRPr="00456CB7" w:rsidTr="00DE4FD9">
        <w:trPr>
          <w:cnfStyle w:val="100000000000"/>
          <w:trHeight w:val="209"/>
        </w:trPr>
        <w:tc>
          <w:tcPr>
            <w:cnfStyle w:val="001000000000"/>
            <w:tcW w:w="8788" w:type="dxa"/>
            <w:gridSpan w:val="2"/>
          </w:tcPr>
          <w:p w:rsidR="007C7A4A" w:rsidRPr="00456CB7" w:rsidRDefault="001B3A22" w:rsidP="00EF387D">
            <w:pPr>
              <w:spacing w:after="0"/>
            </w:pPr>
            <w:r w:rsidRPr="00456CB7">
              <w:rPr>
                <w:u w:color="FFFFFF"/>
              </w:rPr>
              <w:t>Document identifier: EUDAT-WP2-EUDAT-OA</w:t>
            </w:r>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Deliverable lead</w:t>
            </w:r>
          </w:p>
        </w:tc>
        <w:tc>
          <w:tcPr>
            <w:tcW w:w="6345" w:type="dxa"/>
          </w:tcPr>
          <w:p w:rsidR="007C7A4A" w:rsidRPr="00F54322" w:rsidRDefault="007C7A4A" w:rsidP="00EF387D">
            <w:pPr>
              <w:spacing w:after="0"/>
              <w:cnfStyle w:val="000000100000"/>
              <w:rPr>
                <w:lang w:val="en-GB"/>
              </w:rPr>
            </w:pPr>
          </w:p>
        </w:tc>
      </w:tr>
      <w:tr w:rsidR="007C7A4A" w:rsidRPr="00F54322" w:rsidTr="00DE4FD9">
        <w:trPr>
          <w:trHeight w:val="209"/>
        </w:trPr>
        <w:tc>
          <w:tcPr>
            <w:cnfStyle w:val="001000000000"/>
            <w:tcW w:w="2443" w:type="dxa"/>
          </w:tcPr>
          <w:p w:rsidR="007C7A4A" w:rsidRPr="00F54322" w:rsidRDefault="001B3A22" w:rsidP="00EF387D">
            <w:pPr>
              <w:spacing w:after="0"/>
              <w:rPr>
                <w:lang w:val="en-GB"/>
              </w:rPr>
            </w:pPr>
            <w:r w:rsidRPr="00F54322">
              <w:rPr>
                <w:u w:color="000000"/>
                <w:lang w:val="en-GB"/>
              </w:rPr>
              <w:t>Related Work package</w:t>
            </w:r>
          </w:p>
        </w:tc>
        <w:tc>
          <w:tcPr>
            <w:tcW w:w="6345" w:type="dxa"/>
          </w:tcPr>
          <w:p w:rsidR="007C7A4A" w:rsidRPr="00F54322" w:rsidRDefault="007C7A4A" w:rsidP="00EF387D">
            <w:pPr>
              <w:spacing w:after="0"/>
              <w:cnfStyle w:val="000000000000"/>
              <w:rPr>
                <w:lang w:val="en-GB"/>
              </w:rPr>
            </w:pPr>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Author(s)</w:t>
            </w:r>
          </w:p>
        </w:tc>
        <w:tc>
          <w:tcPr>
            <w:tcW w:w="6345" w:type="dxa"/>
          </w:tcPr>
          <w:p w:rsidR="007C7A4A" w:rsidRPr="00F54322" w:rsidRDefault="00CA2CFD" w:rsidP="00EF387D">
            <w:pPr>
              <w:spacing w:after="0"/>
              <w:cnfStyle w:val="000000100000"/>
              <w:rPr>
                <w:lang w:val="en-GB"/>
              </w:rPr>
            </w:pPr>
            <w:proofErr w:type="spellStart"/>
            <w:r>
              <w:rPr>
                <w:lang w:val="en-GB"/>
              </w:rPr>
              <w:t>Stéphane</w:t>
            </w:r>
            <w:proofErr w:type="spellEnd"/>
            <w:r>
              <w:rPr>
                <w:lang w:val="en-GB"/>
              </w:rPr>
              <w:t xml:space="preserve"> </w:t>
            </w:r>
            <w:proofErr w:type="spellStart"/>
            <w:r>
              <w:rPr>
                <w:lang w:val="en-GB"/>
              </w:rPr>
              <w:t>Coutin</w:t>
            </w:r>
            <w:proofErr w:type="spellEnd"/>
            <w:r>
              <w:rPr>
                <w:lang w:val="en-GB"/>
              </w:rPr>
              <w:t xml:space="preserve"> (CINES)</w:t>
            </w:r>
          </w:p>
        </w:tc>
      </w:tr>
      <w:tr w:rsidR="007C7A4A" w:rsidRPr="00F54322" w:rsidTr="00DE4FD9">
        <w:trPr>
          <w:trHeight w:val="209"/>
        </w:trPr>
        <w:tc>
          <w:tcPr>
            <w:cnfStyle w:val="001000000000"/>
            <w:tcW w:w="2443" w:type="dxa"/>
          </w:tcPr>
          <w:p w:rsidR="007C7A4A" w:rsidRPr="00F54322" w:rsidRDefault="001B3A22" w:rsidP="00EF387D">
            <w:pPr>
              <w:spacing w:after="0"/>
              <w:rPr>
                <w:lang w:val="en-GB"/>
              </w:rPr>
            </w:pPr>
            <w:r w:rsidRPr="00F54322">
              <w:rPr>
                <w:u w:color="000000"/>
                <w:lang w:val="en-GB"/>
              </w:rPr>
              <w:t xml:space="preserve">Contributor(s) </w:t>
            </w:r>
          </w:p>
        </w:tc>
        <w:tc>
          <w:tcPr>
            <w:tcW w:w="6345" w:type="dxa"/>
          </w:tcPr>
          <w:p w:rsidR="007C7A4A" w:rsidRPr="00F54322" w:rsidRDefault="007C7A4A" w:rsidP="00EF387D">
            <w:pPr>
              <w:spacing w:after="0"/>
              <w:cnfStyle w:val="000000000000"/>
              <w:rPr>
                <w:lang w:val="en-GB"/>
              </w:rPr>
            </w:pPr>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Due date of deliverable</w:t>
            </w:r>
          </w:p>
        </w:tc>
        <w:tc>
          <w:tcPr>
            <w:tcW w:w="6345" w:type="dxa"/>
          </w:tcPr>
          <w:p w:rsidR="007C7A4A" w:rsidRPr="00F54322" w:rsidRDefault="007C7A4A" w:rsidP="00EF387D">
            <w:pPr>
              <w:spacing w:after="0"/>
              <w:cnfStyle w:val="000000100000"/>
              <w:rPr>
                <w:lang w:val="en-GB"/>
              </w:rPr>
            </w:pPr>
          </w:p>
        </w:tc>
      </w:tr>
      <w:tr w:rsidR="007C7A4A" w:rsidRPr="00F54322" w:rsidTr="00DE4FD9">
        <w:trPr>
          <w:trHeight w:val="209"/>
        </w:trPr>
        <w:tc>
          <w:tcPr>
            <w:cnfStyle w:val="001000000000"/>
            <w:tcW w:w="2443" w:type="dxa"/>
          </w:tcPr>
          <w:p w:rsidR="007C7A4A" w:rsidRPr="00F54322" w:rsidRDefault="001B3A22" w:rsidP="00EF387D">
            <w:pPr>
              <w:spacing w:after="0"/>
              <w:rPr>
                <w:lang w:val="en-GB"/>
              </w:rPr>
            </w:pPr>
            <w:r w:rsidRPr="00F54322">
              <w:rPr>
                <w:u w:color="000000"/>
                <w:lang w:val="en-GB"/>
              </w:rPr>
              <w:t>Actual submission date</w:t>
            </w:r>
          </w:p>
        </w:tc>
        <w:tc>
          <w:tcPr>
            <w:tcW w:w="6345" w:type="dxa"/>
          </w:tcPr>
          <w:p w:rsidR="007C7A4A" w:rsidRPr="00F54322" w:rsidRDefault="007C7A4A" w:rsidP="00EF387D">
            <w:pPr>
              <w:spacing w:after="0"/>
              <w:cnfStyle w:val="000000000000"/>
              <w:rPr>
                <w:lang w:val="en-GB"/>
              </w:rPr>
            </w:pPr>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Reviewed by</w:t>
            </w:r>
          </w:p>
        </w:tc>
        <w:tc>
          <w:tcPr>
            <w:tcW w:w="6345" w:type="dxa"/>
          </w:tcPr>
          <w:p w:rsidR="007C7A4A" w:rsidRPr="00F54322" w:rsidRDefault="007C7A4A" w:rsidP="00EF387D">
            <w:pPr>
              <w:spacing w:after="0"/>
              <w:cnfStyle w:val="000000100000"/>
              <w:rPr>
                <w:lang w:val="en-GB"/>
              </w:rPr>
            </w:pPr>
          </w:p>
        </w:tc>
      </w:tr>
      <w:tr w:rsidR="007C7A4A" w:rsidRPr="00F54322" w:rsidTr="00DE4FD9">
        <w:trPr>
          <w:trHeight w:val="209"/>
        </w:trPr>
        <w:tc>
          <w:tcPr>
            <w:cnfStyle w:val="001000000000"/>
            <w:tcW w:w="2443" w:type="dxa"/>
          </w:tcPr>
          <w:p w:rsidR="007C7A4A" w:rsidRPr="00F54322" w:rsidRDefault="001B3A22" w:rsidP="00EF387D">
            <w:pPr>
              <w:spacing w:after="0"/>
              <w:rPr>
                <w:lang w:val="en-GB"/>
              </w:rPr>
            </w:pPr>
            <w:r w:rsidRPr="00F54322">
              <w:rPr>
                <w:u w:color="000000"/>
                <w:lang w:val="en-GB"/>
              </w:rPr>
              <w:t>Approved by</w:t>
            </w:r>
          </w:p>
        </w:tc>
        <w:tc>
          <w:tcPr>
            <w:tcW w:w="6345" w:type="dxa"/>
          </w:tcPr>
          <w:p w:rsidR="007C7A4A" w:rsidRPr="00F54322" w:rsidRDefault="007C7A4A" w:rsidP="00EF387D">
            <w:pPr>
              <w:spacing w:after="0"/>
              <w:cnfStyle w:val="000000000000"/>
              <w:rPr>
                <w:lang w:val="en-GB"/>
              </w:rPr>
            </w:pPr>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Dissemination level</w:t>
            </w:r>
          </w:p>
        </w:tc>
        <w:tc>
          <w:tcPr>
            <w:tcW w:w="6345" w:type="dxa"/>
          </w:tcPr>
          <w:p w:rsidR="007C7A4A" w:rsidRPr="00F54322" w:rsidRDefault="001B3A22" w:rsidP="00EF387D">
            <w:pPr>
              <w:spacing w:after="0"/>
              <w:cnfStyle w:val="000000100000"/>
              <w:rPr>
                <w:lang w:val="en-GB"/>
              </w:rPr>
            </w:pPr>
            <w:r w:rsidRPr="00F54322">
              <w:rPr>
                <w:u w:color="000000"/>
                <w:lang w:val="en-GB"/>
              </w:rPr>
              <w:t>PUBLIC</w:t>
            </w:r>
          </w:p>
        </w:tc>
      </w:tr>
      <w:tr w:rsidR="007C7A4A" w:rsidRPr="00F54322" w:rsidTr="00DE4FD9">
        <w:trPr>
          <w:trHeight w:val="209"/>
        </w:trPr>
        <w:tc>
          <w:tcPr>
            <w:cnfStyle w:val="001000000000"/>
            <w:tcW w:w="2443" w:type="dxa"/>
          </w:tcPr>
          <w:p w:rsidR="007C7A4A" w:rsidRPr="00F54322" w:rsidRDefault="001B3A22" w:rsidP="00EF387D">
            <w:pPr>
              <w:spacing w:after="0"/>
              <w:rPr>
                <w:lang w:val="en-GB"/>
              </w:rPr>
            </w:pPr>
            <w:r w:rsidRPr="00F54322">
              <w:rPr>
                <w:u w:color="000000"/>
                <w:lang w:val="en-GB"/>
              </w:rPr>
              <w:t>Website</w:t>
            </w:r>
          </w:p>
        </w:tc>
        <w:tc>
          <w:tcPr>
            <w:tcW w:w="6345" w:type="dxa"/>
          </w:tcPr>
          <w:p w:rsidR="007C7A4A" w:rsidRPr="00F54322" w:rsidRDefault="00177FDF" w:rsidP="00EF387D">
            <w:pPr>
              <w:spacing w:after="0"/>
              <w:cnfStyle w:val="000000000000"/>
              <w:rPr>
                <w:lang w:val="en-GB"/>
              </w:rPr>
            </w:pPr>
            <w:hyperlink r:id="rId11" w:history="1">
              <w:r w:rsidR="001B3A22" w:rsidRPr="00F54322">
                <w:rPr>
                  <w:rStyle w:val="Hyperlink0"/>
                  <w:lang w:val="en-GB"/>
                </w:rPr>
                <w:t>www.eudat.eu</w:t>
              </w:r>
            </w:hyperlink>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Call</w:t>
            </w:r>
          </w:p>
        </w:tc>
        <w:tc>
          <w:tcPr>
            <w:tcW w:w="6345" w:type="dxa"/>
          </w:tcPr>
          <w:p w:rsidR="007C7A4A" w:rsidRPr="00F54322" w:rsidRDefault="001B3A22" w:rsidP="00EF387D">
            <w:pPr>
              <w:spacing w:after="0"/>
              <w:cnfStyle w:val="000000100000"/>
              <w:rPr>
                <w:lang w:val="en-GB"/>
              </w:rPr>
            </w:pPr>
            <w:r w:rsidRPr="00F54322">
              <w:rPr>
                <w:u w:color="000000"/>
                <w:lang w:val="en-GB"/>
              </w:rPr>
              <w:t>FP7-INFRA-2011-1.2.2</w:t>
            </w:r>
          </w:p>
        </w:tc>
      </w:tr>
      <w:tr w:rsidR="007C7A4A" w:rsidRPr="00F54322" w:rsidTr="00DE4FD9">
        <w:trPr>
          <w:trHeight w:val="209"/>
        </w:trPr>
        <w:tc>
          <w:tcPr>
            <w:cnfStyle w:val="001000000000"/>
            <w:tcW w:w="2443" w:type="dxa"/>
          </w:tcPr>
          <w:p w:rsidR="007C7A4A" w:rsidRPr="00F54322" w:rsidRDefault="001B3A22" w:rsidP="00EF387D">
            <w:pPr>
              <w:spacing w:after="0"/>
              <w:rPr>
                <w:lang w:val="en-GB"/>
              </w:rPr>
            </w:pPr>
            <w:r w:rsidRPr="00F54322">
              <w:rPr>
                <w:u w:color="000000"/>
                <w:lang w:val="en-GB"/>
              </w:rPr>
              <w:t>Project Number</w:t>
            </w:r>
          </w:p>
        </w:tc>
        <w:tc>
          <w:tcPr>
            <w:tcW w:w="6345" w:type="dxa"/>
          </w:tcPr>
          <w:p w:rsidR="007C7A4A" w:rsidRPr="00F54322" w:rsidRDefault="001B3A22" w:rsidP="00EF387D">
            <w:pPr>
              <w:spacing w:after="0"/>
              <w:cnfStyle w:val="000000000000"/>
              <w:rPr>
                <w:lang w:val="en-GB"/>
              </w:rPr>
            </w:pPr>
            <w:r w:rsidRPr="00F54322">
              <w:rPr>
                <w:u w:color="000000"/>
                <w:lang w:val="en-GB"/>
              </w:rPr>
              <w:t>283304</w:t>
            </w:r>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Instrument</w:t>
            </w:r>
          </w:p>
        </w:tc>
        <w:tc>
          <w:tcPr>
            <w:tcW w:w="6345" w:type="dxa"/>
          </w:tcPr>
          <w:p w:rsidR="007C7A4A" w:rsidRPr="00F54322" w:rsidRDefault="001B3A22" w:rsidP="00EF387D">
            <w:pPr>
              <w:spacing w:after="0"/>
              <w:cnfStyle w:val="000000100000"/>
              <w:rPr>
                <w:lang w:val="en-GB"/>
              </w:rPr>
            </w:pPr>
            <w:r w:rsidRPr="00F54322">
              <w:rPr>
                <w:u w:color="000000"/>
                <w:lang w:val="en-GB"/>
              </w:rPr>
              <w:t>CP-CSA</w:t>
            </w:r>
          </w:p>
        </w:tc>
      </w:tr>
      <w:tr w:rsidR="007C7A4A" w:rsidRPr="00F54322" w:rsidTr="00DE4FD9">
        <w:trPr>
          <w:trHeight w:val="209"/>
        </w:trPr>
        <w:tc>
          <w:tcPr>
            <w:cnfStyle w:val="001000000000"/>
            <w:tcW w:w="2443" w:type="dxa"/>
          </w:tcPr>
          <w:p w:rsidR="007C7A4A" w:rsidRPr="00F54322" w:rsidRDefault="001B3A22" w:rsidP="00EF387D">
            <w:pPr>
              <w:spacing w:after="0"/>
              <w:rPr>
                <w:lang w:val="en-GB"/>
              </w:rPr>
            </w:pPr>
            <w:r w:rsidRPr="00F54322">
              <w:rPr>
                <w:u w:color="000000"/>
                <w:lang w:val="en-GB"/>
              </w:rPr>
              <w:t>Start date of Project</w:t>
            </w:r>
          </w:p>
        </w:tc>
        <w:tc>
          <w:tcPr>
            <w:tcW w:w="6345" w:type="dxa"/>
          </w:tcPr>
          <w:p w:rsidR="007C7A4A" w:rsidRPr="00F54322" w:rsidRDefault="001B3A22" w:rsidP="00EF387D">
            <w:pPr>
              <w:spacing w:after="0"/>
              <w:cnfStyle w:val="000000000000"/>
              <w:rPr>
                <w:lang w:val="en-GB"/>
              </w:rPr>
            </w:pPr>
            <w:r w:rsidRPr="00F54322">
              <w:rPr>
                <w:u w:color="000000"/>
                <w:lang w:val="en-GB"/>
              </w:rPr>
              <w:t>01/10/2011</w:t>
            </w:r>
          </w:p>
        </w:tc>
      </w:tr>
      <w:tr w:rsidR="007C7A4A" w:rsidRPr="00F54322" w:rsidTr="00DE4FD9">
        <w:trPr>
          <w:cnfStyle w:val="000000100000"/>
          <w:trHeight w:val="209"/>
        </w:trPr>
        <w:tc>
          <w:tcPr>
            <w:cnfStyle w:val="001000000000"/>
            <w:tcW w:w="2443" w:type="dxa"/>
          </w:tcPr>
          <w:p w:rsidR="007C7A4A" w:rsidRPr="00F54322" w:rsidRDefault="001B3A22" w:rsidP="00EF387D">
            <w:pPr>
              <w:spacing w:after="0"/>
              <w:rPr>
                <w:lang w:val="en-GB"/>
              </w:rPr>
            </w:pPr>
            <w:r w:rsidRPr="00F54322">
              <w:rPr>
                <w:u w:color="000000"/>
                <w:lang w:val="en-GB"/>
              </w:rPr>
              <w:t>Duration</w:t>
            </w:r>
          </w:p>
        </w:tc>
        <w:tc>
          <w:tcPr>
            <w:tcW w:w="6345" w:type="dxa"/>
          </w:tcPr>
          <w:p w:rsidR="007C7A4A" w:rsidRPr="00F54322" w:rsidRDefault="001B3A22" w:rsidP="00EF387D">
            <w:pPr>
              <w:spacing w:after="0"/>
              <w:cnfStyle w:val="000000100000"/>
              <w:rPr>
                <w:lang w:val="en-GB"/>
              </w:rPr>
            </w:pPr>
            <w:r w:rsidRPr="00F54322">
              <w:rPr>
                <w:u w:color="000000"/>
                <w:lang w:val="en-GB"/>
              </w:rPr>
              <w:t>36 months</w:t>
            </w:r>
          </w:p>
        </w:tc>
      </w:tr>
    </w:tbl>
    <w:p w:rsidR="007C7A4A" w:rsidRPr="00F54322" w:rsidRDefault="007C7A4A">
      <w:pPr>
        <w:pStyle w:val="Corps"/>
        <w:spacing w:after="200" w:line="276" w:lineRule="auto"/>
        <w:jc w:val="center"/>
      </w:pPr>
    </w:p>
    <w:p w:rsidR="007C7A4A" w:rsidRPr="00F54322" w:rsidRDefault="007C7A4A">
      <w:pPr>
        <w:pStyle w:val="Corps"/>
        <w:tabs>
          <w:tab w:val="left" w:pos="1701"/>
        </w:tabs>
        <w:jc w:val="center"/>
      </w:pPr>
    </w:p>
    <w:p w:rsidR="007C7A4A" w:rsidRPr="00F54322" w:rsidRDefault="007C7A4A">
      <w:pPr>
        <w:pStyle w:val="Corps"/>
        <w:jc w:val="left"/>
      </w:pPr>
    </w:p>
    <w:p w:rsidR="007C7A4A" w:rsidRPr="00F54322" w:rsidRDefault="00177FDF">
      <w:pPr>
        <w:pStyle w:val="Corps"/>
      </w:pPr>
      <w:r w:rsidRPr="00177FDF">
        <w:rPr>
          <w:noProof/>
          <w:lang w:val="it-IT" w:eastAsia="it-IT"/>
        </w:rPr>
        <w:pict>
          <v:shape id="officeArt object" o:spid="_x0000_s1026" style="position:absolute;left:0;text-align:left;margin-left:84.1pt;margin-top:578.95pt;width:443.8pt;height:141.05pt;z-index:251659264;visibility:visible;mso-wrap-distance-left:4.5pt;mso-wrap-distance-top:4.5pt;mso-wrap-distance-right:4.5pt;mso-wrap-distance-bottom:4.5pt;mso-position-horizontal-relative:page;mso-position-vertical-relative:pag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" adj="-11796480,,5400" path="m,l21600,r,21599l,21599,,xe" stroked="f">
            <v:stroke joinstyle="miter"/>
            <v:formulas/>
            <v:path arrowok="t" o:extrusionok="f" o:connecttype="custom" o:connectlocs="2818131,895668;2818131,895668;2818131,895668;2818131,895668" o:connectangles="0,90,180,270" textboxrect="0,0,21600,21600"/>
            <v:textbox inset="3.6pt,,3.6pt">
              <w:txbxContent>
                <w:p w:rsidR="00DF5004" w:rsidRDefault="00DF5004">
                  <w:pPr>
                    <w:pStyle w:val="Corps"/>
                    <w:rPr>
                      <w:sz w:val="18"/>
                      <w:szCs w:val="18"/>
                    </w:rPr>
                  </w:pPr>
                  <w:r>
                    <w:rPr>
                      <w:i/>
                      <w:iCs/>
                      <w:sz w:val="18"/>
                      <w:szCs w:val="18"/>
                      <w:lang w:val="en-US"/>
                    </w:rPr>
                    <w:t xml:space="preserve">Disclaimer: </w:t>
                  </w:r>
                  <w:r>
                    <w:rPr>
                      <w:sz w:val="18"/>
                      <w:szCs w:val="18"/>
                      <w:lang w:val="en-US"/>
                    </w:rPr>
                    <w:t>The content of the document herein is the sole responsibility of the publishers and it does not necessarily represent the views expressed by the European Commission or its services.</w:t>
                  </w:r>
                </w:p>
                <w:p w:rsidR="00DF5004" w:rsidRDefault="00DF5004">
                  <w:pPr>
                    <w:pStyle w:val="Corps"/>
                    <w:rPr>
                      <w:sz w:val="18"/>
                      <w:szCs w:val="18"/>
                    </w:rPr>
                  </w:pPr>
                  <w:r>
                    <w:rPr>
                      <w:sz w:val="18"/>
                      <w:szCs w:val="18"/>
                      <w:lang w:val="en-US"/>
                    </w:rPr>
                    <w:t>While the information contained in the document is believed to be accurate, the author(s) or any other participant in the EUDAT Consortium make no warranty of any kind with regard to this material including, but not limited to the implied warranties of merchantability and fitness for a particular purpose.</w:t>
                  </w:r>
                </w:p>
                <w:p w:rsidR="00DF5004" w:rsidRDefault="00DF5004">
                  <w:pPr>
                    <w:pStyle w:val="Corps"/>
                    <w:rPr>
                      <w:sz w:val="18"/>
                      <w:szCs w:val="18"/>
                    </w:rPr>
                  </w:pPr>
                  <w:r>
                    <w:rPr>
                      <w:sz w:val="18"/>
                      <w:szCs w:val="18"/>
                      <w:lang w:val="en-US"/>
                    </w:rPr>
                    <w:t>Neither the EUDAT Consortium nor any of its members, their officers, employees or agents shall be responsible or liable in negligence or otherwise howsoever in respect of any inaccuracy or omission herein.</w:t>
                  </w:r>
                </w:p>
                <w:p w:rsidR="00DF5004" w:rsidRDefault="00DF5004">
                  <w:pPr>
                    <w:pStyle w:val="Corps"/>
                  </w:pPr>
                  <w:r>
                    <w:rPr>
                      <w:sz w:val="18"/>
                      <w:szCs w:val="18"/>
                      <w:lang w:val="en-US"/>
                    </w:rPr>
                    <w:t>Without derogating from the generality of the foregoing neither the EUDAT Consortium nor any of its members, their officers, employees or agents shall be liable for any direct or indirect or consequential loss or damage caused by or arising from any information advice or inaccuracy or omission herein.</w:t>
                  </w:r>
                </w:p>
              </w:txbxContent>
            </v:textbox>
            <w10:wrap type="square" anchorx="page" anchory="page"/>
          </v:shape>
        </w:pict>
      </w:r>
      <w:r w:rsidR="001B3A22" w:rsidRPr="00F54322">
        <w:br w:type="page"/>
      </w:r>
    </w:p>
    <w:sdt>
      <w:sdtPr>
        <w:rPr>
          <w:rFonts w:asciiTheme="minorHAnsi" w:eastAsia="Arial Unicode MS" w:hAnsiTheme="minorHAnsi" w:cs="Times New Roman"/>
          <w:b w:val="0"/>
          <w:bCs w:val="0"/>
          <w:caps w:val="0"/>
          <w:color w:val="auto"/>
          <w:sz w:val="22"/>
          <w:szCs w:val="24"/>
          <w:lang w:eastAsia="en-US"/>
        </w:rPr>
        <w:id w:val="-529876765"/>
        <w:docPartObj>
          <w:docPartGallery w:val="Table of Contents"/>
          <w:docPartUnique/>
        </w:docPartObj>
      </w:sdtPr>
      <w:sdtEndPr>
        <w:rPr>
          <w:noProof/>
        </w:rPr>
      </w:sdtEndPr>
      <w:sdtContent>
        <w:p w:rsidR="00025571" w:rsidRDefault="00025571" w:rsidP="00FE5351">
          <w:pPr>
            <w:pStyle w:val="En-ttedetabledesmatires"/>
            <w:pBdr>
              <w:bottom w:val="none" w:sz="0" w:space="0" w:color="auto"/>
            </w:pBdr>
          </w:pPr>
          <w:r>
            <w:t>Contents</w:t>
          </w:r>
        </w:p>
        <w:p w:rsidR="00BF428F" w:rsidRDefault="00177FDF">
          <w:pPr>
            <w:pStyle w:val="TM1"/>
            <w:rPr>
              <w:rFonts w:asciiTheme="minorHAnsi" w:eastAsiaTheme="minorEastAsia" w:hAnsiTheme="minorHAnsi" w:cstheme="minorBidi"/>
              <w:b w:val="0"/>
              <w:bCs w:val="0"/>
              <w:caps w:val="0"/>
              <w:noProof/>
              <w:color w:val="auto"/>
              <w:bdr w:val="none" w:sz="0" w:space="0" w:color="auto"/>
              <w:lang w:val="fr-FR" w:eastAsia="fr-FR"/>
            </w:rPr>
          </w:pPr>
          <w:r w:rsidRPr="00177FDF">
            <w:fldChar w:fldCharType="begin"/>
          </w:r>
          <w:r w:rsidR="00025571">
            <w:instrText xml:space="preserve"> TOC \o "1-3" \h \z \u </w:instrText>
          </w:r>
          <w:r w:rsidRPr="00177FDF">
            <w:fldChar w:fldCharType="separate"/>
          </w:r>
          <w:hyperlink w:anchor="_Toc408563274" w:history="1">
            <w:r w:rsidR="00BF428F" w:rsidRPr="004C69F5">
              <w:rPr>
                <w:rStyle w:val="Lienhypertexte"/>
                <w:noProof/>
              </w:rPr>
              <w:t>1</w:t>
            </w:r>
            <w:r w:rsidR="00BF428F">
              <w:rPr>
                <w:rFonts w:asciiTheme="minorHAnsi" w:eastAsiaTheme="minorEastAsia" w:hAnsiTheme="minorHAnsi" w:cstheme="minorBidi"/>
                <w:b w:val="0"/>
                <w:bCs w:val="0"/>
                <w:caps w:val="0"/>
                <w:noProof/>
                <w:color w:val="auto"/>
                <w:bdr w:val="none" w:sz="0" w:space="0" w:color="auto"/>
                <w:lang w:val="fr-FR" w:eastAsia="fr-FR"/>
              </w:rPr>
              <w:tab/>
            </w:r>
            <w:r w:rsidR="00BF428F" w:rsidRPr="004C69F5">
              <w:rPr>
                <w:rStyle w:val="Lienhypertexte"/>
                <w:noProof/>
              </w:rPr>
              <w:t>General design</w:t>
            </w:r>
            <w:r w:rsidR="00BF428F">
              <w:rPr>
                <w:noProof/>
                <w:webHidden/>
              </w:rPr>
              <w:tab/>
            </w:r>
            <w:r w:rsidR="00BF428F">
              <w:rPr>
                <w:noProof/>
                <w:webHidden/>
              </w:rPr>
              <w:fldChar w:fldCharType="begin"/>
            </w:r>
            <w:r w:rsidR="00BF428F">
              <w:rPr>
                <w:noProof/>
                <w:webHidden/>
              </w:rPr>
              <w:instrText xml:space="preserve"> PAGEREF _Toc408563274 \h </w:instrText>
            </w:r>
            <w:r w:rsidR="00BF428F">
              <w:rPr>
                <w:noProof/>
                <w:webHidden/>
              </w:rPr>
            </w:r>
            <w:r w:rsidR="00BF428F">
              <w:rPr>
                <w:noProof/>
                <w:webHidden/>
              </w:rPr>
              <w:fldChar w:fldCharType="separate"/>
            </w:r>
            <w:r w:rsidR="00BF428F">
              <w:rPr>
                <w:noProof/>
                <w:webHidden/>
              </w:rPr>
              <w:t>4</w:t>
            </w:r>
            <w:r w:rsidR="00BF428F">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75" w:history="1">
            <w:r w:rsidRPr="004C69F5">
              <w:rPr>
                <w:rStyle w:val="Lienhypertexte"/>
                <w:noProof/>
              </w:rPr>
              <w:t>1.1</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Objective</w:t>
            </w:r>
            <w:r>
              <w:rPr>
                <w:noProof/>
                <w:webHidden/>
              </w:rPr>
              <w:tab/>
            </w:r>
            <w:r>
              <w:rPr>
                <w:noProof/>
                <w:webHidden/>
              </w:rPr>
              <w:fldChar w:fldCharType="begin"/>
            </w:r>
            <w:r>
              <w:rPr>
                <w:noProof/>
                <w:webHidden/>
              </w:rPr>
              <w:instrText xml:space="preserve"> PAGEREF _Toc408563275 \h </w:instrText>
            </w:r>
            <w:r>
              <w:rPr>
                <w:noProof/>
                <w:webHidden/>
              </w:rPr>
            </w:r>
            <w:r>
              <w:rPr>
                <w:noProof/>
                <w:webHidden/>
              </w:rPr>
              <w:fldChar w:fldCharType="separate"/>
            </w:r>
            <w:r>
              <w:rPr>
                <w:noProof/>
                <w:webHidden/>
              </w:rPr>
              <w:t>4</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76" w:history="1">
            <w:r w:rsidRPr="004C69F5">
              <w:rPr>
                <w:rStyle w:val="Lienhypertexte"/>
                <w:noProof/>
              </w:rPr>
              <w:t>1.2</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Architecture</w:t>
            </w:r>
            <w:r>
              <w:rPr>
                <w:noProof/>
                <w:webHidden/>
              </w:rPr>
              <w:tab/>
            </w:r>
            <w:r>
              <w:rPr>
                <w:noProof/>
                <w:webHidden/>
              </w:rPr>
              <w:fldChar w:fldCharType="begin"/>
            </w:r>
            <w:r>
              <w:rPr>
                <w:noProof/>
                <w:webHidden/>
              </w:rPr>
              <w:instrText xml:space="preserve"> PAGEREF _Toc408563276 \h </w:instrText>
            </w:r>
            <w:r>
              <w:rPr>
                <w:noProof/>
                <w:webHidden/>
              </w:rPr>
            </w:r>
            <w:r>
              <w:rPr>
                <w:noProof/>
                <w:webHidden/>
              </w:rPr>
              <w:fldChar w:fldCharType="separate"/>
            </w:r>
            <w:r>
              <w:rPr>
                <w:noProof/>
                <w:webHidden/>
              </w:rPr>
              <w:t>4</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77" w:history="1">
            <w:r w:rsidRPr="004C69F5">
              <w:rPr>
                <w:rStyle w:val="Lienhypertexte"/>
                <w:noProof/>
              </w:rPr>
              <w:t>1.3</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Implementation</w:t>
            </w:r>
            <w:r>
              <w:rPr>
                <w:noProof/>
                <w:webHidden/>
              </w:rPr>
              <w:tab/>
            </w:r>
            <w:r>
              <w:rPr>
                <w:noProof/>
                <w:webHidden/>
              </w:rPr>
              <w:fldChar w:fldCharType="begin"/>
            </w:r>
            <w:r>
              <w:rPr>
                <w:noProof/>
                <w:webHidden/>
              </w:rPr>
              <w:instrText xml:space="preserve"> PAGEREF _Toc408563277 \h </w:instrText>
            </w:r>
            <w:r>
              <w:rPr>
                <w:noProof/>
                <w:webHidden/>
              </w:rPr>
            </w:r>
            <w:r>
              <w:rPr>
                <w:noProof/>
                <w:webHidden/>
              </w:rPr>
              <w:fldChar w:fldCharType="separate"/>
            </w:r>
            <w:r>
              <w:rPr>
                <w:noProof/>
                <w:webHidden/>
              </w:rPr>
              <w:t>5</w:t>
            </w:r>
            <w:r>
              <w:rPr>
                <w:noProof/>
                <w:webHidden/>
              </w:rPr>
              <w:fldChar w:fldCharType="end"/>
            </w:r>
          </w:hyperlink>
        </w:p>
        <w:p w:rsidR="00BF428F" w:rsidRDefault="00BF428F">
          <w:pPr>
            <w:pStyle w:val="TM1"/>
            <w:rPr>
              <w:rFonts w:asciiTheme="minorHAnsi" w:eastAsiaTheme="minorEastAsia" w:hAnsiTheme="minorHAnsi" w:cstheme="minorBidi"/>
              <w:b w:val="0"/>
              <w:bCs w:val="0"/>
              <w:caps w:val="0"/>
              <w:noProof/>
              <w:color w:val="auto"/>
              <w:bdr w:val="none" w:sz="0" w:space="0" w:color="auto"/>
              <w:lang w:val="fr-FR" w:eastAsia="fr-FR"/>
            </w:rPr>
          </w:pPr>
          <w:hyperlink w:anchor="_Toc408563278" w:history="1">
            <w:r w:rsidRPr="004C69F5">
              <w:rPr>
                <w:rStyle w:val="Lienhypertexte"/>
                <w:noProof/>
              </w:rPr>
              <w:t>2</w:t>
            </w:r>
            <w:r>
              <w:rPr>
                <w:rFonts w:asciiTheme="minorHAnsi" w:eastAsiaTheme="minorEastAsia" w:hAnsiTheme="minorHAnsi" w:cstheme="minorBidi"/>
                <w:b w:val="0"/>
                <w:bCs w:val="0"/>
                <w:caps w:val="0"/>
                <w:noProof/>
                <w:color w:val="auto"/>
                <w:bdr w:val="none" w:sz="0" w:space="0" w:color="auto"/>
                <w:lang w:val="fr-FR" w:eastAsia="fr-FR"/>
              </w:rPr>
              <w:tab/>
            </w:r>
            <w:r w:rsidRPr="004C69F5">
              <w:rPr>
                <w:rStyle w:val="Lienhypertexte"/>
                <w:noProof/>
              </w:rPr>
              <w:t>Module rp_core</w:t>
            </w:r>
            <w:r>
              <w:rPr>
                <w:noProof/>
                <w:webHidden/>
              </w:rPr>
              <w:tab/>
            </w:r>
            <w:r>
              <w:rPr>
                <w:noProof/>
                <w:webHidden/>
              </w:rPr>
              <w:fldChar w:fldCharType="begin"/>
            </w:r>
            <w:r>
              <w:rPr>
                <w:noProof/>
                <w:webHidden/>
              </w:rPr>
              <w:instrText xml:space="preserve"> PAGEREF _Toc408563278 \h </w:instrText>
            </w:r>
            <w:r>
              <w:rPr>
                <w:noProof/>
                <w:webHidden/>
              </w:rPr>
            </w:r>
            <w:r>
              <w:rPr>
                <w:noProof/>
                <w:webHidden/>
              </w:rPr>
              <w:fldChar w:fldCharType="separate"/>
            </w:r>
            <w:r>
              <w:rPr>
                <w:noProof/>
                <w:webHidden/>
              </w:rPr>
              <w:t>5</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79" w:history="1">
            <w:r w:rsidRPr="004C69F5">
              <w:rPr>
                <w:rStyle w:val="Lienhypertexte"/>
                <w:noProof/>
              </w:rPr>
              <w:t>2.1</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RP_CORE API</w:t>
            </w:r>
            <w:r>
              <w:rPr>
                <w:noProof/>
                <w:webHidden/>
              </w:rPr>
              <w:tab/>
            </w:r>
            <w:r>
              <w:rPr>
                <w:noProof/>
                <w:webHidden/>
              </w:rPr>
              <w:fldChar w:fldCharType="begin"/>
            </w:r>
            <w:r>
              <w:rPr>
                <w:noProof/>
                <w:webHidden/>
              </w:rPr>
              <w:instrText xml:space="preserve"> PAGEREF _Toc408563279 \h </w:instrText>
            </w:r>
            <w:r>
              <w:rPr>
                <w:noProof/>
                <w:webHidden/>
              </w:rPr>
            </w:r>
            <w:r>
              <w:rPr>
                <w:noProof/>
                <w:webHidden/>
              </w:rPr>
              <w:fldChar w:fldCharType="separate"/>
            </w:r>
            <w:r>
              <w:rPr>
                <w:noProof/>
                <w:webHidden/>
              </w:rPr>
              <w:t>5</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80" w:history="1">
            <w:r w:rsidRPr="004C69F5">
              <w:rPr>
                <w:rStyle w:val="Lienhypertexte"/>
                <w:noProof/>
              </w:rPr>
              <w:t>2.2</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Parameters</w:t>
            </w:r>
            <w:r>
              <w:rPr>
                <w:noProof/>
                <w:webHidden/>
              </w:rPr>
              <w:tab/>
            </w:r>
            <w:r>
              <w:rPr>
                <w:noProof/>
                <w:webHidden/>
              </w:rPr>
              <w:fldChar w:fldCharType="begin"/>
            </w:r>
            <w:r>
              <w:rPr>
                <w:noProof/>
                <w:webHidden/>
              </w:rPr>
              <w:instrText xml:space="preserve"> PAGEREF _Toc408563280 \h </w:instrText>
            </w:r>
            <w:r>
              <w:rPr>
                <w:noProof/>
                <w:webHidden/>
              </w:rPr>
            </w:r>
            <w:r>
              <w:rPr>
                <w:noProof/>
                <w:webHidden/>
              </w:rPr>
              <w:fldChar w:fldCharType="separate"/>
            </w:r>
            <w:r>
              <w:rPr>
                <w:noProof/>
                <w:webHidden/>
              </w:rPr>
              <w:t>5</w:t>
            </w:r>
            <w:r>
              <w:rPr>
                <w:noProof/>
                <w:webHidden/>
              </w:rPr>
              <w:fldChar w:fldCharType="end"/>
            </w:r>
          </w:hyperlink>
        </w:p>
        <w:p w:rsidR="00BF428F" w:rsidRDefault="00BF428F">
          <w:pPr>
            <w:pStyle w:val="TM1"/>
            <w:rPr>
              <w:rFonts w:asciiTheme="minorHAnsi" w:eastAsiaTheme="minorEastAsia" w:hAnsiTheme="minorHAnsi" w:cstheme="minorBidi"/>
              <w:b w:val="0"/>
              <w:bCs w:val="0"/>
              <w:caps w:val="0"/>
              <w:noProof/>
              <w:color w:val="auto"/>
              <w:bdr w:val="none" w:sz="0" w:space="0" w:color="auto"/>
              <w:lang w:val="fr-FR" w:eastAsia="fr-FR"/>
            </w:rPr>
          </w:pPr>
          <w:hyperlink w:anchor="_Toc408563281" w:history="1">
            <w:r w:rsidRPr="004C69F5">
              <w:rPr>
                <w:rStyle w:val="Lienhypertexte"/>
                <w:noProof/>
              </w:rPr>
              <w:t>3</w:t>
            </w:r>
            <w:r>
              <w:rPr>
                <w:rFonts w:asciiTheme="minorHAnsi" w:eastAsiaTheme="minorEastAsia" w:hAnsiTheme="minorHAnsi" w:cstheme="minorBidi"/>
                <w:b w:val="0"/>
                <w:bCs w:val="0"/>
                <w:caps w:val="0"/>
                <w:noProof/>
                <w:color w:val="auto"/>
                <w:bdr w:val="none" w:sz="0" w:space="0" w:color="auto"/>
                <w:lang w:val="fr-FR" w:eastAsia="fr-FR"/>
              </w:rPr>
              <w:tab/>
            </w:r>
            <w:r w:rsidRPr="004C69F5">
              <w:rPr>
                <w:rStyle w:val="Lienhypertexte"/>
                <w:noProof/>
              </w:rPr>
              <w:t>B2SAFE Server side components</w:t>
            </w:r>
            <w:r>
              <w:rPr>
                <w:noProof/>
                <w:webHidden/>
              </w:rPr>
              <w:tab/>
            </w:r>
            <w:r>
              <w:rPr>
                <w:noProof/>
                <w:webHidden/>
              </w:rPr>
              <w:fldChar w:fldCharType="begin"/>
            </w:r>
            <w:r>
              <w:rPr>
                <w:noProof/>
                <w:webHidden/>
              </w:rPr>
              <w:instrText xml:space="preserve"> PAGEREF _Toc408563281 \h </w:instrText>
            </w:r>
            <w:r>
              <w:rPr>
                <w:noProof/>
                <w:webHidden/>
              </w:rPr>
            </w:r>
            <w:r>
              <w:rPr>
                <w:noProof/>
                <w:webHidden/>
              </w:rPr>
              <w:fldChar w:fldCharType="separate"/>
            </w:r>
            <w:r>
              <w:rPr>
                <w:noProof/>
                <w:webHidden/>
              </w:rPr>
              <w:t>6</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82" w:history="1">
            <w:r w:rsidRPr="004C69F5">
              <w:rPr>
                <w:rStyle w:val="Lienhypertexte"/>
                <w:noProof/>
              </w:rPr>
              <w:t>3.1</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Data organization and users</w:t>
            </w:r>
            <w:r>
              <w:rPr>
                <w:noProof/>
                <w:webHidden/>
              </w:rPr>
              <w:tab/>
            </w:r>
            <w:r>
              <w:rPr>
                <w:noProof/>
                <w:webHidden/>
              </w:rPr>
              <w:fldChar w:fldCharType="begin"/>
            </w:r>
            <w:r>
              <w:rPr>
                <w:noProof/>
                <w:webHidden/>
              </w:rPr>
              <w:instrText xml:space="preserve"> PAGEREF _Toc408563282 \h </w:instrText>
            </w:r>
            <w:r>
              <w:rPr>
                <w:noProof/>
                <w:webHidden/>
              </w:rPr>
            </w:r>
            <w:r>
              <w:rPr>
                <w:noProof/>
                <w:webHidden/>
              </w:rPr>
              <w:fldChar w:fldCharType="separate"/>
            </w:r>
            <w:r>
              <w:rPr>
                <w:noProof/>
                <w:webHidden/>
              </w:rPr>
              <w:t>6</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83" w:history="1">
            <w:r w:rsidRPr="004C69F5">
              <w:rPr>
                <w:rStyle w:val="Lienhypertexte"/>
                <w:noProof/>
              </w:rPr>
              <w:t>3.2</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Configuration</w:t>
            </w:r>
            <w:r>
              <w:rPr>
                <w:noProof/>
                <w:webHidden/>
              </w:rPr>
              <w:tab/>
            </w:r>
            <w:r>
              <w:rPr>
                <w:noProof/>
                <w:webHidden/>
              </w:rPr>
              <w:fldChar w:fldCharType="begin"/>
            </w:r>
            <w:r>
              <w:rPr>
                <w:noProof/>
                <w:webHidden/>
              </w:rPr>
              <w:instrText xml:space="preserve"> PAGEREF _Toc408563283 \h </w:instrText>
            </w:r>
            <w:r>
              <w:rPr>
                <w:noProof/>
                <w:webHidden/>
              </w:rPr>
            </w:r>
            <w:r>
              <w:rPr>
                <w:noProof/>
                <w:webHidden/>
              </w:rPr>
              <w:fldChar w:fldCharType="separate"/>
            </w:r>
            <w:r>
              <w:rPr>
                <w:noProof/>
                <w:webHidden/>
              </w:rPr>
              <w:t>6</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84" w:history="1">
            <w:r w:rsidRPr="004C69F5">
              <w:rPr>
                <w:rStyle w:val="Lienhypertexte"/>
                <w:noProof/>
              </w:rPr>
              <w:t>3.3</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RP_INGEST features</w:t>
            </w:r>
            <w:r>
              <w:rPr>
                <w:noProof/>
                <w:webHidden/>
              </w:rPr>
              <w:tab/>
            </w:r>
            <w:r>
              <w:rPr>
                <w:noProof/>
                <w:webHidden/>
              </w:rPr>
              <w:fldChar w:fldCharType="begin"/>
            </w:r>
            <w:r>
              <w:rPr>
                <w:noProof/>
                <w:webHidden/>
              </w:rPr>
              <w:instrText xml:space="preserve"> PAGEREF _Toc408563284 \h </w:instrText>
            </w:r>
            <w:r>
              <w:rPr>
                <w:noProof/>
                <w:webHidden/>
              </w:rPr>
            </w:r>
            <w:r>
              <w:rPr>
                <w:noProof/>
                <w:webHidden/>
              </w:rPr>
              <w:fldChar w:fldCharType="separate"/>
            </w:r>
            <w:r>
              <w:rPr>
                <w:noProof/>
                <w:webHidden/>
              </w:rPr>
              <w:t>6</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85" w:history="1">
            <w:r w:rsidRPr="004C69F5">
              <w:rPr>
                <w:rStyle w:val="Lienhypertexte"/>
                <w:noProof/>
              </w:rPr>
              <w:t>3.3.1</w:t>
            </w:r>
            <w:r>
              <w:rPr>
                <w:rFonts w:eastAsiaTheme="minorEastAsia" w:cstheme="minorBidi"/>
                <w:noProof/>
                <w:szCs w:val="22"/>
                <w:bdr w:val="none" w:sz="0" w:space="0" w:color="auto"/>
                <w:lang w:val="fr-FR" w:eastAsia="fr-FR"/>
              </w:rPr>
              <w:tab/>
            </w:r>
            <w:r w:rsidRPr="004C69F5">
              <w:rPr>
                <w:rStyle w:val="Lienhypertexte"/>
                <w:noProof/>
              </w:rPr>
              <w:t>Data object replication</w:t>
            </w:r>
            <w:r>
              <w:rPr>
                <w:noProof/>
                <w:webHidden/>
              </w:rPr>
              <w:tab/>
            </w:r>
            <w:r>
              <w:rPr>
                <w:noProof/>
                <w:webHidden/>
              </w:rPr>
              <w:fldChar w:fldCharType="begin"/>
            </w:r>
            <w:r>
              <w:rPr>
                <w:noProof/>
                <w:webHidden/>
              </w:rPr>
              <w:instrText xml:space="preserve"> PAGEREF _Toc408563285 \h </w:instrText>
            </w:r>
            <w:r>
              <w:rPr>
                <w:noProof/>
                <w:webHidden/>
              </w:rPr>
            </w:r>
            <w:r>
              <w:rPr>
                <w:noProof/>
                <w:webHidden/>
              </w:rPr>
              <w:fldChar w:fldCharType="separate"/>
            </w:r>
            <w:r>
              <w:rPr>
                <w:noProof/>
                <w:webHidden/>
              </w:rPr>
              <w:t>6</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86" w:history="1">
            <w:r w:rsidRPr="004C69F5">
              <w:rPr>
                <w:rStyle w:val="Lienhypertexte"/>
                <w:noProof/>
              </w:rPr>
              <w:t>3.3.2</w:t>
            </w:r>
            <w:r>
              <w:rPr>
                <w:rFonts w:eastAsiaTheme="minorEastAsia" w:cstheme="minorBidi"/>
                <w:noProof/>
                <w:szCs w:val="22"/>
                <w:bdr w:val="none" w:sz="0" w:space="0" w:color="auto"/>
                <w:lang w:val="fr-FR" w:eastAsia="fr-FR"/>
              </w:rPr>
              <w:tab/>
            </w:r>
            <w:r w:rsidRPr="004C69F5">
              <w:rPr>
                <w:rStyle w:val="Lienhypertexte"/>
                <w:noProof/>
              </w:rPr>
              <w:t>Delete a data object</w:t>
            </w:r>
            <w:r>
              <w:rPr>
                <w:noProof/>
                <w:webHidden/>
              </w:rPr>
              <w:tab/>
            </w:r>
            <w:r>
              <w:rPr>
                <w:noProof/>
                <w:webHidden/>
              </w:rPr>
              <w:fldChar w:fldCharType="begin"/>
            </w:r>
            <w:r>
              <w:rPr>
                <w:noProof/>
                <w:webHidden/>
              </w:rPr>
              <w:instrText xml:space="preserve"> PAGEREF _Toc408563286 \h </w:instrText>
            </w:r>
            <w:r>
              <w:rPr>
                <w:noProof/>
                <w:webHidden/>
              </w:rPr>
            </w:r>
            <w:r>
              <w:rPr>
                <w:noProof/>
                <w:webHidden/>
              </w:rPr>
              <w:fldChar w:fldCharType="separate"/>
            </w:r>
            <w:r>
              <w:rPr>
                <w:noProof/>
                <w:webHidden/>
              </w:rPr>
              <w:t>8</w:t>
            </w:r>
            <w:r>
              <w:rPr>
                <w:noProof/>
                <w:webHidden/>
              </w:rPr>
              <w:fldChar w:fldCharType="end"/>
            </w:r>
          </w:hyperlink>
        </w:p>
        <w:p w:rsidR="00BF428F" w:rsidRDefault="00BF428F">
          <w:pPr>
            <w:pStyle w:val="TM1"/>
            <w:rPr>
              <w:rFonts w:asciiTheme="minorHAnsi" w:eastAsiaTheme="minorEastAsia" w:hAnsiTheme="minorHAnsi" w:cstheme="minorBidi"/>
              <w:b w:val="0"/>
              <w:bCs w:val="0"/>
              <w:caps w:val="0"/>
              <w:noProof/>
              <w:color w:val="auto"/>
              <w:bdr w:val="none" w:sz="0" w:space="0" w:color="auto"/>
              <w:lang w:val="fr-FR" w:eastAsia="fr-FR"/>
            </w:rPr>
          </w:pPr>
          <w:hyperlink w:anchor="_Toc408563287" w:history="1">
            <w:r w:rsidRPr="004C69F5">
              <w:rPr>
                <w:rStyle w:val="Lienhypertexte"/>
                <w:noProof/>
              </w:rPr>
              <w:t>4</w:t>
            </w:r>
            <w:r>
              <w:rPr>
                <w:rFonts w:asciiTheme="minorHAnsi" w:eastAsiaTheme="minorEastAsia" w:hAnsiTheme="minorHAnsi" w:cstheme="minorBidi"/>
                <w:b w:val="0"/>
                <w:bCs w:val="0"/>
                <w:caps w:val="0"/>
                <w:noProof/>
                <w:color w:val="auto"/>
                <w:bdr w:val="none" w:sz="0" w:space="0" w:color="auto"/>
                <w:lang w:val="fr-FR" w:eastAsia="fr-FR"/>
              </w:rPr>
              <w:tab/>
            </w:r>
            <w:r w:rsidRPr="004C69F5">
              <w:rPr>
                <w:rStyle w:val="Lienhypertexte"/>
                <w:noProof/>
              </w:rPr>
              <w:t>The b2safe_rp_pilot program</w:t>
            </w:r>
            <w:r>
              <w:rPr>
                <w:noProof/>
                <w:webHidden/>
              </w:rPr>
              <w:tab/>
            </w:r>
            <w:r>
              <w:rPr>
                <w:noProof/>
                <w:webHidden/>
              </w:rPr>
              <w:fldChar w:fldCharType="begin"/>
            </w:r>
            <w:r>
              <w:rPr>
                <w:noProof/>
                <w:webHidden/>
              </w:rPr>
              <w:instrText xml:space="preserve"> PAGEREF _Toc408563287 \h </w:instrText>
            </w:r>
            <w:r>
              <w:rPr>
                <w:noProof/>
                <w:webHidden/>
              </w:rPr>
            </w:r>
            <w:r>
              <w:rPr>
                <w:noProof/>
                <w:webHidden/>
              </w:rPr>
              <w:fldChar w:fldCharType="separate"/>
            </w:r>
            <w:r>
              <w:rPr>
                <w:noProof/>
                <w:webHidden/>
              </w:rPr>
              <w:t>8</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88" w:history="1">
            <w:r w:rsidRPr="004C69F5">
              <w:rPr>
                <w:rStyle w:val="Lienhypertexte"/>
                <w:noProof/>
              </w:rPr>
              <w:t>4.1</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Command and result text files</w:t>
            </w:r>
            <w:r>
              <w:rPr>
                <w:noProof/>
                <w:webHidden/>
              </w:rPr>
              <w:tab/>
            </w:r>
            <w:r>
              <w:rPr>
                <w:noProof/>
                <w:webHidden/>
              </w:rPr>
              <w:fldChar w:fldCharType="begin"/>
            </w:r>
            <w:r>
              <w:rPr>
                <w:noProof/>
                <w:webHidden/>
              </w:rPr>
              <w:instrText xml:space="preserve"> PAGEREF _Toc408563288 \h </w:instrText>
            </w:r>
            <w:r>
              <w:rPr>
                <w:noProof/>
                <w:webHidden/>
              </w:rPr>
            </w:r>
            <w:r>
              <w:rPr>
                <w:noProof/>
                <w:webHidden/>
              </w:rPr>
              <w:fldChar w:fldCharType="separate"/>
            </w:r>
            <w:r>
              <w:rPr>
                <w:noProof/>
                <w:webHidden/>
              </w:rPr>
              <w:t>8</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89" w:history="1">
            <w:r w:rsidRPr="004C69F5">
              <w:rPr>
                <w:rStyle w:val="Lienhypertexte"/>
                <w:noProof/>
              </w:rPr>
              <w:t>4.1.1</w:t>
            </w:r>
            <w:r>
              <w:rPr>
                <w:rFonts w:eastAsiaTheme="minorEastAsia" w:cstheme="minorBidi"/>
                <w:noProof/>
                <w:szCs w:val="22"/>
                <w:bdr w:val="none" w:sz="0" w:space="0" w:color="auto"/>
                <w:lang w:val="fr-FR" w:eastAsia="fr-FR"/>
              </w:rPr>
              <w:tab/>
            </w:r>
            <w:r w:rsidRPr="004C69F5">
              <w:rPr>
                <w:rStyle w:val="Lienhypertexte"/>
                <w:noProof/>
              </w:rPr>
              <w:t>Command files</w:t>
            </w:r>
            <w:r>
              <w:rPr>
                <w:noProof/>
                <w:webHidden/>
              </w:rPr>
              <w:tab/>
            </w:r>
            <w:r>
              <w:rPr>
                <w:noProof/>
                <w:webHidden/>
              </w:rPr>
              <w:fldChar w:fldCharType="begin"/>
            </w:r>
            <w:r>
              <w:rPr>
                <w:noProof/>
                <w:webHidden/>
              </w:rPr>
              <w:instrText xml:space="preserve"> PAGEREF _Toc408563289 \h </w:instrText>
            </w:r>
            <w:r>
              <w:rPr>
                <w:noProof/>
                <w:webHidden/>
              </w:rPr>
            </w:r>
            <w:r>
              <w:rPr>
                <w:noProof/>
                <w:webHidden/>
              </w:rPr>
              <w:fldChar w:fldCharType="separate"/>
            </w:r>
            <w:r>
              <w:rPr>
                <w:noProof/>
                <w:webHidden/>
              </w:rPr>
              <w:t>8</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90" w:history="1">
            <w:r w:rsidRPr="004C69F5">
              <w:rPr>
                <w:rStyle w:val="Lienhypertexte"/>
                <w:noProof/>
              </w:rPr>
              <w:t>4.1.2</w:t>
            </w:r>
            <w:r>
              <w:rPr>
                <w:rFonts w:eastAsiaTheme="minorEastAsia" w:cstheme="minorBidi"/>
                <w:noProof/>
                <w:szCs w:val="22"/>
                <w:bdr w:val="none" w:sz="0" w:space="0" w:color="auto"/>
                <w:lang w:val="fr-FR" w:eastAsia="fr-FR"/>
              </w:rPr>
              <w:tab/>
            </w:r>
            <w:r w:rsidRPr="004C69F5">
              <w:rPr>
                <w:rStyle w:val="Lienhypertexte"/>
                <w:noProof/>
              </w:rPr>
              <w:t>Result files</w:t>
            </w:r>
            <w:r>
              <w:rPr>
                <w:noProof/>
                <w:webHidden/>
              </w:rPr>
              <w:tab/>
            </w:r>
            <w:r>
              <w:rPr>
                <w:noProof/>
                <w:webHidden/>
              </w:rPr>
              <w:fldChar w:fldCharType="begin"/>
            </w:r>
            <w:r>
              <w:rPr>
                <w:noProof/>
                <w:webHidden/>
              </w:rPr>
              <w:instrText xml:space="preserve"> PAGEREF _Toc408563290 \h </w:instrText>
            </w:r>
            <w:r>
              <w:rPr>
                <w:noProof/>
                <w:webHidden/>
              </w:rPr>
            </w:r>
            <w:r>
              <w:rPr>
                <w:noProof/>
                <w:webHidden/>
              </w:rPr>
              <w:fldChar w:fldCharType="separate"/>
            </w:r>
            <w:r>
              <w:rPr>
                <w:noProof/>
                <w:webHidden/>
              </w:rPr>
              <w:t>9</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91" w:history="1">
            <w:r w:rsidRPr="004C69F5">
              <w:rPr>
                <w:rStyle w:val="Lienhypertexte"/>
                <w:noProof/>
              </w:rPr>
              <w:t>4.2</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Execution modes</w:t>
            </w:r>
            <w:r>
              <w:rPr>
                <w:noProof/>
                <w:webHidden/>
              </w:rPr>
              <w:tab/>
            </w:r>
            <w:r>
              <w:rPr>
                <w:noProof/>
                <w:webHidden/>
              </w:rPr>
              <w:fldChar w:fldCharType="begin"/>
            </w:r>
            <w:r>
              <w:rPr>
                <w:noProof/>
                <w:webHidden/>
              </w:rPr>
              <w:instrText xml:space="preserve"> PAGEREF _Toc408563291 \h </w:instrText>
            </w:r>
            <w:r>
              <w:rPr>
                <w:noProof/>
                <w:webHidden/>
              </w:rPr>
            </w:r>
            <w:r>
              <w:rPr>
                <w:noProof/>
                <w:webHidden/>
              </w:rPr>
              <w:fldChar w:fldCharType="separate"/>
            </w:r>
            <w:r>
              <w:rPr>
                <w:noProof/>
                <w:webHidden/>
              </w:rPr>
              <w:t>9</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92" w:history="1">
            <w:r w:rsidRPr="004C69F5">
              <w:rPr>
                <w:rStyle w:val="Lienhypertexte"/>
                <w:noProof/>
              </w:rPr>
              <w:t>4.2.1</w:t>
            </w:r>
            <w:r>
              <w:rPr>
                <w:rFonts w:eastAsiaTheme="minorEastAsia" w:cstheme="minorBidi"/>
                <w:noProof/>
                <w:szCs w:val="22"/>
                <w:bdr w:val="none" w:sz="0" w:space="0" w:color="auto"/>
                <w:lang w:val="fr-FR" w:eastAsia="fr-FR"/>
              </w:rPr>
              <w:tab/>
            </w:r>
            <w:r w:rsidRPr="004C69F5">
              <w:rPr>
                <w:rStyle w:val="Lienhypertexte"/>
                <w:noProof/>
              </w:rPr>
              <w:t>Interactive mode</w:t>
            </w:r>
            <w:r>
              <w:rPr>
                <w:noProof/>
                <w:webHidden/>
              </w:rPr>
              <w:tab/>
            </w:r>
            <w:r>
              <w:rPr>
                <w:noProof/>
                <w:webHidden/>
              </w:rPr>
              <w:fldChar w:fldCharType="begin"/>
            </w:r>
            <w:r>
              <w:rPr>
                <w:noProof/>
                <w:webHidden/>
              </w:rPr>
              <w:instrText xml:space="preserve"> PAGEREF _Toc408563292 \h </w:instrText>
            </w:r>
            <w:r>
              <w:rPr>
                <w:noProof/>
                <w:webHidden/>
              </w:rPr>
            </w:r>
            <w:r>
              <w:rPr>
                <w:noProof/>
                <w:webHidden/>
              </w:rPr>
              <w:fldChar w:fldCharType="separate"/>
            </w:r>
            <w:r>
              <w:rPr>
                <w:noProof/>
                <w:webHidden/>
              </w:rPr>
              <w:t>9</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93" w:history="1">
            <w:r w:rsidRPr="004C69F5">
              <w:rPr>
                <w:rStyle w:val="Lienhypertexte"/>
                <w:noProof/>
              </w:rPr>
              <w:t>4.2.2</w:t>
            </w:r>
            <w:r>
              <w:rPr>
                <w:rFonts w:eastAsiaTheme="minorEastAsia" w:cstheme="minorBidi"/>
                <w:noProof/>
                <w:szCs w:val="22"/>
                <w:bdr w:val="none" w:sz="0" w:space="0" w:color="auto"/>
                <w:lang w:val="fr-FR" w:eastAsia="fr-FR"/>
              </w:rPr>
              <w:tab/>
            </w:r>
            <w:r w:rsidRPr="004C69F5">
              <w:rPr>
                <w:rStyle w:val="Lienhypertexte"/>
                <w:noProof/>
              </w:rPr>
              <w:t>Batch mode</w:t>
            </w:r>
            <w:r>
              <w:rPr>
                <w:noProof/>
                <w:webHidden/>
              </w:rPr>
              <w:tab/>
            </w:r>
            <w:r>
              <w:rPr>
                <w:noProof/>
                <w:webHidden/>
              </w:rPr>
              <w:fldChar w:fldCharType="begin"/>
            </w:r>
            <w:r>
              <w:rPr>
                <w:noProof/>
                <w:webHidden/>
              </w:rPr>
              <w:instrText xml:space="preserve"> PAGEREF _Toc408563293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94" w:history="1">
            <w:r w:rsidRPr="004C69F5">
              <w:rPr>
                <w:rStyle w:val="Lienhypertexte"/>
                <w:noProof/>
              </w:rPr>
              <w:t>4.3</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Replication features</w:t>
            </w:r>
            <w:r>
              <w:rPr>
                <w:noProof/>
                <w:webHidden/>
              </w:rPr>
              <w:tab/>
            </w:r>
            <w:r>
              <w:rPr>
                <w:noProof/>
                <w:webHidden/>
              </w:rPr>
              <w:fldChar w:fldCharType="begin"/>
            </w:r>
            <w:r>
              <w:rPr>
                <w:noProof/>
                <w:webHidden/>
              </w:rPr>
              <w:instrText xml:space="preserve"> PAGEREF _Toc408563294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95" w:history="1">
            <w:r w:rsidRPr="004C69F5">
              <w:rPr>
                <w:rStyle w:val="Lienhypertexte"/>
                <w:noProof/>
              </w:rPr>
              <w:t>4.3.1</w:t>
            </w:r>
            <w:r>
              <w:rPr>
                <w:rFonts w:eastAsiaTheme="minorEastAsia" w:cstheme="minorBidi"/>
                <w:noProof/>
                <w:szCs w:val="22"/>
                <w:bdr w:val="none" w:sz="0" w:space="0" w:color="auto"/>
                <w:lang w:val="fr-FR" w:eastAsia="fr-FR"/>
              </w:rPr>
              <w:tab/>
            </w:r>
            <w:r w:rsidRPr="004C69F5">
              <w:rPr>
                <w:rStyle w:val="Lienhypertexte"/>
                <w:noProof/>
              </w:rPr>
              <w:t>Replicate a set of data objects</w:t>
            </w:r>
            <w:r>
              <w:rPr>
                <w:noProof/>
                <w:webHidden/>
              </w:rPr>
              <w:tab/>
            </w:r>
            <w:r>
              <w:rPr>
                <w:noProof/>
                <w:webHidden/>
              </w:rPr>
              <w:fldChar w:fldCharType="begin"/>
            </w:r>
            <w:r>
              <w:rPr>
                <w:noProof/>
                <w:webHidden/>
              </w:rPr>
              <w:instrText xml:space="preserve"> PAGEREF _Toc408563295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96" w:history="1">
            <w:r w:rsidRPr="004C69F5">
              <w:rPr>
                <w:rStyle w:val="Lienhypertexte"/>
                <w:noProof/>
              </w:rPr>
              <w:t>4.3.2</w:t>
            </w:r>
            <w:r>
              <w:rPr>
                <w:rFonts w:eastAsiaTheme="minorEastAsia" w:cstheme="minorBidi"/>
                <w:noProof/>
                <w:szCs w:val="22"/>
                <w:bdr w:val="none" w:sz="0" w:space="0" w:color="auto"/>
                <w:lang w:val="fr-FR" w:eastAsia="fr-FR"/>
              </w:rPr>
              <w:tab/>
            </w:r>
            <w:r w:rsidRPr="004C69F5">
              <w:rPr>
                <w:rStyle w:val="Lienhypertexte"/>
                <w:noProof/>
              </w:rPr>
              <w:t>Delete a set of data objects</w:t>
            </w:r>
            <w:r>
              <w:rPr>
                <w:noProof/>
                <w:webHidden/>
              </w:rPr>
              <w:tab/>
            </w:r>
            <w:r>
              <w:rPr>
                <w:noProof/>
                <w:webHidden/>
              </w:rPr>
              <w:fldChar w:fldCharType="begin"/>
            </w:r>
            <w:r>
              <w:rPr>
                <w:noProof/>
                <w:webHidden/>
              </w:rPr>
              <w:instrText xml:space="preserve"> PAGEREF _Toc408563296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97" w:history="1">
            <w:r w:rsidRPr="004C69F5">
              <w:rPr>
                <w:rStyle w:val="Lienhypertexte"/>
                <w:noProof/>
              </w:rPr>
              <w:t>4.4</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Access features</w:t>
            </w:r>
            <w:r>
              <w:rPr>
                <w:noProof/>
                <w:webHidden/>
              </w:rPr>
              <w:tab/>
            </w:r>
            <w:r>
              <w:rPr>
                <w:noProof/>
                <w:webHidden/>
              </w:rPr>
              <w:fldChar w:fldCharType="begin"/>
            </w:r>
            <w:r>
              <w:rPr>
                <w:noProof/>
                <w:webHidden/>
              </w:rPr>
              <w:instrText xml:space="preserve"> PAGEREF _Toc408563297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298" w:history="1">
            <w:r w:rsidRPr="004C69F5">
              <w:rPr>
                <w:rStyle w:val="Lienhypertexte"/>
                <w:noProof/>
              </w:rPr>
              <w:t>4.4.1</w:t>
            </w:r>
            <w:r>
              <w:rPr>
                <w:rFonts w:eastAsiaTheme="minorEastAsia" w:cstheme="minorBidi"/>
                <w:noProof/>
                <w:szCs w:val="22"/>
                <w:bdr w:val="none" w:sz="0" w:space="0" w:color="auto"/>
                <w:lang w:val="fr-FR" w:eastAsia="fr-FR"/>
              </w:rPr>
              <w:tab/>
            </w:r>
            <w:r w:rsidRPr="004C69F5">
              <w:rPr>
                <w:rStyle w:val="Lienhypertexte"/>
                <w:noProof/>
              </w:rPr>
              <w:t>Retrieve a set of Data Objects by replica full path</w:t>
            </w:r>
            <w:r>
              <w:rPr>
                <w:noProof/>
                <w:webHidden/>
              </w:rPr>
              <w:tab/>
            </w:r>
            <w:r>
              <w:rPr>
                <w:noProof/>
                <w:webHidden/>
              </w:rPr>
              <w:fldChar w:fldCharType="begin"/>
            </w:r>
            <w:r>
              <w:rPr>
                <w:noProof/>
                <w:webHidden/>
              </w:rPr>
              <w:instrText xml:space="preserve"> PAGEREF _Toc408563298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299" w:history="1">
            <w:r w:rsidRPr="004C69F5">
              <w:rPr>
                <w:rStyle w:val="Lienhypertexte"/>
                <w:noProof/>
              </w:rPr>
              <w:t>4.5</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Control features</w:t>
            </w:r>
            <w:r>
              <w:rPr>
                <w:noProof/>
                <w:webHidden/>
              </w:rPr>
              <w:tab/>
            </w:r>
            <w:r>
              <w:rPr>
                <w:noProof/>
                <w:webHidden/>
              </w:rPr>
              <w:fldChar w:fldCharType="begin"/>
            </w:r>
            <w:r>
              <w:rPr>
                <w:noProof/>
                <w:webHidden/>
              </w:rPr>
              <w:instrText xml:space="preserve"> PAGEREF _Toc408563299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300" w:history="1">
            <w:r w:rsidRPr="004C69F5">
              <w:rPr>
                <w:rStyle w:val="Lienhypertexte"/>
                <w:noProof/>
              </w:rPr>
              <w:t>4.5.1</w:t>
            </w:r>
            <w:r>
              <w:rPr>
                <w:rFonts w:eastAsiaTheme="minorEastAsia" w:cstheme="minorBidi"/>
                <w:noProof/>
                <w:szCs w:val="22"/>
                <w:bdr w:val="none" w:sz="0" w:space="0" w:color="auto"/>
                <w:lang w:val="fr-FR" w:eastAsia="fr-FR"/>
              </w:rPr>
              <w:tab/>
            </w:r>
            <w:r w:rsidRPr="004C69F5">
              <w:rPr>
                <w:rStyle w:val="Lienhypertexte"/>
                <w:noProof/>
              </w:rPr>
              <w:t>Test connection</w:t>
            </w:r>
            <w:r>
              <w:rPr>
                <w:noProof/>
                <w:webHidden/>
              </w:rPr>
              <w:tab/>
            </w:r>
            <w:r>
              <w:rPr>
                <w:noProof/>
                <w:webHidden/>
              </w:rPr>
              <w:fldChar w:fldCharType="begin"/>
            </w:r>
            <w:r>
              <w:rPr>
                <w:noProof/>
                <w:webHidden/>
              </w:rPr>
              <w:instrText xml:space="preserve"> PAGEREF _Toc408563300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3"/>
            <w:tabs>
              <w:tab w:val="left" w:pos="1320"/>
              <w:tab w:val="right" w:leader="dot" w:pos="9350"/>
            </w:tabs>
            <w:rPr>
              <w:rFonts w:eastAsiaTheme="minorEastAsia" w:cstheme="minorBidi"/>
              <w:noProof/>
              <w:szCs w:val="22"/>
              <w:bdr w:val="none" w:sz="0" w:space="0" w:color="auto"/>
              <w:lang w:val="fr-FR" w:eastAsia="fr-FR"/>
            </w:rPr>
          </w:pPr>
          <w:hyperlink w:anchor="_Toc408563301" w:history="1">
            <w:r w:rsidRPr="004C69F5">
              <w:rPr>
                <w:rStyle w:val="Lienhypertexte"/>
                <w:noProof/>
              </w:rPr>
              <w:t>4.5.2</w:t>
            </w:r>
            <w:r>
              <w:rPr>
                <w:rFonts w:eastAsiaTheme="minorEastAsia" w:cstheme="minorBidi"/>
                <w:noProof/>
                <w:szCs w:val="22"/>
                <w:bdr w:val="none" w:sz="0" w:space="0" w:color="auto"/>
                <w:lang w:val="fr-FR" w:eastAsia="fr-FR"/>
              </w:rPr>
              <w:tab/>
            </w:r>
            <w:r w:rsidRPr="004C69F5">
              <w:rPr>
                <w:rStyle w:val="Lienhypertexte"/>
                <w:noProof/>
              </w:rPr>
              <w:t>Test handling of DO file</w:t>
            </w:r>
            <w:r>
              <w:rPr>
                <w:noProof/>
                <w:webHidden/>
              </w:rPr>
              <w:tab/>
            </w:r>
            <w:r>
              <w:rPr>
                <w:noProof/>
                <w:webHidden/>
              </w:rPr>
              <w:fldChar w:fldCharType="begin"/>
            </w:r>
            <w:r>
              <w:rPr>
                <w:noProof/>
                <w:webHidden/>
              </w:rPr>
              <w:instrText xml:space="preserve"> PAGEREF _Toc408563301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1"/>
            <w:rPr>
              <w:rFonts w:asciiTheme="minorHAnsi" w:eastAsiaTheme="minorEastAsia" w:hAnsiTheme="minorHAnsi" w:cstheme="minorBidi"/>
              <w:b w:val="0"/>
              <w:bCs w:val="0"/>
              <w:caps w:val="0"/>
              <w:noProof/>
              <w:color w:val="auto"/>
              <w:bdr w:val="none" w:sz="0" w:space="0" w:color="auto"/>
              <w:lang w:val="fr-FR" w:eastAsia="fr-FR"/>
            </w:rPr>
          </w:pPr>
          <w:hyperlink w:anchor="_Toc408563302" w:history="1">
            <w:r w:rsidRPr="004C69F5">
              <w:rPr>
                <w:rStyle w:val="Lienhypertexte"/>
                <w:noProof/>
              </w:rPr>
              <w:t>5</w:t>
            </w:r>
            <w:r>
              <w:rPr>
                <w:rFonts w:asciiTheme="minorHAnsi" w:eastAsiaTheme="minorEastAsia" w:hAnsiTheme="minorHAnsi" w:cstheme="minorBidi"/>
                <w:b w:val="0"/>
                <w:bCs w:val="0"/>
                <w:caps w:val="0"/>
                <w:noProof/>
                <w:color w:val="auto"/>
                <w:bdr w:val="none" w:sz="0" w:space="0" w:color="auto"/>
                <w:lang w:val="fr-FR" w:eastAsia="fr-FR"/>
              </w:rPr>
              <w:tab/>
            </w:r>
            <w:r w:rsidRPr="004C69F5">
              <w:rPr>
                <w:rStyle w:val="Lienhypertexte"/>
                <w:noProof/>
              </w:rPr>
              <w:t>Repository interface components</w:t>
            </w:r>
            <w:r>
              <w:rPr>
                <w:noProof/>
                <w:webHidden/>
              </w:rPr>
              <w:tab/>
            </w:r>
            <w:r>
              <w:rPr>
                <w:noProof/>
                <w:webHidden/>
              </w:rPr>
              <w:fldChar w:fldCharType="begin"/>
            </w:r>
            <w:r>
              <w:rPr>
                <w:noProof/>
                <w:webHidden/>
              </w:rPr>
              <w:instrText xml:space="preserve"> PAGEREF _Toc408563302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303" w:history="1">
            <w:r w:rsidRPr="004C69F5">
              <w:rPr>
                <w:rStyle w:val="Lienhypertexte"/>
                <w:noProof/>
              </w:rPr>
              <w:t>5.1</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Data stored on a file system</w:t>
            </w:r>
            <w:r>
              <w:rPr>
                <w:noProof/>
                <w:webHidden/>
              </w:rPr>
              <w:tab/>
            </w:r>
            <w:r>
              <w:rPr>
                <w:noProof/>
                <w:webHidden/>
              </w:rPr>
              <w:fldChar w:fldCharType="begin"/>
            </w:r>
            <w:r>
              <w:rPr>
                <w:noProof/>
                <w:webHidden/>
              </w:rPr>
              <w:instrText xml:space="preserve"> PAGEREF _Toc408563303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304" w:history="1">
            <w:r w:rsidRPr="004C69F5">
              <w:rPr>
                <w:rStyle w:val="Lienhypertexte"/>
                <w:noProof/>
              </w:rPr>
              <w:t>5.2</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RP_DSPACE</w:t>
            </w:r>
            <w:r>
              <w:rPr>
                <w:noProof/>
                <w:webHidden/>
              </w:rPr>
              <w:tab/>
            </w:r>
            <w:r>
              <w:rPr>
                <w:noProof/>
                <w:webHidden/>
              </w:rPr>
              <w:fldChar w:fldCharType="begin"/>
            </w:r>
            <w:r>
              <w:rPr>
                <w:noProof/>
                <w:webHidden/>
              </w:rPr>
              <w:instrText xml:space="preserve"> PAGEREF _Toc408563304 \h </w:instrText>
            </w:r>
            <w:r>
              <w:rPr>
                <w:noProof/>
                <w:webHidden/>
              </w:rPr>
            </w:r>
            <w:r>
              <w:rPr>
                <w:noProof/>
                <w:webHidden/>
              </w:rPr>
              <w:fldChar w:fldCharType="separate"/>
            </w:r>
            <w:r>
              <w:rPr>
                <w:noProof/>
                <w:webHidden/>
              </w:rPr>
              <w:t>10</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305" w:history="1">
            <w:r w:rsidRPr="004C69F5">
              <w:rPr>
                <w:rStyle w:val="Lienhypertexte"/>
                <w:noProof/>
              </w:rPr>
              <w:t>5.3</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FEDORA</w:t>
            </w:r>
            <w:r>
              <w:rPr>
                <w:noProof/>
                <w:webHidden/>
              </w:rPr>
              <w:tab/>
            </w:r>
            <w:r>
              <w:rPr>
                <w:noProof/>
                <w:webHidden/>
              </w:rPr>
              <w:fldChar w:fldCharType="begin"/>
            </w:r>
            <w:r>
              <w:rPr>
                <w:noProof/>
                <w:webHidden/>
              </w:rPr>
              <w:instrText xml:space="preserve"> PAGEREF _Toc408563305 \h </w:instrText>
            </w:r>
            <w:r>
              <w:rPr>
                <w:noProof/>
                <w:webHidden/>
              </w:rPr>
            </w:r>
            <w:r>
              <w:rPr>
                <w:noProof/>
                <w:webHidden/>
              </w:rPr>
              <w:fldChar w:fldCharType="separate"/>
            </w:r>
            <w:r>
              <w:rPr>
                <w:noProof/>
                <w:webHidden/>
              </w:rPr>
              <w:t>11</w:t>
            </w:r>
            <w:r>
              <w:rPr>
                <w:noProof/>
                <w:webHidden/>
              </w:rPr>
              <w:fldChar w:fldCharType="end"/>
            </w:r>
          </w:hyperlink>
        </w:p>
        <w:p w:rsidR="00BF428F" w:rsidRDefault="00BF428F">
          <w:pPr>
            <w:pStyle w:val="TM2"/>
            <w:rPr>
              <w:rFonts w:asciiTheme="minorHAnsi" w:eastAsiaTheme="minorEastAsia" w:hAnsiTheme="minorHAnsi" w:cstheme="minorBidi"/>
              <w:noProof/>
              <w:color w:val="auto"/>
              <w:bdr w:val="none" w:sz="0" w:space="0" w:color="auto"/>
              <w:lang w:val="fr-FR" w:eastAsia="fr-FR"/>
            </w:rPr>
          </w:pPr>
          <w:hyperlink w:anchor="_Toc408563306" w:history="1">
            <w:r w:rsidRPr="004C69F5">
              <w:rPr>
                <w:rStyle w:val="Lienhypertexte"/>
                <w:noProof/>
              </w:rPr>
              <w:t>5.4</w:t>
            </w:r>
            <w:r>
              <w:rPr>
                <w:rFonts w:asciiTheme="minorHAnsi" w:eastAsiaTheme="minorEastAsia" w:hAnsiTheme="minorHAnsi" w:cstheme="minorBidi"/>
                <w:noProof/>
                <w:color w:val="auto"/>
                <w:bdr w:val="none" w:sz="0" w:space="0" w:color="auto"/>
                <w:lang w:val="fr-FR" w:eastAsia="fr-FR"/>
              </w:rPr>
              <w:tab/>
            </w:r>
            <w:r w:rsidRPr="004C69F5">
              <w:rPr>
                <w:rStyle w:val="Lienhypertexte"/>
                <w:noProof/>
              </w:rPr>
              <w:t>ePRINTS</w:t>
            </w:r>
            <w:r>
              <w:rPr>
                <w:noProof/>
                <w:webHidden/>
              </w:rPr>
              <w:tab/>
            </w:r>
            <w:r>
              <w:rPr>
                <w:noProof/>
                <w:webHidden/>
              </w:rPr>
              <w:fldChar w:fldCharType="begin"/>
            </w:r>
            <w:r>
              <w:rPr>
                <w:noProof/>
                <w:webHidden/>
              </w:rPr>
              <w:instrText xml:space="preserve"> PAGEREF _Toc408563306 \h </w:instrText>
            </w:r>
            <w:r>
              <w:rPr>
                <w:noProof/>
                <w:webHidden/>
              </w:rPr>
            </w:r>
            <w:r>
              <w:rPr>
                <w:noProof/>
                <w:webHidden/>
              </w:rPr>
              <w:fldChar w:fldCharType="separate"/>
            </w:r>
            <w:r>
              <w:rPr>
                <w:noProof/>
                <w:webHidden/>
              </w:rPr>
              <w:t>11</w:t>
            </w:r>
            <w:r>
              <w:rPr>
                <w:noProof/>
                <w:webHidden/>
              </w:rPr>
              <w:fldChar w:fldCharType="end"/>
            </w:r>
          </w:hyperlink>
        </w:p>
        <w:p w:rsidR="00025571" w:rsidRDefault="00177FDF" w:rsidP="00FE5351">
          <w:pPr>
            <w:pBdr>
              <w:bottom w:val="none" w:sz="0" w:space="0" w:color="auto"/>
            </w:pBdr>
          </w:pPr>
          <w:r>
            <w:rPr>
              <w:noProof/>
            </w:rPr>
            <w:fldChar w:fldCharType="end"/>
          </w:r>
        </w:p>
      </w:sdtContent>
    </w:sdt>
    <w:p w:rsidR="00CC77D2" w:rsidRDefault="00CC77D2" w:rsidP="00FE5351">
      <w:pPr>
        <w:pStyle w:val="Corps"/>
        <w:pBdr>
          <w:bottom w:val="none" w:sz="0" w:space="0" w:color="auto"/>
        </w:pBdr>
      </w:pPr>
    </w:p>
    <w:p w:rsidR="00430FCF" w:rsidRDefault="00430FCF">
      <w:pPr>
        <w:spacing w:after="0"/>
        <w:jc w:val="left"/>
        <w:rPr>
          <w:rFonts w:eastAsiaTheme="majorEastAsia" w:cstheme="majorBidi"/>
          <w:b/>
          <w:bCs/>
          <w:sz w:val="32"/>
          <w:szCs w:val="28"/>
        </w:rPr>
      </w:pPr>
      <w:r>
        <w:br w:type="page"/>
      </w:r>
    </w:p>
    <w:p w:rsidR="00D518CD" w:rsidRDefault="00127A69" w:rsidP="00102FB9">
      <w:pPr>
        <w:pStyle w:val="Titre1"/>
      </w:pPr>
      <w:bookmarkStart w:id="0" w:name="_Toc408563274"/>
      <w:r>
        <w:lastRenderedPageBreak/>
        <w:t>General design</w:t>
      </w:r>
      <w:bookmarkEnd w:id="0"/>
    </w:p>
    <w:p w:rsidR="004C37A2" w:rsidRDefault="004C37A2" w:rsidP="004C37A2">
      <w:pPr>
        <w:pStyle w:val="Titre2"/>
      </w:pPr>
      <w:bookmarkStart w:id="1" w:name="_Toc408563275"/>
      <w:r>
        <w:t>Objective</w:t>
      </w:r>
      <w:bookmarkEnd w:id="1"/>
    </w:p>
    <w:p w:rsidR="00E6735F" w:rsidRDefault="00E6735F" w:rsidP="00E6735F">
      <w:r>
        <w:t>The aim of this development package is to enable communities running a data repository built with a popular repository solution to benefit from the EUDAT B2SAFE service.</w:t>
      </w:r>
    </w:p>
    <w:p w:rsidR="00E6735F" w:rsidRPr="00E6735F" w:rsidRDefault="00E6735F" w:rsidP="00E6735F">
      <w:r>
        <w:t xml:space="preserve">To do so, special packages (named connectors) will be developed with which popular data repository solutions (e.g. </w:t>
      </w:r>
      <w:proofErr w:type="spellStart"/>
      <w:r>
        <w:t>FedoraCommons</w:t>
      </w:r>
      <w:proofErr w:type="spellEnd"/>
      <w:r>
        <w:t xml:space="preserve">, </w:t>
      </w:r>
      <w:proofErr w:type="spellStart"/>
      <w:r>
        <w:t>DSpace</w:t>
      </w:r>
      <w:proofErr w:type="spellEnd"/>
      <w:r>
        <w:t xml:space="preserve">, </w:t>
      </w:r>
      <w:proofErr w:type="spellStart"/>
      <w:r w:rsidR="001E15A6">
        <w:t>ePrints</w:t>
      </w:r>
      <w:proofErr w:type="spellEnd"/>
      <w:proofErr w:type="gramStart"/>
      <w:r>
        <w:t>, ..</w:t>
      </w:r>
      <w:proofErr w:type="gramEnd"/>
      <w:r>
        <w:t>) can easily be configured to interface with B2SAFE service.</w:t>
      </w:r>
    </w:p>
    <w:p w:rsidR="004C37A2" w:rsidRDefault="004C37A2" w:rsidP="004C37A2">
      <w:pPr>
        <w:pStyle w:val="Titre2"/>
      </w:pPr>
      <w:bookmarkStart w:id="2" w:name="_Toc408563276"/>
      <w:r>
        <w:t>Architecture</w:t>
      </w:r>
      <w:bookmarkEnd w:id="2"/>
    </w:p>
    <w:p w:rsidR="00E6735F" w:rsidRDefault="00E6735F" w:rsidP="00E6735F">
      <w:r>
        <w:t>The connectors are interfaces between repositories and EUDAT CDI, more specifically the B2SAFE service. In order to keep the complexity under control, it is crucial to factor into a common engine all the cross repositories features and leave only a limited set of repository specific components.</w:t>
      </w:r>
    </w:p>
    <w:p w:rsidR="00B47F1E" w:rsidRDefault="00B47F1E" w:rsidP="00E6735F">
      <w:r>
        <w:t>The result of this is that the connector architecture will have a logical 3 layers architecture:</w:t>
      </w:r>
    </w:p>
    <w:p w:rsidR="00580044" w:rsidRDefault="00580044" w:rsidP="00E6735F"/>
    <w:p w:rsidR="00580044" w:rsidRDefault="00C42D2A" w:rsidP="00E6735F">
      <w:r w:rsidRPr="00C42D2A">
        <w:rPr>
          <w:noProof/>
          <w:lang w:val="fr-FR" w:eastAsia="fr-FR"/>
        </w:rPr>
        <w:drawing>
          <wp:inline distT="0" distB="0" distL="0" distR="0">
            <wp:extent cx="5943600" cy="511198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5111985"/>
                    </a:xfrm>
                    <a:prstGeom prst="rect">
                      <a:avLst/>
                    </a:prstGeom>
                    <a:noFill/>
                    <a:ln w="9525">
                      <a:noFill/>
                      <a:miter lim="800000"/>
                      <a:headEnd/>
                      <a:tailEnd/>
                    </a:ln>
                  </pic:spPr>
                </pic:pic>
              </a:graphicData>
            </a:graphic>
          </wp:inline>
        </w:drawing>
      </w:r>
    </w:p>
    <w:p w:rsidR="0093621A" w:rsidRDefault="0093621A" w:rsidP="0093621A">
      <w:r>
        <w:lastRenderedPageBreak/>
        <w:t xml:space="preserve">We need also to plan for different interfaces to EUDAT </w:t>
      </w:r>
      <w:proofErr w:type="gramStart"/>
      <w:r>
        <w:t>CDI :</w:t>
      </w:r>
      <w:proofErr w:type="gramEnd"/>
      <w:r>
        <w:t xml:space="preserve"> today we could use direct </w:t>
      </w:r>
      <w:proofErr w:type="spellStart"/>
      <w:r>
        <w:t>iRods</w:t>
      </w:r>
      <w:proofErr w:type="spellEnd"/>
      <w:r>
        <w:t xml:space="preserve"> access to B2SAFE or B2STAGE </w:t>
      </w:r>
      <w:proofErr w:type="spellStart"/>
      <w:r>
        <w:t>gridftp</w:t>
      </w:r>
      <w:proofErr w:type="spellEnd"/>
      <w:r>
        <w:t xml:space="preserve"> door, in the future we could use HTTP API currently under development.</w:t>
      </w:r>
    </w:p>
    <w:p w:rsidR="001E15A6" w:rsidRDefault="001E15A6" w:rsidP="001E15A6"/>
    <w:p w:rsidR="000D628B" w:rsidRDefault="000D628B" w:rsidP="000D628B">
      <w:pPr>
        <w:pStyle w:val="Titre2"/>
      </w:pPr>
      <w:bookmarkStart w:id="3" w:name="_Toc408563277"/>
      <w:r>
        <w:t>Implementation</w:t>
      </w:r>
      <w:bookmarkEnd w:id="3"/>
    </w:p>
    <w:p w:rsidR="00B47F1E" w:rsidRDefault="00B47F1E" w:rsidP="00B47F1E">
      <w:r>
        <w:t>In the initial version we are making some implementation choices in order to</w:t>
      </w:r>
      <w:r w:rsidR="004F6CE5">
        <w:t xml:space="preserve"> build an operational version while</w:t>
      </w:r>
      <w:r>
        <w:t xml:space="preserve"> </w:t>
      </w:r>
      <w:r w:rsidR="00982070">
        <w:t>deal</w:t>
      </w:r>
      <w:r w:rsidR="004F6CE5">
        <w:t>ing</w:t>
      </w:r>
      <w:r w:rsidR="00982070">
        <w:t xml:space="preserve"> with the available level of resources (human resources and platforms). So we will aim to keep the design simple and modular.</w:t>
      </w:r>
    </w:p>
    <w:p w:rsidR="00982070" w:rsidRDefault="00982070" w:rsidP="00B47F1E">
      <w:r>
        <w:t>The choices are the following:</w:t>
      </w:r>
    </w:p>
    <w:p w:rsidR="00982070" w:rsidRDefault="00982070" w:rsidP="002C5D7B">
      <w:pPr>
        <w:pStyle w:val="Paragraphedeliste"/>
        <w:numPr>
          <w:ilvl w:val="0"/>
          <w:numId w:val="33"/>
        </w:numPr>
      </w:pPr>
      <w:r>
        <w:t xml:space="preserve">The </w:t>
      </w:r>
      <w:r w:rsidR="00430FCF">
        <w:t>repository side components (</w:t>
      </w:r>
      <w:r w:rsidR="00C42D2A">
        <w:t>b2safe_rp_core</w:t>
      </w:r>
      <w:r w:rsidR="00430FCF">
        <w:t xml:space="preserve">, </w:t>
      </w:r>
      <w:r w:rsidR="00C42D2A">
        <w:t>b2safe_rp_dspace</w:t>
      </w:r>
      <w:r w:rsidR="00430FCF">
        <w:t xml:space="preserve"> and </w:t>
      </w:r>
      <w:r w:rsidR="00C42D2A">
        <w:t>b2safe_rp_pilot</w:t>
      </w:r>
      <w:r w:rsidR="00430FCF">
        <w:t>) are</w:t>
      </w:r>
      <w:r w:rsidR="004F6CE5">
        <w:t xml:space="preserve"> </w:t>
      </w:r>
      <w:r w:rsidR="00430FCF">
        <w:t>developped in java.</w:t>
      </w:r>
    </w:p>
    <w:p w:rsidR="002C5D7B" w:rsidRDefault="00C42D2A" w:rsidP="002C5D7B">
      <w:pPr>
        <w:pStyle w:val="Paragraphedeliste"/>
        <w:numPr>
          <w:ilvl w:val="0"/>
          <w:numId w:val="33"/>
        </w:numPr>
      </w:pPr>
      <w:r>
        <w:t>B2safe_rp_core</w:t>
      </w:r>
      <w:r w:rsidR="00430FCF">
        <w:t xml:space="preserve"> and </w:t>
      </w:r>
      <w:r>
        <w:t>b2safe_rp_dspace</w:t>
      </w:r>
      <w:r w:rsidR="00430FCF">
        <w:t xml:space="preserve"> are libraries (.jar files) and will offer a documented API</w:t>
      </w:r>
    </w:p>
    <w:p w:rsidR="00430FCF" w:rsidRDefault="00C42D2A" w:rsidP="002C5D7B">
      <w:pPr>
        <w:pStyle w:val="Paragraphedeliste"/>
        <w:numPr>
          <w:ilvl w:val="0"/>
          <w:numId w:val="33"/>
        </w:numPr>
      </w:pPr>
      <w:r>
        <w:t>B2safe_rp_pilot</w:t>
      </w:r>
      <w:r w:rsidR="00430FCF">
        <w:t xml:space="preserve"> is an executable and will use </w:t>
      </w:r>
      <w:r>
        <w:t>b2safe_rp_core</w:t>
      </w:r>
      <w:r w:rsidR="00430FCF">
        <w:t xml:space="preserve"> library.</w:t>
      </w:r>
    </w:p>
    <w:p w:rsidR="002C5D7B" w:rsidRDefault="00430FCF" w:rsidP="002C5D7B">
      <w:pPr>
        <w:pStyle w:val="Paragraphedeliste"/>
        <w:numPr>
          <w:ilvl w:val="0"/>
          <w:numId w:val="33"/>
        </w:numPr>
      </w:pPr>
      <w:r>
        <w:t>On the B2SAFE side, the functionalities are delivered by a set of irods rules, combining B2SAFE core plus additional rules for ingestion (rp_ingest)</w:t>
      </w:r>
    </w:p>
    <w:p w:rsidR="00CA2CFD" w:rsidRDefault="00CA2CFD" w:rsidP="00CA2CFD">
      <w:r>
        <w:t xml:space="preserve">Note that all source files are available on </w:t>
      </w:r>
      <w:proofErr w:type="spellStart"/>
      <w:r>
        <w:t>github</w:t>
      </w:r>
      <w:proofErr w:type="spellEnd"/>
      <w:r>
        <w:t xml:space="preserve"> </w:t>
      </w:r>
      <w:proofErr w:type="gramStart"/>
      <w:r>
        <w:t>at :</w:t>
      </w:r>
      <w:proofErr w:type="gramEnd"/>
      <w:r>
        <w:t xml:space="preserve"> </w:t>
      </w:r>
    </w:p>
    <w:p w:rsidR="00CA2CFD" w:rsidRDefault="00177FDF" w:rsidP="00CA2CFD">
      <w:hyperlink r:id="rId13" w:history="1">
        <w:r w:rsidR="00CA2CFD" w:rsidRPr="00A72124">
          <w:rPr>
            <w:rStyle w:val="Lienhypertexte"/>
          </w:rPr>
          <w:t>https://github.com/EUDAT-B2SAFE/B2SAFE-repository-package</w:t>
        </w:r>
      </w:hyperlink>
      <w:r w:rsidR="00CA2CFD">
        <w:t xml:space="preserve"> </w:t>
      </w:r>
    </w:p>
    <w:p w:rsidR="00127A69" w:rsidRDefault="0087764C" w:rsidP="00127A69">
      <w:pPr>
        <w:pStyle w:val="Titre1"/>
      </w:pPr>
      <w:bookmarkStart w:id="4" w:name="_Toc408563278"/>
      <w:r>
        <w:t>Module</w:t>
      </w:r>
      <w:r w:rsidR="00304F1E">
        <w:t xml:space="preserve"> </w:t>
      </w:r>
      <w:proofErr w:type="spellStart"/>
      <w:r w:rsidR="00304F1E">
        <w:t>rp_core</w:t>
      </w:r>
      <w:bookmarkEnd w:id="4"/>
      <w:proofErr w:type="spellEnd"/>
    </w:p>
    <w:p w:rsidR="003C7082" w:rsidRDefault="003C7082" w:rsidP="003C7082">
      <w:pPr>
        <w:pStyle w:val="Titre2"/>
      </w:pPr>
      <w:bookmarkStart w:id="5" w:name="_Toc408563279"/>
      <w:r>
        <w:t>RP_CORE API</w:t>
      </w:r>
      <w:bookmarkEnd w:id="5"/>
    </w:p>
    <w:p w:rsidR="00DF5004" w:rsidRPr="00DF5004" w:rsidRDefault="00DF5004" w:rsidP="00DF5004">
      <w:r>
        <w:t>The module exposes an API which must be used by all the repository specific modules. The API is high level and is dealing with application level logic. It aims to hide the technological stack used to exchange with the server side service and to remain stable.</w:t>
      </w:r>
    </w:p>
    <w:p w:rsidR="00DF5004" w:rsidRDefault="00CA2CFD" w:rsidP="005B1415">
      <w:r>
        <w:t xml:space="preserve">The API is documented on a </w:t>
      </w:r>
      <w:proofErr w:type="spellStart"/>
      <w:r>
        <w:t>javadoc</w:t>
      </w:r>
      <w:proofErr w:type="spellEnd"/>
      <w:r>
        <w:t xml:space="preserve"> format and published as </w:t>
      </w:r>
      <w:proofErr w:type="spellStart"/>
      <w:r>
        <w:t>github</w:t>
      </w:r>
      <w:proofErr w:type="spellEnd"/>
      <w:r>
        <w:t xml:space="preserve"> pages at:</w:t>
      </w:r>
      <w:r w:rsidR="00DF5004">
        <w:t xml:space="preserve"> </w:t>
      </w:r>
      <w:hyperlink r:id="rId14" w:history="1">
        <w:r w:rsidRPr="00A72124">
          <w:rPr>
            <w:rStyle w:val="Lienhypertexte"/>
          </w:rPr>
          <w:t>http://eudat-b2safe.github.io/B2SAFE-repository-package/</w:t>
        </w:r>
      </w:hyperlink>
    </w:p>
    <w:p w:rsidR="00DF5004" w:rsidRDefault="00DF5004" w:rsidP="005B1415">
      <w:r>
        <w:t>A typical usage of the API is as follows:</w:t>
      </w:r>
    </w:p>
    <w:p w:rsidR="00DF5004" w:rsidRDefault="00DF5004" w:rsidP="00710652">
      <w:pPr>
        <w:pStyle w:val="Paragraphedeliste"/>
        <w:numPr>
          <w:ilvl w:val="0"/>
          <w:numId w:val="38"/>
        </w:numPr>
      </w:pPr>
      <w:r>
        <w:t>Instantiate a DataSet object</w:t>
      </w:r>
    </w:p>
    <w:p w:rsidR="00DF5004" w:rsidRDefault="00DF5004" w:rsidP="00710652">
      <w:pPr>
        <w:pStyle w:val="Paragraphedeliste"/>
        <w:numPr>
          <w:ilvl w:val="0"/>
          <w:numId w:val="38"/>
        </w:numPr>
      </w:pPr>
      <w:r>
        <w:t>For every data object to be replicated, create an occurrence of DataObject with</w:t>
      </w:r>
      <w:r w:rsidR="00116C88">
        <w:t xml:space="preserve"> associated list of AVUMetaData (those 2 classes offer getters and setters methods)</w:t>
      </w:r>
    </w:p>
    <w:p w:rsidR="00DF5004" w:rsidRPr="00DF5004" w:rsidRDefault="00DF5004" w:rsidP="00710652">
      <w:pPr>
        <w:pStyle w:val="Paragraphedeliste"/>
        <w:numPr>
          <w:ilvl w:val="0"/>
          <w:numId w:val="38"/>
        </w:numPr>
      </w:pPr>
      <w:r>
        <w:t xml:space="preserve">Call the methods </w:t>
      </w:r>
      <w:r w:rsidRPr="00DF5004">
        <w:t xml:space="preserve">replicateOneDO or replicateAllRequestedDO to launch </w:t>
      </w:r>
      <w:r w:rsidR="00710652">
        <w:t xml:space="preserve">the </w:t>
      </w:r>
      <w:r w:rsidRPr="00DF5004">
        <w:t>replication</w:t>
      </w:r>
      <w:r w:rsidR="00710652">
        <w:t xml:space="preserve"> in B2SAFE</w:t>
      </w:r>
      <w:r w:rsidRPr="00DF5004">
        <w:t>.</w:t>
      </w:r>
    </w:p>
    <w:p w:rsidR="00DF5004" w:rsidRDefault="00710652" w:rsidP="00710652">
      <w:pPr>
        <w:pStyle w:val="Paragraphedeliste"/>
        <w:numPr>
          <w:ilvl w:val="0"/>
          <w:numId w:val="38"/>
        </w:numPr>
      </w:pPr>
      <w:r>
        <w:t>The methods will return the result</w:t>
      </w:r>
      <w:r w:rsidR="00116C88">
        <w:t xml:space="preserve"> as DataObjects with updated properties.</w:t>
      </w:r>
      <w:r>
        <w:t xml:space="preserve"> </w:t>
      </w:r>
      <w:r w:rsidR="00116C88">
        <w:t>Y</w:t>
      </w:r>
      <w:r>
        <w:t>ou can get the data object status to check if replication has been successful and get the EUDAT PID.</w:t>
      </w:r>
    </w:p>
    <w:p w:rsidR="00710652" w:rsidRPr="00DF5004" w:rsidRDefault="00116C88" w:rsidP="005B1415">
      <w:r>
        <w:t xml:space="preserve">An </w:t>
      </w:r>
      <w:r w:rsidR="00710652">
        <w:t>example of a program using the API is the b2safe_rp_pilot program (see later in this document).</w:t>
      </w:r>
    </w:p>
    <w:p w:rsidR="003E4BE7" w:rsidRPr="003E4BE7" w:rsidRDefault="003E4BE7" w:rsidP="00AF022E">
      <w:pPr>
        <w:pStyle w:val="Titre2"/>
      </w:pPr>
      <w:bookmarkStart w:id="6" w:name="_Toc408563280"/>
      <w:r>
        <w:t>Parameters</w:t>
      </w:r>
      <w:bookmarkEnd w:id="6"/>
    </w:p>
    <w:p w:rsidR="00942341" w:rsidRDefault="003E4BE7" w:rsidP="00942341">
      <w:r>
        <w:t>The connector is configurable to deal with the different environments.</w:t>
      </w:r>
    </w:p>
    <w:p w:rsidR="003E4BE7" w:rsidRDefault="003E4BE7" w:rsidP="00942341">
      <w:r>
        <w:t xml:space="preserve">Parameters are stored in the file </w:t>
      </w:r>
      <w:proofErr w:type="spellStart"/>
      <w:r w:rsidR="00CA2CFD">
        <w:t>config.properties</w:t>
      </w:r>
      <w:proofErr w:type="spellEnd"/>
      <w:r w:rsidR="00CA2CFD">
        <w:t xml:space="preserve">. An example file is available on </w:t>
      </w:r>
      <w:proofErr w:type="spellStart"/>
      <w:r w:rsidR="00CA2CFD">
        <w:t>github</w:t>
      </w:r>
      <w:proofErr w:type="spellEnd"/>
    </w:p>
    <w:p w:rsidR="00127A69" w:rsidRDefault="002702EB" w:rsidP="00127A69">
      <w:pPr>
        <w:pStyle w:val="Titre1"/>
      </w:pPr>
      <w:bookmarkStart w:id="7" w:name="_Toc408563281"/>
      <w:r>
        <w:lastRenderedPageBreak/>
        <w:t>B2SAFE Server side</w:t>
      </w:r>
      <w:r w:rsidR="00127A69">
        <w:t xml:space="preserve"> components</w:t>
      </w:r>
      <w:bookmarkEnd w:id="7"/>
    </w:p>
    <w:p w:rsidR="00264044" w:rsidRDefault="00264044" w:rsidP="00264044">
      <w:r>
        <w:t xml:space="preserve">On the B2SAFE side, the application is implemented as a set of </w:t>
      </w:r>
      <w:proofErr w:type="spellStart"/>
      <w:r>
        <w:t>iRods</w:t>
      </w:r>
      <w:proofErr w:type="spellEnd"/>
      <w:r>
        <w:t xml:space="preserve"> rules coming in addition to the rules developed in the B2SAFE-core module.</w:t>
      </w:r>
    </w:p>
    <w:p w:rsidR="00264044" w:rsidRDefault="00264044" w:rsidP="00264044">
      <w:r>
        <w:t>The additional rules are essentially dealing with the fact that repository package deals with the initial ingestion of a data object in B2SAFE service.</w:t>
      </w:r>
    </w:p>
    <w:p w:rsidR="00264044" w:rsidRPr="00264044" w:rsidRDefault="00264044" w:rsidP="00264044">
      <w:r>
        <w:t xml:space="preserve">The plan is to, as soon as </w:t>
      </w:r>
      <w:proofErr w:type="gramStart"/>
      <w:r>
        <w:t>possible,</w:t>
      </w:r>
      <w:proofErr w:type="gramEnd"/>
      <w:r>
        <w:t xml:space="preserve"> include the </w:t>
      </w:r>
      <w:proofErr w:type="spellStart"/>
      <w:r>
        <w:t>rp_ingest</w:t>
      </w:r>
      <w:proofErr w:type="spellEnd"/>
      <w:r>
        <w:t xml:space="preserve"> rules into the B2SAFE-core module.</w:t>
      </w:r>
    </w:p>
    <w:p w:rsidR="007E5F71" w:rsidRDefault="007E5F71" w:rsidP="007E5F71">
      <w:pPr>
        <w:pStyle w:val="Titre2"/>
      </w:pPr>
      <w:bookmarkStart w:id="8" w:name="_Toc408563282"/>
      <w:r>
        <w:t>Data organization</w:t>
      </w:r>
      <w:r w:rsidR="00BC7D17">
        <w:t xml:space="preserve"> and users</w:t>
      </w:r>
      <w:bookmarkEnd w:id="8"/>
    </w:p>
    <w:p w:rsidR="005D461E" w:rsidRDefault="007E5F71" w:rsidP="007E5F71">
      <w:r>
        <w:t>On B2SAFE, we have a dedicated space for each data project starting from a dedicated root collection (</w:t>
      </w:r>
      <w:r w:rsidR="00264044">
        <w:t>example:</w:t>
      </w:r>
      <w:r>
        <w:t xml:space="preserve"> </w:t>
      </w:r>
      <w:r w:rsidR="00264044">
        <w:t>/</w:t>
      </w:r>
      <w:proofErr w:type="spellStart"/>
      <w:r w:rsidR="00264044">
        <w:t>MyZone</w:t>
      </w:r>
      <w:proofErr w:type="spellEnd"/>
      <w:r>
        <w:t>/dataproject1).</w:t>
      </w:r>
      <w:r w:rsidR="00264044">
        <w:t xml:space="preserve"> We define one user for the project.</w:t>
      </w:r>
    </w:p>
    <w:p w:rsidR="007E5F71" w:rsidRDefault="00264044" w:rsidP="007E5F71">
      <w:r>
        <w:t>The</w:t>
      </w:r>
      <w:r w:rsidR="007E5F71">
        <w:t xml:space="preserve"> user has the </w:t>
      </w:r>
      <w:r w:rsidR="00BC7D17">
        <w:t xml:space="preserve">following </w:t>
      </w:r>
      <w:r w:rsidR="007E5F71">
        <w:t>access rights to thi</w:t>
      </w:r>
      <w:r w:rsidR="00BC7D17">
        <w:t>s collection and sub-collection</w:t>
      </w:r>
      <w:r>
        <w:t>s</w:t>
      </w:r>
      <w:r w:rsidR="00BC7D17">
        <w:t>:</w:t>
      </w:r>
    </w:p>
    <w:p w:rsidR="00BC7D17" w:rsidRDefault="00BC7D17" w:rsidP="00BC7D17">
      <w:pPr>
        <w:pStyle w:val="Paragraphedeliste"/>
        <w:numPr>
          <w:ilvl w:val="0"/>
          <w:numId w:val="37"/>
        </w:numPr>
      </w:pPr>
      <w:r>
        <w:t xml:space="preserve">Read/write </w:t>
      </w:r>
      <w:r w:rsidR="00264044">
        <w:t>during the ingestion</w:t>
      </w:r>
    </w:p>
    <w:p w:rsidR="00BC7D17" w:rsidRDefault="00BC7D17" w:rsidP="00BC7D17">
      <w:pPr>
        <w:pStyle w:val="Paragraphedeliste"/>
        <w:numPr>
          <w:ilvl w:val="0"/>
          <w:numId w:val="37"/>
        </w:numPr>
      </w:pPr>
      <w:r>
        <w:t xml:space="preserve">Read only </w:t>
      </w:r>
      <w:r w:rsidR="00264044">
        <w:t>when the data object is archived (this can be deactivated)</w:t>
      </w:r>
    </w:p>
    <w:p w:rsidR="00BC7D17" w:rsidRPr="007E5F71" w:rsidRDefault="00BC7D17" w:rsidP="007E5F71">
      <w:r>
        <w:t>We have also a generic user for the node. This user will own all the data objects once archived.</w:t>
      </w:r>
    </w:p>
    <w:p w:rsidR="00264044" w:rsidRDefault="00264044" w:rsidP="007E5F71">
      <w:pPr>
        <w:pStyle w:val="Titre2"/>
      </w:pPr>
      <w:bookmarkStart w:id="9" w:name="_Toc408563283"/>
      <w:r>
        <w:t>Configuration</w:t>
      </w:r>
      <w:bookmarkEnd w:id="9"/>
    </w:p>
    <w:p w:rsidR="00264044" w:rsidRDefault="00264044" w:rsidP="00264044">
      <w:r>
        <w:t>A minimum set of parameters must be set up in addition to the parameters required by B2SAFE-core.</w:t>
      </w:r>
    </w:p>
    <w:p w:rsidR="00264044" w:rsidRPr="00264044" w:rsidRDefault="00264044" w:rsidP="00264044">
      <w:r>
        <w:t>They are configured on the top of the rp_ingest.re file and drive the way the archived data ACL are managed.</w:t>
      </w:r>
    </w:p>
    <w:p w:rsidR="007E5F71" w:rsidRDefault="007E5F71" w:rsidP="007E5F71">
      <w:pPr>
        <w:pStyle w:val="Titre2"/>
      </w:pPr>
      <w:bookmarkStart w:id="10" w:name="_Toc408563284"/>
      <w:r>
        <w:t>RP_INGEST</w:t>
      </w:r>
      <w:r w:rsidR="00264044">
        <w:t xml:space="preserve"> features</w:t>
      </w:r>
      <w:bookmarkEnd w:id="10"/>
    </w:p>
    <w:p w:rsidR="0074728F" w:rsidRDefault="0074728F" w:rsidP="0074728F">
      <w:pPr>
        <w:pStyle w:val="Titre3"/>
      </w:pPr>
      <w:bookmarkStart w:id="11" w:name="_Toc408563285"/>
      <w:r>
        <w:t>Data object replication</w:t>
      </w:r>
      <w:bookmarkEnd w:id="11"/>
    </w:p>
    <w:p w:rsidR="00201D36" w:rsidRDefault="00201D36" w:rsidP="0074728F">
      <w:pPr>
        <w:pStyle w:val="Titre4"/>
      </w:pPr>
      <w:r>
        <w:t>Attributes associated with each Data Object</w:t>
      </w:r>
    </w:p>
    <w:p w:rsidR="00201D36" w:rsidRDefault="00201D36" w:rsidP="0074728F">
      <w:r>
        <w:t xml:space="preserve">A number of attributes are associated to each DO in </w:t>
      </w:r>
      <w:proofErr w:type="spellStart"/>
      <w:r>
        <w:t>iCAT</w:t>
      </w:r>
      <w:proofErr w:type="spellEnd"/>
      <w:r>
        <w:t xml:space="preserve">. They are used by the B2SAFE </w:t>
      </w:r>
      <w:proofErr w:type="spellStart"/>
      <w:r>
        <w:t>ruleset</w:t>
      </w:r>
      <w:proofErr w:type="spellEnd"/>
      <w:r>
        <w:t>.</w:t>
      </w:r>
    </w:p>
    <w:p w:rsidR="00201D36" w:rsidRDefault="00201D36" w:rsidP="0074728F"/>
    <w:tbl>
      <w:tblPr>
        <w:tblStyle w:val="Grilledutableau"/>
        <w:tblW w:w="0" w:type="auto"/>
        <w:tblLook w:val="04A0"/>
      </w:tblPr>
      <w:tblGrid>
        <w:gridCol w:w="3126"/>
        <w:gridCol w:w="5204"/>
        <w:gridCol w:w="1246"/>
      </w:tblGrid>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Attribute</w:t>
            </w:r>
          </w:p>
        </w:tc>
        <w:tc>
          <w:tcPr>
            <w:tcW w:w="5204"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Description / Value</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Unit</w:t>
            </w:r>
          </w:p>
        </w:tc>
      </w:tr>
      <w:tr w:rsidR="00201D36" w:rsidRPr="0074728F" w:rsidTr="002A10F3">
        <w:tc>
          <w:tcPr>
            <w:tcW w:w="3126" w:type="dxa"/>
          </w:tcPr>
          <w:p w:rsidR="00201D36" w:rsidRPr="0074728F" w:rsidRDefault="000417BC" w:rsidP="002A10F3">
            <w:pPr>
              <w:pBdr>
                <w:top w:val="none" w:sz="0" w:space="0" w:color="auto"/>
                <w:left w:val="none" w:sz="0" w:space="0" w:color="auto"/>
                <w:bottom w:val="none" w:sz="0" w:space="0" w:color="auto"/>
                <w:right w:val="none" w:sz="0" w:space="0" w:color="auto"/>
                <w:between w:val="none" w:sz="0" w:space="0" w:color="auto"/>
                <w:bar w:val="none" w:sz="0" w:color="auto"/>
              </w:pBdr>
            </w:pPr>
            <w:r>
              <w:t>EUDAT/</w:t>
            </w:r>
            <w:r w:rsidR="00201D36" w:rsidRPr="0074728F">
              <w:t>ROR</w:t>
            </w:r>
          </w:p>
        </w:tc>
        <w:tc>
          <w:tcPr>
            <w:tcW w:w="5204" w:type="dxa"/>
          </w:tcPr>
          <w:p w:rsidR="00201D36" w:rsidRPr="0074728F" w:rsidRDefault="00201D36" w:rsidP="002A10F3">
            <w:pPr>
              <w:pBdr>
                <w:top w:val="none" w:sz="0" w:space="0" w:color="auto"/>
                <w:left w:val="none" w:sz="0" w:space="0" w:color="auto"/>
                <w:bottom w:val="none" w:sz="0" w:space="0" w:color="auto"/>
                <w:right w:val="none" w:sz="0" w:space="0" w:color="auto"/>
                <w:between w:val="none" w:sz="0" w:space="0" w:color="auto"/>
                <w:bar w:val="none" w:sz="0" w:color="auto"/>
              </w:pBdr>
            </w:pPr>
            <w:r>
              <w:t>URL for the repository</w:t>
            </w:r>
            <w:r w:rsidRPr="0074728F">
              <w:t xml:space="preserve"> PID handle of DO</w:t>
            </w:r>
          </w:p>
        </w:tc>
        <w:tc>
          <w:tcPr>
            <w:tcW w:w="1246" w:type="dxa"/>
          </w:tcPr>
          <w:p w:rsidR="00201D36" w:rsidRPr="0074728F" w:rsidRDefault="00201D36" w:rsidP="002A10F3">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2A10F3">
        <w:tc>
          <w:tcPr>
            <w:tcW w:w="3126" w:type="dxa"/>
          </w:tcPr>
          <w:p w:rsidR="00201D36" w:rsidRPr="0074728F" w:rsidRDefault="00201D36" w:rsidP="002A10F3">
            <w:pPr>
              <w:pBdr>
                <w:top w:val="none" w:sz="0" w:space="0" w:color="auto"/>
                <w:left w:val="none" w:sz="0" w:space="0" w:color="auto"/>
                <w:bottom w:val="none" w:sz="0" w:space="0" w:color="auto"/>
                <w:right w:val="none" w:sz="0" w:space="0" w:color="auto"/>
                <w:between w:val="none" w:sz="0" w:space="0" w:color="auto"/>
                <w:bar w:val="none" w:sz="0" w:color="auto"/>
              </w:pBdr>
            </w:pPr>
            <w:r w:rsidRPr="0074728F">
              <w:t>PID</w:t>
            </w:r>
          </w:p>
        </w:tc>
        <w:tc>
          <w:tcPr>
            <w:tcW w:w="5204" w:type="dxa"/>
          </w:tcPr>
          <w:p w:rsidR="00201D36" w:rsidRPr="0074728F" w:rsidRDefault="00201D36" w:rsidP="00201D36">
            <w:pPr>
              <w:pBdr>
                <w:top w:val="none" w:sz="0" w:space="0" w:color="auto"/>
                <w:left w:val="none" w:sz="0" w:space="0" w:color="auto"/>
                <w:bottom w:val="none" w:sz="0" w:space="0" w:color="auto"/>
                <w:right w:val="none" w:sz="0" w:space="0" w:color="auto"/>
                <w:between w:val="none" w:sz="0" w:space="0" w:color="auto"/>
                <w:bar w:val="none" w:sz="0" w:color="auto"/>
              </w:pBdr>
            </w:pPr>
            <w:r w:rsidRPr="0074728F">
              <w:t>Handle PID of the DO</w:t>
            </w:r>
            <w:r>
              <w:t xml:space="preserve"> replica in B2SAFE</w:t>
            </w:r>
            <w:r w:rsidRPr="0074728F">
              <w:t>.</w:t>
            </w:r>
          </w:p>
        </w:tc>
        <w:tc>
          <w:tcPr>
            <w:tcW w:w="1246" w:type="dxa"/>
          </w:tcPr>
          <w:p w:rsidR="00201D36" w:rsidRPr="0074728F" w:rsidRDefault="00201D36" w:rsidP="002A10F3">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resource_id</w:t>
            </w:r>
            <w:proofErr w:type="spellEnd"/>
          </w:p>
        </w:tc>
        <w:tc>
          <w:tcPr>
            <w:tcW w:w="5204"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t>The ID of the storage resource as defined in the EUDAT RCT tool</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rsidRPr="0074728F">
              <w:t>INFO_TimeOfStart</w:t>
            </w:r>
            <w:proofErr w:type="spellEnd"/>
          </w:p>
        </w:tc>
        <w:tc>
          <w:tcPr>
            <w:tcW w:w="5204"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 xml:space="preserve">The time stamp of the </w:t>
            </w:r>
            <w:proofErr w:type="spellStart"/>
            <w:r w:rsidRPr="0074728F">
              <w:t>begining</w:t>
            </w:r>
            <w:proofErr w:type="spellEnd"/>
            <w:r w:rsidRPr="0074728F">
              <w:t xml:space="preserve"> of the transfer.</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rsidRPr="0074728F">
              <w:t>INFO_TimeOfTransfer</w:t>
            </w:r>
            <w:proofErr w:type="spellEnd"/>
          </w:p>
        </w:tc>
        <w:tc>
          <w:tcPr>
            <w:tcW w:w="5204"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The time stamp of the transfer finishes.</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rsidRPr="0074728F">
              <w:t>OTHER_From</w:t>
            </w:r>
            <w:proofErr w:type="spellEnd"/>
          </w:p>
        </w:tc>
        <w:tc>
          <w:tcPr>
            <w:tcW w:w="5204" w:type="dxa"/>
          </w:tcPr>
          <w:p w:rsidR="00201D36" w:rsidRPr="0074728F" w:rsidRDefault="00201D36" w:rsidP="00201D36">
            <w:pPr>
              <w:pBdr>
                <w:top w:val="none" w:sz="0" w:space="0" w:color="auto"/>
                <w:left w:val="none" w:sz="0" w:space="0" w:color="auto"/>
                <w:bottom w:val="none" w:sz="0" w:space="0" w:color="auto"/>
                <w:right w:val="none" w:sz="0" w:space="0" w:color="auto"/>
                <w:between w:val="none" w:sz="0" w:space="0" w:color="auto"/>
                <w:bar w:val="none" w:sz="0" w:color="auto"/>
              </w:pBdr>
            </w:pPr>
            <w:r w:rsidRPr="0074728F">
              <w:t xml:space="preserve">Source repository for the data object </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rsidRPr="0074728F">
              <w:t>OTHER_original_checksum</w:t>
            </w:r>
            <w:proofErr w:type="spellEnd"/>
          </w:p>
        </w:tc>
        <w:tc>
          <w:tcPr>
            <w:tcW w:w="5204"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the checksum provided by the user</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rsidRPr="0074728F">
              <w:t>INFO_Checksum</w:t>
            </w:r>
            <w:proofErr w:type="spellEnd"/>
          </w:p>
        </w:tc>
        <w:tc>
          <w:tcPr>
            <w:tcW w:w="5204"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MD5 checksum calculated once the transfer has been completed</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
        </w:tc>
      </w:tr>
      <w:tr w:rsidR="00201D36" w:rsidRPr="0074728F" w:rsidTr="0074728F">
        <w:tc>
          <w:tcPr>
            <w:tcW w:w="312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roofErr w:type="spellStart"/>
            <w:r>
              <w:t>ADMIN_Status</w:t>
            </w:r>
            <w:proofErr w:type="spellEnd"/>
          </w:p>
        </w:tc>
        <w:tc>
          <w:tcPr>
            <w:tcW w:w="5204" w:type="dxa"/>
          </w:tcPr>
          <w:p w:rsidR="00201D36"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r>
              <w:t>The status in the ingestion workflow.</w:t>
            </w:r>
          </w:p>
          <w:p w:rsidR="00201D36" w:rsidRPr="0074728F" w:rsidRDefault="00440185" w:rsidP="00440185">
            <w:r>
              <w:lastRenderedPageBreak/>
              <w:t>See next chapter for p</w:t>
            </w:r>
            <w:r w:rsidR="00201D36">
              <w:t>ossible values</w:t>
            </w:r>
            <w:r>
              <w:t>.</w:t>
            </w:r>
          </w:p>
        </w:tc>
        <w:tc>
          <w:tcPr>
            <w:tcW w:w="1246" w:type="dxa"/>
          </w:tcPr>
          <w:p w:rsidR="00201D36" w:rsidRPr="0074728F" w:rsidRDefault="00201D36" w:rsidP="0074728F">
            <w:pPr>
              <w:pBdr>
                <w:top w:val="none" w:sz="0" w:space="0" w:color="auto"/>
                <w:left w:val="none" w:sz="0" w:space="0" w:color="auto"/>
                <w:bottom w:val="none" w:sz="0" w:space="0" w:color="auto"/>
                <w:right w:val="none" w:sz="0" w:space="0" w:color="auto"/>
                <w:between w:val="none" w:sz="0" w:space="0" w:color="auto"/>
                <w:bar w:val="none" w:sz="0" w:color="auto"/>
              </w:pBdr>
            </w:pPr>
          </w:p>
        </w:tc>
      </w:tr>
    </w:tbl>
    <w:p w:rsidR="0074728F" w:rsidRDefault="00201D36" w:rsidP="0074728F">
      <w:pPr>
        <w:pStyle w:val="Titre4"/>
      </w:pPr>
      <w:r>
        <w:lastRenderedPageBreak/>
        <w:t>Replication transaction</w:t>
      </w:r>
    </w:p>
    <w:p w:rsidR="0074728F" w:rsidRPr="0074728F" w:rsidRDefault="0074728F" w:rsidP="0074728F"/>
    <w:p w:rsidR="0074728F" w:rsidRDefault="0074728F" w:rsidP="00C810DE">
      <w:r>
        <w:t>The Data Object (DO) is</w:t>
      </w:r>
      <w:r w:rsidR="00C92AF4">
        <w:t xml:space="preserve"> received in a deposit space. This kicks off the </w:t>
      </w:r>
      <w:r w:rsidR="00440185">
        <w:t>workflow</w:t>
      </w:r>
      <w:r w:rsidR="00C92AF4">
        <w:t xml:space="preserve"> described on the </w:t>
      </w:r>
      <w:proofErr w:type="spellStart"/>
      <w:r w:rsidR="00C92AF4">
        <w:t>ADMIN_Status</w:t>
      </w:r>
      <w:proofErr w:type="spellEnd"/>
      <w:r w:rsidR="00C92AF4">
        <w:t xml:space="preserve"> transition state diagram copied below</w:t>
      </w:r>
    </w:p>
    <w:p w:rsidR="00C92AF4" w:rsidRDefault="00C92AF4" w:rsidP="00C810DE">
      <w:r>
        <w:rPr>
          <w:noProof/>
          <w:lang w:val="fr-FR" w:eastAsia="fr-FR"/>
        </w:rPr>
        <w:drawing>
          <wp:inline distT="0" distB="0" distL="0" distR="0">
            <wp:extent cx="5295238" cy="6104762"/>
            <wp:effectExtent l="0" t="0" r="662" b="0"/>
            <wp:docPr id="1" name="Image 0" descr="rp_ingest statu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_ingest status diagram.png"/>
                    <pic:cNvPicPr/>
                  </pic:nvPicPr>
                  <pic:blipFill>
                    <a:blip r:embed="rId15" cstate="print"/>
                    <a:stretch>
                      <a:fillRect/>
                    </a:stretch>
                  </pic:blipFill>
                  <pic:spPr>
                    <a:xfrm>
                      <a:off x="0" y="0"/>
                      <a:ext cx="5295238" cy="6104762"/>
                    </a:xfrm>
                    <a:prstGeom prst="rect">
                      <a:avLst/>
                    </a:prstGeom>
                  </pic:spPr>
                </pic:pic>
              </a:graphicData>
            </a:graphic>
          </wp:inline>
        </w:drawing>
      </w:r>
    </w:p>
    <w:p w:rsidR="00C92AF4" w:rsidRDefault="00116C88" w:rsidP="00C810DE">
      <w:r>
        <w:t>In Case of success, depending on the parameters, the file might become read only.</w:t>
      </w:r>
    </w:p>
    <w:p w:rsidR="0074728F" w:rsidRDefault="0074728F" w:rsidP="0074728F">
      <w:pPr>
        <w:pStyle w:val="Titre4"/>
      </w:pPr>
      <w:r>
        <w:t>Handle record</w:t>
      </w:r>
    </w:p>
    <w:p w:rsidR="0074728F" w:rsidRDefault="0074728F" w:rsidP="0074728F">
      <w:r>
        <w:t xml:space="preserve">The handle record is created </w:t>
      </w:r>
      <w:r w:rsidR="005D461E">
        <w:t>with the</w:t>
      </w:r>
      <w:r>
        <w:t xml:space="preserve"> following values</w:t>
      </w:r>
      <w:r w:rsidR="00674AE4">
        <w:t>. They are standard in EUDAT B2SAFE</w:t>
      </w:r>
    </w:p>
    <w:tbl>
      <w:tblPr>
        <w:tblStyle w:val="Grilledutableau"/>
        <w:tblW w:w="0" w:type="auto"/>
        <w:tblLook w:val="04A0"/>
      </w:tblPr>
      <w:tblGrid>
        <w:gridCol w:w="4750"/>
        <w:gridCol w:w="4750"/>
      </w:tblGrid>
      <w:tr w:rsidR="0074728F" w:rsidRPr="0074728F" w:rsidTr="0074728F">
        <w:tc>
          <w:tcPr>
            <w:tcW w:w="4750" w:type="dxa"/>
          </w:tcPr>
          <w:p w:rsidR="0074728F" w:rsidRPr="0074728F" w:rsidRDefault="0074728F"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lastRenderedPageBreak/>
              <w:t>Field</w:t>
            </w:r>
          </w:p>
        </w:tc>
        <w:tc>
          <w:tcPr>
            <w:tcW w:w="4750" w:type="dxa"/>
          </w:tcPr>
          <w:p w:rsidR="0074728F" w:rsidRPr="0074728F" w:rsidRDefault="0074728F"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Value</w:t>
            </w:r>
          </w:p>
        </w:tc>
      </w:tr>
      <w:tr w:rsidR="0074728F" w:rsidRPr="0074728F" w:rsidTr="0074728F">
        <w:tc>
          <w:tcPr>
            <w:tcW w:w="4750" w:type="dxa"/>
          </w:tcPr>
          <w:p w:rsidR="0074728F" w:rsidRPr="0074728F" w:rsidRDefault="0074728F"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URL</w:t>
            </w:r>
          </w:p>
        </w:tc>
        <w:tc>
          <w:tcPr>
            <w:tcW w:w="4750" w:type="dxa"/>
          </w:tcPr>
          <w:p w:rsidR="0074728F" w:rsidRPr="0074728F" w:rsidRDefault="00674AE4" w:rsidP="00674AE4">
            <w:pPr>
              <w:pBdr>
                <w:top w:val="none" w:sz="0" w:space="0" w:color="auto"/>
                <w:left w:val="none" w:sz="0" w:space="0" w:color="auto"/>
                <w:bottom w:val="none" w:sz="0" w:space="0" w:color="auto"/>
                <w:right w:val="none" w:sz="0" w:space="0" w:color="auto"/>
                <w:between w:val="none" w:sz="0" w:space="0" w:color="auto"/>
                <w:bar w:val="none" w:sz="0" w:color="auto"/>
              </w:pBdr>
            </w:pPr>
            <w:r>
              <w:t>URL to access this copy of the object on B2SAFE</w:t>
            </w:r>
          </w:p>
        </w:tc>
      </w:tr>
      <w:tr w:rsidR="0074728F" w:rsidRPr="0074728F" w:rsidTr="0074728F">
        <w:tc>
          <w:tcPr>
            <w:tcW w:w="4750" w:type="dxa"/>
          </w:tcPr>
          <w:p w:rsidR="0074728F" w:rsidRPr="0074728F" w:rsidRDefault="0074728F"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10320/LOC</w:t>
            </w:r>
          </w:p>
        </w:tc>
        <w:tc>
          <w:tcPr>
            <w:tcW w:w="4750" w:type="dxa"/>
          </w:tcPr>
          <w:p w:rsidR="0074728F" w:rsidRPr="0074728F" w:rsidRDefault="00674AE4" w:rsidP="0074728F">
            <w:pPr>
              <w:pBdr>
                <w:top w:val="none" w:sz="0" w:space="0" w:color="auto"/>
                <w:left w:val="none" w:sz="0" w:space="0" w:color="auto"/>
                <w:bottom w:val="none" w:sz="0" w:space="0" w:color="auto"/>
                <w:right w:val="none" w:sz="0" w:space="0" w:color="auto"/>
                <w:between w:val="none" w:sz="0" w:space="0" w:color="auto"/>
                <w:bar w:val="none" w:sz="0" w:color="auto"/>
              </w:pBdr>
            </w:pPr>
            <w:r>
              <w:t>List of references to other copies of the object.</w:t>
            </w:r>
          </w:p>
        </w:tc>
      </w:tr>
      <w:tr w:rsidR="0074728F" w:rsidRPr="0074728F" w:rsidTr="0074728F">
        <w:tc>
          <w:tcPr>
            <w:tcW w:w="4750" w:type="dxa"/>
          </w:tcPr>
          <w:p w:rsidR="0074728F" w:rsidRPr="0074728F" w:rsidRDefault="0074728F"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ROR</w:t>
            </w:r>
          </w:p>
        </w:tc>
        <w:tc>
          <w:tcPr>
            <w:tcW w:w="4750" w:type="dxa"/>
          </w:tcPr>
          <w:p w:rsidR="0074728F" w:rsidRPr="0074728F" w:rsidRDefault="00674AE4" w:rsidP="0074728F">
            <w:pPr>
              <w:pBdr>
                <w:top w:val="none" w:sz="0" w:space="0" w:color="auto"/>
                <w:left w:val="none" w:sz="0" w:space="0" w:color="auto"/>
                <w:bottom w:val="none" w:sz="0" w:space="0" w:color="auto"/>
                <w:right w:val="none" w:sz="0" w:space="0" w:color="auto"/>
                <w:between w:val="none" w:sz="0" w:space="0" w:color="auto"/>
                <w:bar w:val="none" w:sz="0" w:color="auto"/>
              </w:pBdr>
            </w:pPr>
            <w:r>
              <w:t>This is the Record Of Reference if available, usually the PID for the object in the repository</w:t>
            </w:r>
          </w:p>
        </w:tc>
      </w:tr>
      <w:tr w:rsidR="0074728F" w:rsidRPr="0074728F" w:rsidTr="0074728F">
        <w:tc>
          <w:tcPr>
            <w:tcW w:w="4750" w:type="dxa"/>
          </w:tcPr>
          <w:p w:rsidR="0074728F" w:rsidRPr="0074728F" w:rsidRDefault="0074728F"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CHECKSUM</w:t>
            </w:r>
          </w:p>
        </w:tc>
        <w:tc>
          <w:tcPr>
            <w:tcW w:w="4750" w:type="dxa"/>
          </w:tcPr>
          <w:p w:rsidR="0074728F" w:rsidRPr="0074728F" w:rsidRDefault="0074728F" w:rsidP="0074728F">
            <w:pPr>
              <w:pBdr>
                <w:top w:val="none" w:sz="0" w:space="0" w:color="auto"/>
                <w:left w:val="none" w:sz="0" w:space="0" w:color="auto"/>
                <w:bottom w:val="none" w:sz="0" w:space="0" w:color="auto"/>
                <w:right w:val="none" w:sz="0" w:space="0" w:color="auto"/>
                <w:between w:val="none" w:sz="0" w:space="0" w:color="auto"/>
                <w:bar w:val="none" w:sz="0" w:color="auto"/>
              </w:pBdr>
            </w:pPr>
            <w:r w:rsidRPr="0074728F">
              <w:t>MD5 checksum</w:t>
            </w:r>
          </w:p>
        </w:tc>
      </w:tr>
    </w:tbl>
    <w:p w:rsidR="0074728F" w:rsidRDefault="0074728F" w:rsidP="0074728F"/>
    <w:p w:rsidR="00BC7D17" w:rsidRDefault="00BC7D17" w:rsidP="00294E53">
      <w:pPr>
        <w:pStyle w:val="Titre3"/>
      </w:pPr>
      <w:bookmarkStart w:id="12" w:name="_Toc408563286"/>
      <w:r>
        <w:t>Delete a data object</w:t>
      </w:r>
      <w:bookmarkEnd w:id="12"/>
    </w:p>
    <w:p w:rsidR="00BC7D17" w:rsidRDefault="00BC7D17" w:rsidP="00BC7D17">
      <w:r>
        <w:t xml:space="preserve">This feature </w:t>
      </w:r>
      <w:r w:rsidR="00116C88">
        <w:t>should be</w:t>
      </w:r>
      <w:r>
        <w:t xml:space="preserve"> limited to administrator. Its initial objective is to facilitate the testing.</w:t>
      </w:r>
    </w:p>
    <w:p w:rsidR="005D461E" w:rsidRDefault="002A0369" w:rsidP="00BC7D17">
      <w:r>
        <w:t xml:space="preserve">When a data object is deleted on B2SAFE, a trigger kicks off the </w:t>
      </w:r>
      <w:proofErr w:type="spellStart"/>
      <w:r>
        <w:t>EUDATePIDremove</w:t>
      </w:r>
      <w:r w:rsidR="00674AE4">
        <w:t>Force</w:t>
      </w:r>
      <w:proofErr w:type="spellEnd"/>
      <w:r>
        <w:t xml:space="preserve"> rule.</w:t>
      </w:r>
    </w:p>
    <w:p w:rsidR="002A0369" w:rsidRPr="00BC7D17" w:rsidRDefault="002A0369" w:rsidP="00BC7D17">
      <w:r>
        <w:t>Note that this rule doesn’t look for the object reference in other replicas.</w:t>
      </w:r>
    </w:p>
    <w:p w:rsidR="002702EB" w:rsidRDefault="002702EB" w:rsidP="00674AE4">
      <w:pPr>
        <w:pStyle w:val="Titre1"/>
      </w:pPr>
      <w:bookmarkStart w:id="13" w:name="_Toc408563287"/>
      <w:r>
        <w:t>The b2safe_rp_pilot program</w:t>
      </w:r>
      <w:bookmarkEnd w:id="13"/>
    </w:p>
    <w:p w:rsidR="002702EB" w:rsidRPr="00D11EE8" w:rsidRDefault="002702EB" w:rsidP="00674AE4">
      <w:r>
        <w:t>The b2safe_rp_pilot program aims to deliver the repository packages features on a repository independent way.</w:t>
      </w:r>
    </w:p>
    <w:p w:rsidR="002702EB" w:rsidRDefault="002702EB" w:rsidP="00674AE4">
      <w:pPr>
        <w:pStyle w:val="Titre2"/>
      </w:pPr>
      <w:bookmarkStart w:id="14" w:name="_Toc408563288"/>
      <w:r>
        <w:t>Command and result text files</w:t>
      </w:r>
      <w:bookmarkEnd w:id="14"/>
    </w:p>
    <w:p w:rsidR="002702EB" w:rsidRPr="00B150D8" w:rsidRDefault="002702EB" w:rsidP="00B150D8">
      <w:pPr>
        <w:pStyle w:val="Titre3"/>
      </w:pPr>
      <w:bookmarkStart w:id="15" w:name="_Toc408563289"/>
      <w:r>
        <w:t>Command files</w:t>
      </w:r>
      <w:bookmarkEnd w:id="15"/>
    </w:p>
    <w:p w:rsidR="002702EB" w:rsidRDefault="002702EB" w:rsidP="00674AE4">
      <w:r>
        <w:t xml:space="preserve">Most of the features are controlled from text files providing the information about Data Objects to replicate or to retrieve. </w:t>
      </w:r>
    </w:p>
    <w:p w:rsidR="002702EB" w:rsidRDefault="002702EB" w:rsidP="00674AE4">
      <w:r>
        <w:t>The format is the same for all the files used in b2safe_rp_pilot and is described below. The path and name of the command files are defined in the properties file.</w:t>
      </w:r>
    </w:p>
    <w:p w:rsidR="002702EB" w:rsidRDefault="002702EB" w:rsidP="00674AE4">
      <w:r>
        <w:t xml:space="preserve">File format is text, one line per Data Object with ‘;’ as field separator. </w:t>
      </w:r>
    </w:p>
    <w:p w:rsidR="002702EB" w:rsidRDefault="002702EB" w:rsidP="00674AE4">
      <w:r>
        <w:t>The first line is a header including field names. It must be in the file. The line is</w:t>
      </w:r>
    </w:p>
    <w:p w:rsidR="002702EB" w:rsidRPr="007318E8" w:rsidRDefault="002702EB" w:rsidP="00674AE4">
      <w:pPr>
        <w:rPr>
          <w:i/>
        </w:rPr>
      </w:pPr>
      <w:proofErr w:type="spellStart"/>
      <w:proofErr w:type="gramStart"/>
      <w:r w:rsidRPr="007318E8">
        <w:rPr>
          <w:i/>
        </w:rPr>
        <w:t>fileName;</w:t>
      </w:r>
      <w:proofErr w:type="gramEnd"/>
      <w:r w:rsidRPr="007318E8">
        <w:rPr>
          <w:i/>
        </w:rPr>
        <w:t>localFilePath;remoteDirPath</w:t>
      </w:r>
      <w:r>
        <w:rPr>
          <w:i/>
        </w:rPr>
        <w:t>;ror;eudatPid</w:t>
      </w:r>
      <w:proofErr w:type="spellEnd"/>
      <w:r w:rsidRPr="007318E8">
        <w:rPr>
          <w:i/>
        </w:rPr>
        <w:t>;</w:t>
      </w:r>
    </w:p>
    <w:p w:rsidR="002702EB" w:rsidRDefault="002702EB" w:rsidP="00674AE4">
      <w:r>
        <w:t>The list of fields is in the table below:</w:t>
      </w:r>
    </w:p>
    <w:tbl>
      <w:tblPr>
        <w:tblStyle w:val="Grilledutableau"/>
        <w:tblW w:w="0" w:type="auto"/>
        <w:tblLook w:val="04A0"/>
      </w:tblPr>
      <w:tblGrid>
        <w:gridCol w:w="2093"/>
        <w:gridCol w:w="7195"/>
      </w:tblGrid>
      <w:tr w:rsidR="002702EB" w:rsidTr="002A10F3">
        <w:tc>
          <w:tcPr>
            <w:tcW w:w="2093" w:type="dxa"/>
          </w:tcPr>
          <w:p w:rsidR="002702EB" w:rsidRPr="007318E8"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rPr>
                <w:b/>
              </w:rPr>
            </w:pPr>
            <w:r>
              <w:rPr>
                <w:b/>
              </w:rPr>
              <w:t>filename</w:t>
            </w:r>
          </w:p>
        </w:tc>
        <w:tc>
          <w:tcPr>
            <w:tcW w:w="7195" w:type="dxa"/>
          </w:tcPr>
          <w:p w:rsidR="002702EB"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pPr>
            <w:r>
              <w:t>Data Object file name.</w:t>
            </w:r>
          </w:p>
        </w:tc>
      </w:tr>
      <w:tr w:rsidR="002702EB" w:rsidTr="002A10F3">
        <w:tc>
          <w:tcPr>
            <w:tcW w:w="2093" w:type="dxa"/>
          </w:tcPr>
          <w:p w:rsidR="002702EB" w:rsidRPr="007318E8"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localFilePath</w:t>
            </w:r>
            <w:proofErr w:type="spellEnd"/>
          </w:p>
        </w:tc>
        <w:tc>
          <w:tcPr>
            <w:tcW w:w="7195" w:type="dxa"/>
          </w:tcPr>
          <w:p w:rsidR="002702EB"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pPr>
            <w:r>
              <w:t>Path to read Data Object file on the repository (shared space)</w:t>
            </w:r>
          </w:p>
        </w:tc>
      </w:tr>
      <w:tr w:rsidR="002702EB" w:rsidTr="002A10F3">
        <w:tc>
          <w:tcPr>
            <w:tcW w:w="2093" w:type="dxa"/>
          </w:tcPr>
          <w:p w:rsidR="002702EB" w:rsidRPr="007318E8"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remoteDirPath</w:t>
            </w:r>
            <w:proofErr w:type="spellEnd"/>
          </w:p>
        </w:tc>
        <w:tc>
          <w:tcPr>
            <w:tcW w:w="7195" w:type="dxa"/>
          </w:tcPr>
          <w:p w:rsidR="002702EB"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pPr>
            <w:r>
              <w:t>Collection to use to store the Data Object on the EUDAT replication area, must end with ‘/’ char.</w:t>
            </w:r>
          </w:p>
        </w:tc>
      </w:tr>
      <w:tr w:rsidR="002702EB" w:rsidTr="002A10F3">
        <w:tc>
          <w:tcPr>
            <w:tcW w:w="2093" w:type="dxa"/>
          </w:tcPr>
          <w:p w:rsidR="002702EB" w:rsidRPr="007318E8"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Ror</w:t>
            </w:r>
            <w:proofErr w:type="spellEnd"/>
          </w:p>
        </w:tc>
        <w:tc>
          <w:tcPr>
            <w:tcW w:w="7195" w:type="dxa"/>
          </w:tcPr>
          <w:p w:rsidR="002702EB"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pPr>
            <w:r>
              <w:t>ROR  (Record Of Reference) : if any, this is the PID on the repository side</w:t>
            </w:r>
          </w:p>
        </w:tc>
      </w:tr>
      <w:tr w:rsidR="002702EB" w:rsidTr="002A10F3">
        <w:tc>
          <w:tcPr>
            <w:tcW w:w="2093" w:type="dxa"/>
          </w:tcPr>
          <w:p w:rsidR="002702EB" w:rsidRPr="007318E8"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eudatPid</w:t>
            </w:r>
            <w:proofErr w:type="spellEnd"/>
          </w:p>
        </w:tc>
        <w:tc>
          <w:tcPr>
            <w:tcW w:w="7195" w:type="dxa"/>
          </w:tcPr>
          <w:p w:rsidR="002702EB" w:rsidRDefault="002702EB" w:rsidP="002A10F3">
            <w:pPr>
              <w:pBdr>
                <w:top w:val="none" w:sz="0" w:space="0" w:color="auto"/>
                <w:left w:val="none" w:sz="0" w:space="0" w:color="auto"/>
                <w:bottom w:val="none" w:sz="0" w:space="0" w:color="auto"/>
                <w:right w:val="none" w:sz="0" w:space="0" w:color="auto"/>
                <w:between w:val="none" w:sz="0" w:space="0" w:color="auto"/>
                <w:bar w:val="none" w:sz="0" w:color="auto"/>
              </w:pBdr>
            </w:pPr>
            <w:r>
              <w:t>EUDAT PID for the replica (copied from the .DSS file)</w:t>
            </w:r>
          </w:p>
        </w:tc>
      </w:tr>
    </w:tbl>
    <w:p w:rsidR="002702EB" w:rsidRDefault="002702EB" w:rsidP="00674AE4"/>
    <w:p w:rsidR="002702EB" w:rsidRDefault="002702EB" w:rsidP="00674AE4">
      <w:r>
        <w:t>Not all the fields are mandatory.</w:t>
      </w:r>
    </w:p>
    <w:p w:rsidR="002702EB" w:rsidRDefault="002702EB" w:rsidP="00674AE4">
      <w:r>
        <w:t>Here is an example:</w:t>
      </w:r>
    </w:p>
    <w:p w:rsidR="002702EB" w:rsidRPr="007318E8" w:rsidRDefault="002702EB" w:rsidP="00674AE4">
      <w:pPr>
        <w:rPr>
          <w:i/>
        </w:rPr>
      </w:pPr>
      <w:r w:rsidRPr="007318E8">
        <w:rPr>
          <w:i/>
        </w:rPr>
        <w:lastRenderedPageBreak/>
        <w:t>fileName;localFilePath;remoteDirPath;ror;eudatPid;replicaLaunchDate;replicaEndDate;adminStatus;</w:t>
      </w:r>
    </w:p>
    <w:p w:rsidR="002702EB" w:rsidRPr="007318E8" w:rsidRDefault="002702EB" w:rsidP="00674AE4">
      <w:pPr>
        <w:rPr>
          <w:i/>
        </w:rPr>
      </w:pPr>
      <w:r w:rsidRPr="007318E8">
        <w:rPr>
          <w:i/>
        </w:rPr>
        <w:t>test1.txt;C:\\</w:t>
      </w:r>
      <w:proofErr w:type="spellStart"/>
      <w:r w:rsidRPr="007318E8">
        <w:rPr>
          <w:i/>
        </w:rPr>
        <w:t>tmp</w:t>
      </w:r>
      <w:proofErr w:type="spellEnd"/>
      <w:r w:rsidRPr="007318E8">
        <w:rPr>
          <w:i/>
        </w:rPr>
        <w:t>\\test1.txt;testcoll/sub1/;id1</w:t>
      </w:r>
    </w:p>
    <w:p w:rsidR="002702EB" w:rsidRPr="007318E8" w:rsidRDefault="002702EB" w:rsidP="00674AE4">
      <w:pPr>
        <w:rPr>
          <w:i/>
        </w:rPr>
      </w:pPr>
      <w:r w:rsidRPr="007318E8">
        <w:rPr>
          <w:i/>
        </w:rPr>
        <w:t>test2.txt;C:\\</w:t>
      </w:r>
      <w:proofErr w:type="spellStart"/>
      <w:r w:rsidRPr="007318E8">
        <w:rPr>
          <w:i/>
        </w:rPr>
        <w:t>tmp</w:t>
      </w:r>
      <w:proofErr w:type="spellEnd"/>
      <w:r w:rsidRPr="007318E8">
        <w:rPr>
          <w:i/>
        </w:rPr>
        <w:t>\\test2.txt;testcoll/sub2/;id2</w:t>
      </w:r>
    </w:p>
    <w:p w:rsidR="002702EB" w:rsidRPr="007318E8" w:rsidRDefault="002702EB" w:rsidP="00674AE4">
      <w:pPr>
        <w:rPr>
          <w:i/>
        </w:rPr>
      </w:pPr>
      <w:r w:rsidRPr="007318E8">
        <w:rPr>
          <w:i/>
        </w:rPr>
        <w:t>test9.txt;C:\\</w:t>
      </w:r>
      <w:proofErr w:type="spellStart"/>
      <w:r w:rsidRPr="007318E8">
        <w:rPr>
          <w:i/>
        </w:rPr>
        <w:t>tmp</w:t>
      </w:r>
      <w:proofErr w:type="spellEnd"/>
      <w:r w:rsidRPr="007318E8">
        <w:rPr>
          <w:i/>
        </w:rPr>
        <w:t>\\test9.txt;testcoll/sub1/;id9</w:t>
      </w:r>
    </w:p>
    <w:p w:rsidR="002702EB" w:rsidRDefault="002702EB" w:rsidP="00B150D8">
      <w:pPr>
        <w:pStyle w:val="Titre3"/>
      </w:pPr>
      <w:bookmarkStart w:id="16" w:name="_Toc408563290"/>
      <w:r>
        <w:t>Result files</w:t>
      </w:r>
      <w:bookmarkEnd w:id="16"/>
    </w:p>
    <w:p w:rsidR="002702EB" w:rsidRDefault="002702EB" w:rsidP="00461BF8">
      <w:r>
        <w:t>Those text files are used to provide output for the feature when relevant.</w:t>
      </w:r>
    </w:p>
    <w:p w:rsidR="002702EB" w:rsidRDefault="002702EB" w:rsidP="00461BF8">
      <w:r>
        <w:t>The application uses one file to log the results for all the operations (file path is on the ‘</w:t>
      </w:r>
      <w:proofErr w:type="spellStart"/>
      <w:r w:rsidRPr="0030352C">
        <w:t>replicationResultFile</w:t>
      </w:r>
      <w:proofErr w:type="spellEnd"/>
      <w:r>
        <w:t>’ parameter)</w:t>
      </w:r>
      <w:proofErr w:type="gramStart"/>
      <w:r>
        <w:t>.,</w:t>
      </w:r>
      <w:proofErr w:type="gramEnd"/>
      <w:r>
        <w:t xml:space="preserve"> and a file to log the result of all the operations resulting in error (file path is on the ‘</w:t>
      </w:r>
      <w:proofErr w:type="spellStart"/>
      <w:r w:rsidRPr="0030352C">
        <w:t>operationErrorResultFile</w:t>
      </w:r>
      <w:proofErr w:type="spellEnd"/>
      <w:r>
        <w:t>’ parameter).</w:t>
      </w:r>
    </w:p>
    <w:p w:rsidR="002702EB" w:rsidRDefault="002702EB" w:rsidP="00461BF8">
      <w:r>
        <w:t>The format is the same for all the result files used in b2safe_rp_pilot and is described below. The path and name of the result files are defined in the properties file.</w:t>
      </w:r>
    </w:p>
    <w:p w:rsidR="002702EB" w:rsidRDefault="002702EB" w:rsidP="00461BF8">
      <w:r>
        <w:t xml:space="preserve">File format is text, one line per Data Object with ‘;’ as field separator. </w:t>
      </w:r>
    </w:p>
    <w:p w:rsidR="002702EB" w:rsidRDefault="002702EB" w:rsidP="00461BF8">
      <w:r>
        <w:t>The first line is a header including field names. It must be in the file. The line is</w:t>
      </w:r>
    </w:p>
    <w:p w:rsidR="002702EB" w:rsidRDefault="002702EB" w:rsidP="00461BF8">
      <w:pPr>
        <w:rPr>
          <w:i/>
        </w:rPr>
      </w:pPr>
      <w:r w:rsidRPr="00F5297C">
        <w:rPr>
          <w:i/>
        </w:rPr>
        <w:t>Operation;Status;StatusMessage;LaunchDate;EndDate;FileName;LocalFilePath;remoteDirPath;ror;eudatPid;</w:t>
      </w:r>
    </w:p>
    <w:p w:rsidR="002702EB" w:rsidRDefault="002702EB" w:rsidP="00461BF8">
      <w:r>
        <w:t>The list of fields is in the table below:</w:t>
      </w:r>
    </w:p>
    <w:tbl>
      <w:tblPr>
        <w:tblStyle w:val="Grilledutableau"/>
        <w:tblW w:w="0" w:type="auto"/>
        <w:tblLook w:val="04A0"/>
      </w:tblPr>
      <w:tblGrid>
        <w:gridCol w:w="2093"/>
        <w:gridCol w:w="7195"/>
      </w:tblGrid>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r>
              <w:rPr>
                <w:b/>
              </w:rPr>
              <w:t>Operation</w:t>
            </w:r>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Type of operation, values can be REPLICATE, RETRIEVE, DELETE</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r w:rsidRPr="007318E8">
              <w:rPr>
                <w:b/>
              </w:rPr>
              <w:t>Status</w:t>
            </w:r>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Values can be SUCCESS or ERROR</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F5297C">
              <w:rPr>
                <w:b/>
              </w:rPr>
              <w:t>StatusMessage</w:t>
            </w:r>
            <w:proofErr w:type="spellEnd"/>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 xml:space="preserve">A message providing details about the status, for example </w:t>
            </w:r>
            <w:proofErr w:type="gramStart"/>
            <w:r>
              <w:t>a</w:t>
            </w:r>
            <w:proofErr w:type="gramEnd"/>
            <w:r>
              <w:t xml:space="preserve"> error message.</w:t>
            </w:r>
          </w:p>
        </w:tc>
      </w:tr>
      <w:tr w:rsidR="002702EB" w:rsidTr="00DF5004">
        <w:tc>
          <w:tcPr>
            <w:tcW w:w="2093" w:type="dxa"/>
          </w:tcPr>
          <w:p w:rsidR="002702EB" w:rsidRPr="007318E8" w:rsidRDefault="002702EB" w:rsidP="00F5297C">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LaunchDate</w:t>
            </w:r>
            <w:proofErr w:type="spellEnd"/>
          </w:p>
        </w:tc>
        <w:tc>
          <w:tcPr>
            <w:tcW w:w="7195" w:type="dxa"/>
          </w:tcPr>
          <w:p w:rsidR="002702EB" w:rsidRDefault="002702EB" w:rsidP="00F5297C">
            <w:pPr>
              <w:pBdr>
                <w:top w:val="none" w:sz="0" w:space="0" w:color="auto"/>
                <w:left w:val="none" w:sz="0" w:space="0" w:color="auto"/>
                <w:bottom w:val="none" w:sz="0" w:space="0" w:color="auto"/>
                <w:right w:val="none" w:sz="0" w:space="0" w:color="auto"/>
                <w:between w:val="none" w:sz="0" w:space="0" w:color="auto"/>
                <w:bar w:val="none" w:sz="0" w:color="auto"/>
              </w:pBdr>
            </w:pPr>
            <w:r>
              <w:t>Start date for operation</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EndDate</w:t>
            </w:r>
            <w:proofErr w:type="spellEnd"/>
          </w:p>
        </w:tc>
        <w:tc>
          <w:tcPr>
            <w:tcW w:w="7195" w:type="dxa"/>
          </w:tcPr>
          <w:p w:rsidR="002702EB" w:rsidRDefault="002702EB" w:rsidP="00F5297C">
            <w:pPr>
              <w:pBdr>
                <w:top w:val="none" w:sz="0" w:space="0" w:color="auto"/>
                <w:left w:val="none" w:sz="0" w:space="0" w:color="auto"/>
                <w:bottom w:val="none" w:sz="0" w:space="0" w:color="auto"/>
                <w:right w:val="none" w:sz="0" w:space="0" w:color="auto"/>
                <w:between w:val="none" w:sz="0" w:space="0" w:color="auto"/>
                <w:bar w:val="none" w:sz="0" w:color="auto"/>
              </w:pBdr>
            </w:pPr>
            <w:r>
              <w:t>End date for operation</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r>
              <w:rPr>
                <w:b/>
              </w:rPr>
              <w:t>filename</w:t>
            </w:r>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Data Object file name.</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localFilePath</w:t>
            </w:r>
            <w:proofErr w:type="spellEnd"/>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Path to read Data Object file on the repository (shared space)</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remoteDirPath</w:t>
            </w:r>
            <w:proofErr w:type="spellEnd"/>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Collection to use to store the Data Object on the EUDAT replication area, must end with ‘/’ char.</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Ror</w:t>
            </w:r>
            <w:proofErr w:type="spellEnd"/>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ROR  (Record Of Reference) : if any, this is the PID on the repository side</w:t>
            </w:r>
          </w:p>
        </w:tc>
      </w:tr>
      <w:tr w:rsidR="002702EB" w:rsidTr="00DF5004">
        <w:tc>
          <w:tcPr>
            <w:tcW w:w="2093" w:type="dxa"/>
          </w:tcPr>
          <w:p w:rsidR="002702EB" w:rsidRPr="007318E8"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rPr>
                <w:b/>
              </w:rPr>
            </w:pPr>
            <w:proofErr w:type="spellStart"/>
            <w:r w:rsidRPr="007318E8">
              <w:rPr>
                <w:b/>
              </w:rPr>
              <w:t>eudatPid</w:t>
            </w:r>
            <w:proofErr w:type="spellEnd"/>
          </w:p>
        </w:tc>
        <w:tc>
          <w:tcPr>
            <w:tcW w:w="7195" w:type="dxa"/>
          </w:tcPr>
          <w:p w:rsidR="002702EB" w:rsidRDefault="002702EB" w:rsidP="00DF5004">
            <w:pPr>
              <w:pBdr>
                <w:top w:val="none" w:sz="0" w:space="0" w:color="auto"/>
                <w:left w:val="none" w:sz="0" w:space="0" w:color="auto"/>
                <w:bottom w:val="none" w:sz="0" w:space="0" w:color="auto"/>
                <w:right w:val="none" w:sz="0" w:space="0" w:color="auto"/>
                <w:between w:val="none" w:sz="0" w:space="0" w:color="auto"/>
                <w:bar w:val="none" w:sz="0" w:color="auto"/>
              </w:pBdr>
            </w:pPr>
            <w:r>
              <w:t>EUDAT PID for the replica (copied from the .DSS file)</w:t>
            </w:r>
          </w:p>
        </w:tc>
      </w:tr>
    </w:tbl>
    <w:p w:rsidR="002702EB" w:rsidRDefault="002702EB" w:rsidP="00461BF8"/>
    <w:p w:rsidR="002702EB" w:rsidRDefault="002702EB" w:rsidP="00461BF8">
      <w:r>
        <w:t>Not all the fields are mandatory.</w:t>
      </w:r>
    </w:p>
    <w:p w:rsidR="002702EB" w:rsidRDefault="002702EB" w:rsidP="00674AE4">
      <w:pPr>
        <w:pStyle w:val="Titre2"/>
      </w:pPr>
      <w:bookmarkStart w:id="17" w:name="_Toc408563291"/>
      <w:r>
        <w:t>Execution modes</w:t>
      </w:r>
      <w:bookmarkEnd w:id="17"/>
    </w:p>
    <w:p w:rsidR="002702EB" w:rsidRDefault="002702EB" w:rsidP="006313A3">
      <w:r>
        <w:t xml:space="preserve">The application can be executed in interactive mode or in batch mode. This is controlled by the parameter </w:t>
      </w:r>
      <w:r w:rsidRPr="00046F81">
        <w:t>PILOT_EXEC_MODE</w:t>
      </w:r>
      <w:r>
        <w:t>.</w:t>
      </w:r>
    </w:p>
    <w:p w:rsidR="002702EB" w:rsidRDefault="002702EB" w:rsidP="00046F81">
      <w:pPr>
        <w:pStyle w:val="Titre3"/>
      </w:pPr>
      <w:bookmarkStart w:id="18" w:name="_Toc408563292"/>
      <w:r>
        <w:t>Interactive mode</w:t>
      </w:r>
      <w:bookmarkEnd w:id="18"/>
    </w:p>
    <w:p w:rsidR="002702EB" w:rsidRPr="00046F81" w:rsidRDefault="002702EB" w:rsidP="00046F81">
      <w:r>
        <w:t>The interactive mode opens a menu on the console. Main features can be launched from the menu.</w:t>
      </w:r>
    </w:p>
    <w:p w:rsidR="002702EB" w:rsidRDefault="002702EB" w:rsidP="00046F81">
      <w:pPr>
        <w:pStyle w:val="Titre3"/>
      </w:pPr>
      <w:bookmarkStart w:id="19" w:name="_Toc408563293"/>
      <w:r>
        <w:lastRenderedPageBreak/>
        <w:t>Batch mode</w:t>
      </w:r>
      <w:bookmarkEnd w:id="19"/>
    </w:p>
    <w:p w:rsidR="002702EB" w:rsidRPr="0087764C" w:rsidRDefault="002702EB" w:rsidP="0087764C">
      <w:r>
        <w:t>The current command line doesn’t accept any argument. It runs the ‘Replicates a set of objects’ feature once.</w:t>
      </w:r>
    </w:p>
    <w:p w:rsidR="002702EB" w:rsidRDefault="002702EB" w:rsidP="00674AE4">
      <w:pPr>
        <w:pStyle w:val="Titre2"/>
      </w:pPr>
      <w:bookmarkStart w:id="20" w:name="_Toc408563294"/>
      <w:r>
        <w:t>Replication features</w:t>
      </w:r>
      <w:bookmarkEnd w:id="20"/>
    </w:p>
    <w:p w:rsidR="002702EB" w:rsidRDefault="002702EB" w:rsidP="00674AE4">
      <w:pPr>
        <w:pStyle w:val="Titre3"/>
      </w:pPr>
      <w:bookmarkStart w:id="21" w:name="_Toc408563295"/>
      <w:r>
        <w:t>Replicate a set of data objects</w:t>
      </w:r>
      <w:bookmarkEnd w:id="21"/>
    </w:p>
    <w:p w:rsidR="002702EB" w:rsidRDefault="002702EB" w:rsidP="00674AE4">
      <w:r>
        <w:t>This is the basic replication of a set of data objects from the repository into the EUDAT CDI.</w:t>
      </w:r>
    </w:p>
    <w:p w:rsidR="002702EB" w:rsidRDefault="002702EB" w:rsidP="00674AE4">
      <w:r>
        <w:t xml:space="preserve">It uses the </w:t>
      </w:r>
      <w:proofErr w:type="spellStart"/>
      <w:r w:rsidRPr="00E974A6">
        <w:rPr>
          <w:b/>
          <w:i/>
        </w:rPr>
        <w:t>localIngestFileList</w:t>
      </w:r>
      <w:proofErr w:type="spellEnd"/>
      <w:r>
        <w:t xml:space="preserve"> file as the input and writes results in the standard result files.</w:t>
      </w:r>
    </w:p>
    <w:p w:rsidR="002702EB" w:rsidRDefault="002702EB" w:rsidP="00674AE4">
      <w:pPr>
        <w:pStyle w:val="Titre3"/>
      </w:pPr>
      <w:bookmarkStart w:id="22" w:name="_Toc408563296"/>
      <w:r>
        <w:t>Delete a set of data objects</w:t>
      </w:r>
      <w:bookmarkEnd w:id="22"/>
    </w:p>
    <w:p w:rsidR="002702EB" w:rsidRDefault="002702EB" w:rsidP="00674AE4">
      <w:r>
        <w:t>In this release the deletion is based on the replica object full path.</w:t>
      </w:r>
    </w:p>
    <w:p w:rsidR="002702EB" w:rsidRPr="00CA2CFD" w:rsidRDefault="002702EB" w:rsidP="00674AE4">
      <w:r>
        <w:t xml:space="preserve">It uses the </w:t>
      </w:r>
      <w:proofErr w:type="spellStart"/>
      <w:r w:rsidRPr="00E974A6">
        <w:rPr>
          <w:b/>
          <w:i/>
        </w:rPr>
        <w:t>localDeleteFileList</w:t>
      </w:r>
      <w:proofErr w:type="spellEnd"/>
      <w:r>
        <w:t xml:space="preserve"> file as the input and writes results in the standard result files.</w:t>
      </w:r>
    </w:p>
    <w:p w:rsidR="002702EB" w:rsidRDefault="002702EB" w:rsidP="00674AE4">
      <w:pPr>
        <w:pStyle w:val="Titre2"/>
      </w:pPr>
      <w:bookmarkStart w:id="23" w:name="_Toc408563297"/>
      <w:r>
        <w:t>Access features</w:t>
      </w:r>
      <w:bookmarkEnd w:id="23"/>
    </w:p>
    <w:p w:rsidR="002702EB" w:rsidRDefault="002702EB" w:rsidP="00674AE4">
      <w:pPr>
        <w:pStyle w:val="Titre3"/>
      </w:pPr>
      <w:bookmarkStart w:id="24" w:name="_Toc408563298"/>
      <w:r>
        <w:t>Retrieve a set of Data Objects by replica full path</w:t>
      </w:r>
      <w:bookmarkEnd w:id="24"/>
    </w:p>
    <w:p w:rsidR="002702EB" w:rsidRDefault="002702EB" w:rsidP="00674AE4">
      <w:r>
        <w:t>In this release the retrieval is based on the replica object full path.</w:t>
      </w:r>
    </w:p>
    <w:p w:rsidR="002702EB" w:rsidRPr="00CA2CFD" w:rsidRDefault="002702EB" w:rsidP="00674AE4">
      <w:r>
        <w:t xml:space="preserve">It uses the </w:t>
      </w:r>
      <w:proofErr w:type="spellStart"/>
      <w:r w:rsidRPr="00E974A6">
        <w:rPr>
          <w:b/>
          <w:i/>
        </w:rPr>
        <w:t>localRetrieveFileList</w:t>
      </w:r>
      <w:proofErr w:type="spellEnd"/>
      <w:r>
        <w:rPr>
          <w:b/>
          <w:i/>
        </w:rPr>
        <w:t xml:space="preserve"> </w:t>
      </w:r>
      <w:r>
        <w:t>file as the input and writes results in the standard result files.</w:t>
      </w:r>
    </w:p>
    <w:p w:rsidR="002702EB" w:rsidRDefault="002702EB" w:rsidP="00674AE4">
      <w:pPr>
        <w:pStyle w:val="Titre2"/>
      </w:pPr>
      <w:bookmarkStart w:id="25" w:name="_Toc408563299"/>
      <w:r>
        <w:t>Control features</w:t>
      </w:r>
      <w:bookmarkEnd w:id="25"/>
    </w:p>
    <w:p w:rsidR="002702EB" w:rsidRPr="006313A3" w:rsidRDefault="002702EB" w:rsidP="006313A3">
      <w:r>
        <w:t>They are available on console mode only.</w:t>
      </w:r>
    </w:p>
    <w:p w:rsidR="002702EB" w:rsidRDefault="002702EB" w:rsidP="00674AE4">
      <w:pPr>
        <w:pStyle w:val="Titre3"/>
      </w:pPr>
      <w:bookmarkStart w:id="26" w:name="_Toc408563300"/>
      <w:r>
        <w:t>Test connection</w:t>
      </w:r>
      <w:bookmarkEnd w:id="26"/>
    </w:p>
    <w:p w:rsidR="002702EB" w:rsidRDefault="002702EB" w:rsidP="00674AE4">
      <w:r>
        <w:t xml:space="preserve">This is required to check initial setup and later on for any support issue. </w:t>
      </w:r>
    </w:p>
    <w:p w:rsidR="002702EB" w:rsidRDefault="002702EB" w:rsidP="00674AE4">
      <w:r>
        <w:t>The application check if the connection is already established and if not tries to connect. It displays the result.</w:t>
      </w:r>
    </w:p>
    <w:p w:rsidR="002702EB" w:rsidRDefault="002702EB" w:rsidP="00674AE4">
      <w:pPr>
        <w:pStyle w:val="Titre3"/>
      </w:pPr>
      <w:bookmarkStart w:id="27" w:name="_Toc408563301"/>
      <w:r w:rsidRPr="006E3B07">
        <w:t>Test handling of DO file</w:t>
      </w:r>
      <w:bookmarkEnd w:id="27"/>
    </w:p>
    <w:p w:rsidR="002702EB" w:rsidRPr="00CA4CD1" w:rsidRDefault="002702EB" w:rsidP="00674AE4">
      <w:r>
        <w:t>This opens the ‘</w:t>
      </w:r>
      <w:proofErr w:type="spellStart"/>
      <w:r>
        <w:t>ToReplicate</w:t>
      </w:r>
      <w:proofErr w:type="spellEnd"/>
      <w:r>
        <w:t>’ text file as defined in the parameters and writes the values to the screen. There is no connection to B2SAFE.</w:t>
      </w:r>
    </w:p>
    <w:p w:rsidR="00127A69" w:rsidRDefault="00127A69" w:rsidP="00127A69">
      <w:pPr>
        <w:pStyle w:val="Titre1"/>
      </w:pPr>
      <w:bookmarkStart w:id="28" w:name="_Toc408563302"/>
      <w:r>
        <w:t>Repository interface components</w:t>
      </w:r>
      <w:bookmarkEnd w:id="28"/>
    </w:p>
    <w:p w:rsidR="00E13DE2" w:rsidRDefault="00461B6F" w:rsidP="00127A69">
      <w:pPr>
        <w:pStyle w:val="Titre2"/>
      </w:pPr>
      <w:bookmarkStart w:id="29" w:name="_Toc408563303"/>
      <w:r>
        <w:t>Data stored on a f</w:t>
      </w:r>
      <w:r w:rsidR="00591BF0">
        <w:t>ile system</w:t>
      </w:r>
      <w:bookmarkEnd w:id="29"/>
    </w:p>
    <w:p w:rsidR="00591BF0" w:rsidRDefault="00591BF0" w:rsidP="00591BF0">
      <w:r>
        <w:t>This is not a proper repository, but it is possible to use the connector application to replicate data from a file system into EUDAT B2SAFE</w:t>
      </w:r>
      <w:r w:rsidR="00461B6F">
        <w:t>. We will also use it to perform some tests.</w:t>
      </w:r>
    </w:p>
    <w:p w:rsidR="00461B6F" w:rsidRPr="00591BF0" w:rsidRDefault="00461B6F" w:rsidP="00591BF0">
      <w:r>
        <w:t xml:space="preserve">This works with the </w:t>
      </w:r>
      <w:r w:rsidR="00C42D2A">
        <w:t>b2safe_rp_pilot</w:t>
      </w:r>
      <w:r w:rsidR="00674AE4">
        <w:t xml:space="preserve"> program</w:t>
      </w:r>
      <w:r>
        <w:t xml:space="preserve">, the minimum being to produce a </w:t>
      </w:r>
      <w:proofErr w:type="spellStart"/>
      <w:r>
        <w:t>RepoPackToReplicate</w:t>
      </w:r>
      <w:proofErr w:type="spellEnd"/>
      <w:r>
        <w:t xml:space="preserve"> file. The file could be created manually or via a script, and should be copied on the dedicated directory.</w:t>
      </w:r>
    </w:p>
    <w:p w:rsidR="00127A69" w:rsidRDefault="00777D1A" w:rsidP="00127A69">
      <w:pPr>
        <w:pStyle w:val="Titre2"/>
      </w:pPr>
      <w:bookmarkStart w:id="30" w:name="_Toc408563304"/>
      <w:r>
        <w:t>RP_</w:t>
      </w:r>
      <w:r w:rsidR="00127A69">
        <w:t>DSPACE</w:t>
      </w:r>
      <w:bookmarkEnd w:id="30"/>
    </w:p>
    <w:p w:rsidR="00247073" w:rsidRDefault="00247073" w:rsidP="00CF2558">
      <w:r>
        <w:t xml:space="preserve">The </w:t>
      </w:r>
      <w:proofErr w:type="spellStart"/>
      <w:r>
        <w:t>rp_dspace</w:t>
      </w:r>
      <w:proofErr w:type="spellEnd"/>
      <w:r>
        <w:t xml:space="preserve"> module, developed by CUNI, is available on </w:t>
      </w:r>
      <w:proofErr w:type="spellStart"/>
      <w:r>
        <w:t>github</w:t>
      </w:r>
      <w:proofErr w:type="spellEnd"/>
      <w:r>
        <w:t xml:space="preserve"> </w:t>
      </w:r>
      <w:proofErr w:type="gramStart"/>
      <w:r>
        <w:t>at :</w:t>
      </w:r>
      <w:proofErr w:type="gramEnd"/>
      <w:r>
        <w:t xml:space="preserve"> </w:t>
      </w:r>
      <w:hyperlink r:id="rId16" w:history="1">
        <w:r w:rsidRPr="00CD550B">
          <w:rPr>
            <w:rStyle w:val="Lienhypertexte"/>
          </w:rPr>
          <w:t>https://github.com/ufal/lr-b2safe-dspace</w:t>
        </w:r>
      </w:hyperlink>
      <w:r>
        <w:t xml:space="preserve"> (see readme.md for details)</w:t>
      </w:r>
    </w:p>
    <w:p w:rsidR="00247073" w:rsidRDefault="00247073" w:rsidP="00CF2558">
      <w:r>
        <w:t>Note that at this point in time, this module uses a specific version of the b2safe_rp_core module (in fact, it uses a lower level interface which shouldn’t be use as it doesn’t include some of the business logic). The upgrade is not complex and will be done shortly, at least before anybody else than CUNI uses it.</w:t>
      </w:r>
    </w:p>
    <w:p w:rsidR="00767289" w:rsidRDefault="00767289" w:rsidP="00767289">
      <w:pPr>
        <w:pStyle w:val="Titre2"/>
      </w:pPr>
      <w:bookmarkStart w:id="31" w:name="_Toc408563305"/>
      <w:r>
        <w:lastRenderedPageBreak/>
        <w:t>FEDORA</w:t>
      </w:r>
      <w:bookmarkEnd w:id="31"/>
    </w:p>
    <w:p w:rsidR="00767289" w:rsidRPr="00CF2558" w:rsidRDefault="00767289" w:rsidP="00767289">
      <w:r>
        <w:t xml:space="preserve">To be </w:t>
      </w:r>
      <w:r w:rsidR="00BF428F">
        <w:t>implemented in a later release.</w:t>
      </w:r>
    </w:p>
    <w:p w:rsidR="00767289" w:rsidRDefault="00767289" w:rsidP="00674AE4">
      <w:pPr>
        <w:pStyle w:val="Titre2"/>
      </w:pPr>
      <w:bookmarkStart w:id="32" w:name="_Toc408563306"/>
      <w:proofErr w:type="spellStart"/>
      <w:proofErr w:type="gramStart"/>
      <w:r>
        <w:t>ePRINTS</w:t>
      </w:r>
      <w:bookmarkEnd w:id="32"/>
      <w:proofErr w:type="spellEnd"/>
      <w:proofErr w:type="gramEnd"/>
    </w:p>
    <w:p w:rsidR="00BF428F" w:rsidRPr="00CF2558" w:rsidRDefault="00BF428F" w:rsidP="00BF428F">
      <w:r>
        <w:t>To be implemented in a later release.</w:t>
      </w:r>
    </w:p>
    <w:p w:rsidR="00674AE4" w:rsidRPr="00674AE4" w:rsidRDefault="00674AE4" w:rsidP="00BF428F"/>
    <w:sectPr w:rsidR="00674AE4" w:rsidRPr="00674AE4" w:rsidSect="00CD344D">
      <w:headerReference w:type="default" r:id="rId17"/>
      <w:footerReference w:type="default" r:id="rId18"/>
      <w:pgSz w:w="12240" w:h="15840"/>
      <w:pgMar w:top="1440" w:right="1440" w:bottom="1440" w:left="1440" w:header="708" w:footer="70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102" w:rsidRDefault="009B4102" w:rsidP="00271FBA">
      <w:r>
        <w:separator/>
      </w:r>
    </w:p>
  </w:endnote>
  <w:endnote w:type="continuationSeparator" w:id="0">
    <w:p w:rsidR="009B4102" w:rsidRDefault="009B4102" w:rsidP="00271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04" w:rsidRDefault="00DF5004">
    <w:pPr>
      <w:pStyle w:val="Pieddepage"/>
      <w:tabs>
        <w:tab w:val="clear" w:pos="9360"/>
        <w:tab w:val="right" w:pos="9340"/>
      </w:tabs>
      <w:jc w:val="right"/>
    </w:pPr>
  </w:p>
  <w:p w:rsidR="00DF5004" w:rsidRPr="00E27B7B" w:rsidRDefault="00DF5004">
    <w:pPr>
      <w:pStyle w:val="Pieddepage"/>
      <w:tabs>
        <w:tab w:val="clear" w:pos="9360"/>
        <w:tab w:val="right" w:pos="9340"/>
      </w:tabs>
      <w:jc w:val="right"/>
      <w:rPr>
        <w:sz w:val="18"/>
        <w:szCs w:val="18"/>
      </w:rPr>
    </w:pPr>
    <w:r w:rsidRPr="00E27B7B">
      <w:rPr>
        <w:sz w:val="18"/>
        <w:szCs w:val="18"/>
      </w:rPr>
      <w:t xml:space="preserve">Copyright © The EUDAT Consortium </w:t>
    </w:r>
    <w:r w:rsidRPr="00E27B7B">
      <w:rPr>
        <w:sz w:val="18"/>
        <w:szCs w:val="18"/>
      </w:rPr>
      <w:tab/>
      <w:t>PUBLIC</w:t>
    </w:r>
    <w:r w:rsidRPr="00E27B7B">
      <w:rPr>
        <w:sz w:val="18"/>
        <w:szCs w:val="18"/>
      </w:rPr>
      <w:tab/>
    </w:r>
    <w:r w:rsidR="00177FDF" w:rsidRPr="00E27B7B">
      <w:rPr>
        <w:sz w:val="18"/>
        <w:szCs w:val="18"/>
      </w:rPr>
      <w:fldChar w:fldCharType="begin"/>
    </w:r>
    <w:r w:rsidRPr="00E27B7B">
      <w:rPr>
        <w:sz w:val="18"/>
        <w:szCs w:val="18"/>
      </w:rPr>
      <w:instrText xml:space="preserve"> PAGE </w:instrText>
    </w:r>
    <w:r w:rsidR="00177FDF" w:rsidRPr="00E27B7B">
      <w:rPr>
        <w:sz w:val="18"/>
        <w:szCs w:val="18"/>
      </w:rPr>
      <w:fldChar w:fldCharType="separate"/>
    </w:r>
    <w:r w:rsidR="00F13558">
      <w:rPr>
        <w:noProof/>
        <w:sz w:val="18"/>
        <w:szCs w:val="18"/>
      </w:rPr>
      <w:t>10</w:t>
    </w:r>
    <w:r w:rsidR="00177FDF" w:rsidRPr="00E27B7B">
      <w:rPr>
        <w:sz w:val="18"/>
        <w:szCs w:val="18"/>
      </w:rPr>
      <w:fldChar w:fldCharType="end"/>
    </w:r>
    <w:r w:rsidRPr="00E27B7B">
      <w:rPr>
        <w:sz w:val="18"/>
        <w:szCs w:val="18"/>
      </w:rPr>
      <w:t xml:space="preserve"> / </w:t>
    </w:r>
    <w:r w:rsidR="00177FDF" w:rsidRPr="00E27B7B">
      <w:rPr>
        <w:sz w:val="18"/>
        <w:szCs w:val="18"/>
      </w:rPr>
      <w:fldChar w:fldCharType="begin"/>
    </w:r>
    <w:r w:rsidRPr="00E27B7B">
      <w:rPr>
        <w:sz w:val="18"/>
        <w:szCs w:val="18"/>
      </w:rPr>
      <w:instrText xml:space="preserve"> NUMPAGES </w:instrText>
    </w:r>
    <w:r w:rsidR="00177FDF" w:rsidRPr="00E27B7B">
      <w:rPr>
        <w:sz w:val="18"/>
        <w:szCs w:val="18"/>
      </w:rPr>
      <w:fldChar w:fldCharType="separate"/>
    </w:r>
    <w:r w:rsidR="00F13558">
      <w:rPr>
        <w:noProof/>
        <w:sz w:val="18"/>
        <w:szCs w:val="18"/>
      </w:rPr>
      <w:t>11</w:t>
    </w:r>
    <w:r w:rsidR="00177FDF" w:rsidRPr="00E27B7B">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102" w:rsidRDefault="009B4102" w:rsidP="00271FBA">
      <w:r>
        <w:separator/>
      </w:r>
    </w:p>
  </w:footnote>
  <w:footnote w:type="continuationSeparator" w:id="0">
    <w:p w:rsidR="009B4102" w:rsidRDefault="009B4102" w:rsidP="00271FBA">
      <w:r>
        <w:continuationSeparator/>
      </w:r>
    </w:p>
  </w:footnote>
  <w:footnote w:type="continuationNotice" w:id="1">
    <w:p w:rsidR="009B4102" w:rsidRDefault="009B4102" w:rsidP="00271FB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004" w:rsidRDefault="00DF5004">
    <w:pPr>
      <w:pStyle w:val="HeaderFont"/>
      <w:tabs>
        <w:tab w:val="clear" w:pos="4680"/>
        <w:tab w:val="clear" w:pos="9360"/>
        <w:tab w:val="right" w:pos="9340"/>
      </w:tabs>
    </w:pPr>
    <w:r>
      <w:rPr>
        <w:sz w:val="20"/>
        <w:szCs w:val="20"/>
      </w:rPr>
      <w:t>EUDAT – 283304</w:t>
    </w:r>
    <w:r>
      <w:rPr>
        <w:sz w:val="20"/>
        <w:szCs w:val="20"/>
      </w:rPr>
      <w:tab/>
      <w:t>B2SAFE Repository Package -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82A"/>
    <w:multiLevelType w:val="multilevel"/>
    <w:tmpl w:val="562E742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
    <w:nsid w:val="079646D7"/>
    <w:multiLevelType w:val="multilevel"/>
    <w:tmpl w:val="D856D346"/>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nsid w:val="09C20498"/>
    <w:multiLevelType w:val="multilevel"/>
    <w:tmpl w:val="B8980DF6"/>
    <w:styleLink w:val="List41"/>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
    <w:nsid w:val="0E7B4633"/>
    <w:multiLevelType w:val="multilevel"/>
    <w:tmpl w:val="BDB0AA16"/>
    <w:styleLink w:val="List0"/>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4">
    <w:nsid w:val="0F5C0219"/>
    <w:multiLevelType w:val="multilevel"/>
    <w:tmpl w:val="6AE2CA3C"/>
    <w:styleLink w:val="List8"/>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
    <w:nsid w:val="10C21BB2"/>
    <w:multiLevelType w:val="hybridMultilevel"/>
    <w:tmpl w:val="4740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3D511A1"/>
    <w:multiLevelType w:val="multilevel"/>
    <w:tmpl w:val="FED243CE"/>
    <w:lvl w:ilvl="0">
      <w:start w:val="1"/>
      <w:numFmt w:val="decimal"/>
      <w:lvlText w:val="%1."/>
      <w:lvlJc w:val="left"/>
      <w:rPr>
        <w:rFonts w:ascii="Calibri" w:eastAsia="Calibri" w:hAnsi="Calibri" w:cs="Calibri"/>
        <w:i/>
        <w:iCs/>
        <w:color w:val="000000"/>
        <w:position w:val="0"/>
        <w:u w:color="000000"/>
        <w:rtl w:val="0"/>
      </w:rPr>
    </w:lvl>
    <w:lvl w:ilvl="1">
      <w:start w:val="1"/>
      <w:numFmt w:val="lowerLetter"/>
      <w:lvlText w:val="%2."/>
      <w:lvlJc w:val="left"/>
      <w:rPr>
        <w:rFonts w:ascii="Calibri" w:eastAsia="Calibri" w:hAnsi="Calibri" w:cs="Calibri"/>
        <w:i/>
        <w:iCs/>
        <w:color w:val="000000"/>
        <w:position w:val="0"/>
        <w:u w:color="000000"/>
        <w:rtl w:val="0"/>
      </w:rPr>
    </w:lvl>
    <w:lvl w:ilvl="2">
      <w:start w:val="1"/>
      <w:numFmt w:val="lowerRoman"/>
      <w:lvlText w:val="%3."/>
      <w:lvlJc w:val="left"/>
      <w:rPr>
        <w:rFonts w:ascii="Calibri" w:eastAsia="Calibri" w:hAnsi="Calibri" w:cs="Calibri"/>
        <w:i/>
        <w:iCs/>
        <w:color w:val="000000"/>
        <w:position w:val="0"/>
        <w:u w:color="000000"/>
        <w:rtl w:val="0"/>
      </w:rPr>
    </w:lvl>
    <w:lvl w:ilvl="3">
      <w:start w:val="1"/>
      <w:numFmt w:val="decimal"/>
      <w:lvlText w:val="%4."/>
      <w:lvlJc w:val="left"/>
      <w:rPr>
        <w:rFonts w:ascii="Calibri" w:eastAsia="Calibri" w:hAnsi="Calibri" w:cs="Calibri"/>
        <w:i/>
        <w:iCs/>
        <w:color w:val="000000"/>
        <w:position w:val="0"/>
        <w:u w:color="000000"/>
        <w:rtl w:val="0"/>
      </w:rPr>
    </w:lvl>
    <w:lvl w:ilvl="4">
      <w:start w:val="1"/>
      <w:numFmt w:val="lowerLetter"/>
      <w:lvlText w:val="%5."/>
      <w:lvlJc w:val="left"/>
      <w:rPr>
        <w:rFonts w:ascii="Calibri" w:eastAsia="Calibri" w:hAnsi="Calibri" w:cs="Calibri"/>
        <w:i/>
        <w:iCs/>
        <w:color w:val="000000"/>
        <w:position w:val="0"/>
        <w:u w:color="000000"/>
        <w:rtl w:val="0"/>
      </w:rPr>
    </w:lvl>
    <w:lvl w:ilvl="5">
      <w:start w:val="1"/>
      <w:numFmt w:val="lowerRoman"/>
      <w:lvlText w:val="%6."/>
      <w:lvlJc w:val="left"/>
      <w:rPr>
        <w:rFonts w:ascii="Calibri" w:eastAsia="Calibri" w:hAnsi="Calibri" w:cs="Calibri"/>
        <w:i/>
        <w:iCs/>
        <w:color w:val="000000"/>
        <w:position w:val="0"/>
        <w:u w:color="000000"/>
        <w:rtl w:val="0"/>
      </w:rPr>
    </w:lvl>
    <w:lvl w:ilvl="6">
      <w:start w:val="1"/>
      <w:numFmt w:val="decimal"/>
      <w:lvlText w:val="%7."/>
      <w:lvlJc w:val="left"/>
      <w:rPr>
        <w:rFonts w:ascii="Calibri" w:eastAsia="Calibri" w:hAnsi="Calibri" w:cs="Calibri"/>
        <w:i/>
        <w:iCs/>
        <w:color w:val="000000"/>
        <w:position w:val="0"/>
        <w:u w:color="000000"/>
        <w:rtl w:val="0"/>
      </w:rPr>
    </w:lvl>
    <w:lvl w:ilvl="7">
      <w:start w:val="1"/>
      <w:numFmt w:val="lowerLetter"/>
      <w:lvlText w:val="%8."/>
      <w:lvlJc w:val="left"/>
      <w:rPr>
        <w:rFonts w:ascii="Calibri" w:eastAsia="Calibri" w:hAnsi="Calibri" w:cs="Calibri"/>
        <w:i/>
        <w:iCs/>
        <w:color w:val="000000"/>
        <w:position w:val="0"/>
        <w:u w:color="000000"/>
        <w:rtl w:val="0"/>
      </w:rPr>
    </w:lvl>
    <w:lvl w:ilvl="8">
      <w:start w:val="1"/>
      <w:numFmt w:val="lowerRoman"/>
      <w:lvlText w:val="%9."/>
      <w:lvlJc w:val="left"/>
      <w:rPr>
        <w:rFonts w:ascii="Calibri" w:eastAsia="Calibri" w:hAnsi="Calibri" w:cs="Calibri"/>
        <w:i/>
        <w:iCs/>
        <w:color w:val="000000"/>
        <w:position w:val="0"/>
        <w:u w:color="000000"/>
        <w:rtl w:val="0"/>
      </w:rPr>
    </w:lvl>
  </w:abstractNum>
  <w:abstractNum w:abstractNumId="7">
    <w:nsid w:val="160D264B"/>
    <w:multiLevelType w:val="multilevel"/>
    <w:tmpl w:val="67940FF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nsid w:val="16963571"/>
    <w:multiLevelType w:val="hybridMultilevel"/>
    <w:tmpl w:val="BB787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6578D6"/>
    <w:multiLevelType w:val="hybridMultilevel"/>
    <w:tmpl w:val="0DC24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E585E02"/>
    <w:multiLevelType w:val="hybridMultilevel"/>
    <w:tmpl w:val="5D503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2F40C0"/>
    <w:multiLevelType w:val="multilevel"/>
    <w:tmpl w:val="7BA263A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2">
    <w:nsid w:val="257C34ED"/>
    <w:multiLevelType w:val="multilevel"/>
    <w:tmpl w:val="3F3421C8"/>
    <w:styleLink w:val="List21"/>
    <w:lvl w:ilvl="0">
      <w:start w:val="1"/>
      <w:numFmt w:val="decimal"/>
      <w:lvlText w:val="%1."/>
      <w:lvlJc w:val="left"/>
      <w:rPr>
        <w:rFonts w:ascii="Calibri" w:eastAsia="Calibri" w:hAnsi="Calibri" w:cs="Calibri"/>
        <w:i w:val="0"/>
        <w:iCs w:val="0"/>
        <w:color w:val="000000"/>
        <w:position w:val="0"/>
        <w:u w:color="000000"/>
        <w:rtl w:val="0"/>
      </w:rPr>
    </w:lvl>
    <w:lvl w:ilvl="1">
      <w:start w:val="1"/>
      <w:numFmt w:val="lowerLetter"/>
      <w:lvlText w:val="%2."/>
      <w:lvlJc w:val="left"/>
      <w:rPr>
        <w:rFonts w:ascii="Calibri" w:eastAsia="Calibri" w:hAnsi="Calibri" w:cs="Calibri"/>
        <w:i/>
        <w:iCs/>
        <w:color w:val="000000"/>
        <w:position w:val="0"/>
        <w:u w:color="000000"/>
        <w:rtl w:val="0"/>
      </w:rPr>
    </w:lvl>
    <w:lvl w:ilvl="2">
      <w:start w:val="1"/>
      <w:numFmt w:val="lowerRoman"/>
      <w:lvlText w:val="%3."/>
      <w:lvlJc w:val="left"/>
      <w:rPr>
        <w:rFonts w:ascii="Calibri" w:eastAsia="Calibri" w:hAnsi="Calibri" w:cs="Calibri"/>
        <w:i/>
        <w:iCs/>
        <w:color w:val="000000"/>
        <w:position w:val="0"/>
        <w:u w:color="000000"/>
        <w:rtl w:val="0"/>
      </w:rPr>
    </w:lvl>
    <w:lvl w:ilvl="3">
      <w:start w:val="1"/>
      <w:numFmt w:val="decimal"/>
      <w:lvlText w:val="%4."/>
      <w:lvlJc w:val="left"/>
      <w:rPr>
        <w:rFonts w:ascii="Calibri" w:eastAsia="Calibri" w:hAnsi="Calibri" w:cs="Calibri"/>
        <w:i/>
        <w:iCs/>
        <w:color w:val="000000"/>
        <w:position w:val="0"/>
        <w:u w:color="000000"/>
        <w:rtl w:val="0"/>
      </w:rPr>
    </w:lvl>
    <w:lvl w:ilvl="4">
      <w:start w:val="1"/>
      <w:numFmt w:val="lowerLetter"/>
      <w:lvlText w:val="%5."/>
      <w:lvlJc w:val="left"/>
      <w:rPr>
        <w:rFonts w:ascii="Calibri" w:eastAsia="Calibri" w:hAnsi="Calibri" w:cs="Calibri"/>
        <w:i/>
        <w:iCs/>
        <w:color w:val="000000"/>
        <w:position w:val="0"/>
        <w:u w:color="000000"/>
        <w:rtl w:val="0"/>
      </w:rPr>
    </w:lvl>
    <w:lvl w:ilvl="5">
      <w:start w:val="1"/>
      <w:numFmt w:val="lowerRoman"/>
      <w:lvlText w:val="%6."/>
      <w:lvlJc w:val="left"/>
      <w:rPr>
        <w:rFonts w:ascii="Calibri" w:eastAsia="Calibri" w:hAnsi="Calibri" w:cs="Calibri"/>
        <w:i/>
        <w:iCs/>
        <w:color w:val="000000"/>
        <w:position w:val="0"/>
        <w:u w:color="000000"/>
        <w:rtl w:val="0"/>
      </w:rPr>
    </w:lvl>
    <w:lvl w:ilvl="6">
      <w:start w:val="1"/>
      <w:numFmt w:val="decimal"/>
      <w:lvlText w:val="%7."/>
      <w:lvlJc w:val="left"/>
      <w:rPr>
        <w:rFonts w:ascii="Calibri" w:eastAsia="Calibri" w:hAnsi="Calibri" w:cs="Calibri"/>
        <w:i/>
        <w:iCs/>
        <w:color w:val="000000"/>
        <w:position w:val="0"/>
        <w:u w:color="000000"/>
        <w:rtl w:val="0"/>
      </w:rPr>
    </w:lvl>
    <w:lvl w:ilvl="7">
      <w:start w:val="1"/>
      <w:numFmt w:val="lowerLetter"/>
      <w:lvlText w:val="%8."/>
      <w:lvlJc w:val="left"/>
      <w:rPr>
        <w:rFonts w:ascii="Calibri" w:eastAsia="Calibri" w:hAnsi="Calibri" w:cs="Calibri"/>
        <w:i/>
        <w:iCs/>
        <w:color w:val="000000"/>
        <w:position w:val="0"/>
        <w:u w:color="000000"/>
        <w:rtl w:val="0"/>
      </w:rPr>
    </w:lvl>
    <w:lvl w:ilvl="8">
      <w:start w:val="1"/>
      <w:numFmt w:val="lowerRoman"/>
      <w:lvlText w:val="%9."/>
      <w:lvlJc w:val="left"/>
      <w:rPr>
        <w:rFonts w:ascii="Calibri" w:eastAsia="Calibri" w:hAnsi="Calibri" w:cs="Calibri"/>
        <w:i/>
        <w:iCs/>
        <w:color w:val="000000"/>
        <w:position w:val="0"/>
        <w:u w:color="000000"/>
        <w:rtl w:val="0"/>
      </w:rPr>
    </w:lvl>
  </w:abstractNum>
  <w:abstractNum w:abstractNumId="13">
    <w:nsid w:val="258D5423"/>
    <w:multiLevelType w:val="hybridMultilevel"/>
    <w:tmpl w:val="87EC1408"/>
    <w:lvl w:ilvl="0" w:tplc="DFAEB15A">
      <w:start w:val="1"/>
      <w:numFmt w:val="bullet"/>
      <w:pStyle w:val="Paragraphede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C464371"/>
    <w:multiLevelType w:val="hybridMultilevel"/>
    <w:tmpl w:val="2F1A4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D500DCE"/>
    <w:multiLevelType w:val="hybridMultilevel"/>
    <w:tmpl w:val="A4166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D04992"/>
    <w:multiLevelType w:val="hybridMultilevel"/>
    <w:tmpl w:val="43D81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5720B31"/>
    <w:multiLevelType w:val="multilevel"/>
    <w:tmpl w:val="F210D35C"/>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
    <w:nsid w:val="35F42301"/>
    <w:multiLevelType w:val="multilevel"/>
    <w:tmpl w:val="4E187384"/>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19">
    <w:nsid w:val="395529CA"/>
    <w:multiLevelType w:val="hybridMultilevel"/>
    <w:tmpl w:val="C7521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C37471B"/>
    <w:multiLevelType w:val="multilevel"/>
    <w:tmpl w:val="11AEA416"/>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1">
    <w:nsid w:val="3C524D54"/>
    <w:multiLevelType w:val="hybridMultilevel"/>
    <w:tmpl w:val="C5B06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3EB54E7"/>
    <w:multiLevelType w:val="hybridMultilevel"/>
    <w:tmpl w:val="C0284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30152"/>
    <w:multiLevelType w:val="multilevel"/>
    <w:tmpl w:val="A9187532"/>
    <w:styleLink w:val="List5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4">
    <w:nsid w:val="468E7747"/>
    <w:multiLevelType w:val="multilevel"/>
    <w:tmpl w:val="649E7CAC"/>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25">
    <w:nsid w:val="469A4181"/>
    <w:multiLevelType w:val="multilevel"/>
    <w:tmpl w:val="758E39E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6">
    <w:nsid w:val="4D531C0C"/>
    <w:multiLevelType w:val="multilevel"/>
    <w:tmpl w:val="3D92535E"/>
    <w:styleLink w:val="List7"/>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7">
    <w:nsid w:val="4E70594E"/>
    <w:multiLevelType w:val="multilevel"/>
    <w:tmpl w:val="C0B47332"/>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8">
    <w:nsid w:val="517A7CF3"/>
    <w:multiLevelType w:val="multilevel"/>
    <w:tmpl w:val="B20CFF34"/>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29">
    <w:nsid w:val="52CB0FC8"/>
    <w:multiLevelType w:val="hybridMultilevel"/>
    <w:tmpl w:val="579EDE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89197C"/>
    <w:multiLevelType w:val="multilevel"/>
    <w:tmpl w:val="D27ED3B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1">
    <w:nsid w:val="5C4756D8"/>
    <w:multiLevelType w:val="multilevel"/>
    <w:tmpl w:val="D28CBF1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5E4E109A"/>
    <w:multiLevelType w:val="multilevel"/>
    <w:tmpl w:val="530A04B6"/>
    <w:styleLink w:val="List6"/>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3">
    <w:nsid w:val="5EDE3D4A"/>
    <w:multiLevelType w:val="multilevel"/>
    <w:tmpl w:val="FF285A08"/>
    <w:lvl w:ilvl="0">
      <w:start w:val="1"/>
      <w:numFmt w:val="decimal"/>
      <w:lvlText w:val="%1."/>
      <w:lvlJc w:val="left"/>
      <w:rPr>
        <w:color w:val="000000"/>
        <w:position w:val="0"/>
        <w:u w:color="000000"/>
        <w:rtl w:val="0"/>
      </w:rPr>
    </w:lvl>
    <w:lvl w:ilvl="1">
      <w:start w:val="1"/>
      <w:numFmt w:val="lowerLetter"/>
      <w:lvlText w:val="%2."/>
      <w:lvlJc w:val="left"/>
      <w:rPr>
        <w:color w:val="000000"/>
        <w:position w:val="0"/>
        <w:u w:color="000000"/>
        <w:rtl w:val="0"/>
      </w:rPr>
    </w:lvl>
    <w:lvl w:ilvl="2">
      <w:start w:val="1"/>
      <w:numFmt w:val="low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34">
    <w:nsid w:val="645F62EA"/>
    <w:multiLevelType w:val="hybridMultilevel"/>
    <w:tmpl w:val="D896B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4257452"/>
    <w:multiLevelType w:val="multilevel"/>
    <w:tmpl w:val="1EB687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nsid w:val="74BA5329"/>
    <w:multiLevelType w:val="multilevel"/>
    <w:tmpl w:val="0BC257AA"/>
    <w:styleLink w:val="List1"/>
    <w:lvl w:ilvl="0">
      <w:start w:val="1"/>
      <w:numFmt w:val="decimal"/>
      <w:lvlText w:val="%1."/>
      <w:lvlJc w:val="left"/>
      <w:rPr>
        <w:color w:val="000000"/>
        <w:position w:val="0"/>
        <w:u w:color="000000"/>
        <w:rtl w:val="0"/>
      </w:rPr>
    </w:lvl>
    <w:lvl w:ilvl="1">
      <w:start w:val="1"/>
      <w:numFmt w:val="decimal"/>
      <w:lvlText w:val="%1.%2."/>
      <w:lvlJc w:val="left"/>
      <w:rPr>
        <w:color w:val="000000"/>
        <w:position w:val="0"/>
        <w:u w:color="000000"/>
        <w:rtl w:val="0"/>
      </w:rPr>
    </w:lvl>
    <w:lvl w:ilvl="2">
      <w:start w:val="1"/>
      <w:numFmt w:val="decimal"/>
      <w:lvlText w:val="%1.%2.%3."/>
      <w:lvlJc w:val="left"/>
      <w:rPr>
        <w:color w:val="000000"/>
        <w:position w:val="0"/>
        <w:u w:color="000000"/>
        <w:rtl w:val="0"/>
      </w:rPr>
    </w:lvl>
    <w:lvl w:ilvl="3">
      <w:start w:val="1"/>
      <w:numFmt w:val="decimal"/>
      <w:lvlText w:val="%1.%2.%3.%4."/>
      <w:lvlJc w:val="left"/>
      <w:rPr>
        <w:color w:val="000000"/>
        <w:position w:val="0"/>
        <w:u w:color="000000"/>
        <w:rtl w:val="0"/>
      </w:rPr>
    </w:lvl>
    <w:lvl w:ilvl="4">
      <w:start w:val="1"/>
      <w:numFmt w:val="decimal"/>
      <w:lvlText w:val="%1.%2.%3.%4.%5."/>
      <w:lvlJc w:val="left"/>
      <w:rPr>
        <w:color w:val="000000"/>
        <w:position w:val="0"/>
        <w:u w:color="000000"/>
        <w:rtl w:val="0"/>
      </w:rPr>
    </w:lvl>
    <w:lvl w:ilvl="5">
      <w:start w:val="1"/>
      <w:numFmt w:val="decimal"/>
      <w:lvlText w:val="%1.%2.%3.%4.%5.%6."/>
      <w:lvlJc w:val="left"/>
      <w:rPr>
        <w:color w:val="000000"/>
        <w:position w:val="0"/>
        <w:u w:color="000000"/>
        <w:rtl w:val="0"/>
      </w:rPr>
    </w:lvl>
    <w:lvl w:ilvl="6">
      <w:start w:val="1"/>
      <w:numFmt w:val="decimal"/>
      <w:lvlText w:val="%1.%2.%3.%4.%5.%6.%7."/>
      <w:lvlJc w:val="left"/>
      <w:rPr>
        <w:color w:val="000000"/>
        <w:position w:val="0"/>
        <w:u w:color="000000"/>
        <w:rtl w:val="0"/>
      </w:rPr>
    </w:lvl>
    <w:lvl w:ilvl="7">
      <w:start w:val="1"/>
      <w:numFmt w:val="decimal"/>
      <w:lvlText w:val="%1.%2.%3.%4.%5.%6.%7.%8."/>
      <w:lvlJc w:val="left"/>
      <w:rPr>
        <w:color w:val="000000"/>
        <w:position w:val="0"/>
        <w:u w:color="000000"/>
        <w:rtl w:val="0"/>
      </w:rPr>
    </w:lvl>
    <w:lvl w:ilvl="8">
      <w:start w:val="1"/>
      <w:numFmt w:val="decimal"/>
      <w:lvlText w:val="%1.%2.%3.%4.%5.%6.%7.%8.%9."/>
      <w:lvlJc w:val="left"/>
      <w:rPr>
        <w:color w:val="000000"/>
        <w:position w:val="0"/>
        <w:u w:color="000000"/>
        <w:rtl w:val="0"/>
      </w:rPr>
    </w:lvl>
  </w:abstractNum>
  <w:abstractNum w:abstractNumId="37">
    <w:nsid w:val="75813364"/>
    <w:multiLevelType w:val="multilevel"/>
    <w:tmpl w:val="9F949C04"/>
    <w:styleLink w:val="List31"/>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num w:numId="1">
    <w:abstractNumId w:val="28"/>
  </w:num>
  <w:num w:numId="2">
    <w:abstractNumId w:val="0"/>
  </w:num>
  <w:num w:numId="3">
    <w:abstractNumId w:val="3"/>
  </w:num>
  <w:num w:numId="4">
    <w:abstractNumId w:val="24"/>
  </w:num>
  <w:num w:numId="5">
    <w:abstractNumId w:val="18"/>
  </w:num>
  <w:num w:numId="6">
    <w:abstractNumId w:val="6"/>
  </w:num>
  <w:num w:numId="7">
    <w:abstractNumId w:val="31"/>
  </w:num>
  <w:num w:numId="8">
    <w:abstractNumId w:val="12"/>
  </w:num>
  <w:num w:numId="9">
    <w:abstractNumId w:val="17"/>
  </w:num>
  <w:num w:numId="10">
    <w:abstractNumId w:val="7"/>
  </w:num>
  <w:num w:numId="11">
    <w:abstractNumId w:val="37"/>
  </w:num>
  <w:num w:numId="12">
    <w:abstractNumId w:val="33"/>
  </w:num>
  <w:num w:numId="13">
    <w:abstractNumId w:val="11"/>
  </w:num>
  <w:num w:numId="14">
    <w:abstractNumId w:val="2"/>
  </w:num>
  <w:num w:numId="15">
    <w:abstractNumId w:val="36"/>
  </w:num>
  <w:num w:numId="16">
    <w:abstractNumId w:val="20"/>
  </w:num>
  <w:num w:numId="17">
    <w:abstractNumId w:val="25"/>
  </w:num>
  <w:num w:numId="18">
    <w:abstractNumId w:val="23"/>
  </w:num>
  <w:num w:numId="19">
    <w:abstractNumId w:val="27"/>
  </w:num>
  <w:num w:numId="20">
    <w:abstractNumId w:val="32"/>
  </w:num>
  <w:num w:numId="21">
    <w:abstractNumId w:val="1"/>
  </w:num>
  <w:num w:numId="22">
    <w:abstractNumId w:val="26"/>
  </w:num>
  <w:num w:numId="23">
    <w:abstractNumId w:val="30"/>
  </w:num>
  <w:num w:numId="24">
    <w:abstractNumId w:val="4"/>
  </w:num>
  <w:num w:numId="25">
    <w:abstractNumId w:val="8"/>
  </w:num>
  <w:num w:numId="26">
    <w:abstractNumId w:val="13"/>
  </w:num>
  <w:num w:numId="27">
    <w:abstractNumId w:val="35"/>
  </w:num>
  <w:num w:numId="28">
    <w:abstractNumId w:val="22"/>
  </w:num>
  <w:num w:numId="29">
    <w:abstractNumId w:val="16"/>
  </w:num>
  <w:num w:numId="30">
    <w:abstractNumId w:val="9"/>
  </w:num>
  <w:num w:numId="31">
    <w:abstractNumId w:val="5"/>
  </w:num>
  <w:num w:numId="32">
    <w:abstractNumId w:val="29"/>
  </w:num>
  <w:num w:numId="33">
    <w:abstractNumId w:val="15"/>
  </w:num>
  <w:num w:numId="34">
    <w:abstractNumId w:val="19"/>
  </w:num>
  <w:num w:numId="35">
    <w:abstractNumId w:val="10"/>
  </w:num>
  <w:num w:numId="36">
    <w:abstractNumId w:val="34"/>
  </w:num>
  <w:num w:numId="37">
    <w:abstractNumId w:val="21"/>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283"/>
  <w:characterSpacingControl w:val="doNotCompress"/>
  <w:footnotePr>
    <w:footnote w:id="-1"/>
    <w:footnote w:id="0"/>
    <w:footnote w:id="1"/>
  </w:footnotePr>
  <w:endnotePr>
    <w:endnote w:id="-1"/>
    <w:endnote w:id="0"/>
  </w:endnotePr>
  <w:compat/>
  <w:rsids>
    <w:rsidRoot w:val="007C7A4A"/>
    <w:rsid w:val="00000BD7"/>
    <w:rsid w:val="0000483A"/>
    <w:rsid w:val="00007FAF"/>
    <w:rsid w:val="00021F15"/>
    <w:rsid w:val="00025571"/>
    <w:rsid w:val="00026ADA"/>
    <w:rsid w:val="000417BC"/>
    <w:rsid w:val="00046F81"/>
    <w:rsid w:val="0005451F"/>
    <w:rsid w:val="000612D4"/>
    <w:rsid w:val="0007165F"/>
    <w:rsid w:val="0008124A"/>
    <w:rsid w:val="000927AB"/>
    <w:rsid w:val="000B09B4"/>
    <w:rsid w:val="000C3B78"/>
    <w:rsid w:val="000D628B"/>
    <w:rsid w:val="00100B40"/>
    <w:rsid w:val="00102FB9"/>
    <w:rsid w:val="00116C88"/>
    <w:rsid w:val="00127A69"/>
    <w:rsid w:val="00170107"/>
    <w:rsid w:val="00172F2A"/>
    <w:rsid w:val="00177FDF"/>
    <w:rsid w:val="001977E1"/>
    <w:rsid w:val="001B3A22"/>
    <w:rsid w:val="001E15A6"/>
    <w:rsid w:val="00201D36"/>
    <w:rsid w:val="00216C46"/>
    <w:rsid w:val="00242B11"/>
    <w:rsid w:val="00247073"/>
    <w:rsid w:val="00250391"/>
    <w:rsid w:val="00264044"/>
    <w:rsid w:val="00267C8C"/>
    <w:rsid w:val="002702EB"/>
    <w:rsid w:val="00271FBA"/>
    <w:rsid w:val="00282724"/>
    <w:rsid w:val="0029005F"/>
    <w:rsid w:val="002936A6"/>
    <w:rsid w:val="00294E53"/>
    <w:rsid w:val="002A017D"/>
    <w:rsid w:val="002A0369"/>
    <w:rsid w:val="002A10F3"/>
    <w:rsid w:val="002C1342"/>
    <w:rsid w:val="002C5D7B"/>
    <w:rsid w:val="002C7862"/>
    <w:rsid w:val="002D66B4"/>
    <w:rsid w:val="002D6EBA"/>
    <w:rsid w:val="002E032D"/>
    <w:rsid w:val="002E5EF0"/>
    <w:rsid w:val="002F4DF6"/>
    <w:rsid w:val="002F6BB0"/>
    <w:rsid w:val="0030352C"/>
    <w:rsid w:val="00304F1E"/>
    <w:rsid w:val="003313FC"/>
    <w:rsid w:val="00353B80"/>
    <w:rsid w:val="00357203"/>
    <w:rsid w:val="00374020"/>
    <w:rsid w:val="00374420"/>
    <w:rsid w:val="00375760"/>
    <w:rsid w:val="00391D53"/>
    <w:rsid w:val="003C7082"/>
    <w:rsid w:val="003E4BE7"/>
    <w:rsid w:val="003F1D56"/>
    <w:rsid w:val="00430FCF"/>
    <w:rsid w:val="00440185"/>
    <w:rsid w:val="00456CB7"/>
    <w:rsid w:val="00461B6F"/>
    <w:rsid w:val="00461BF8"/>
    <w:rsid w:val="00490F55"/>
    <w:rsid w:val="004B1BC4"/>
    <w:rsid w:val="004C22AF"/>
    <w:rsid w:val="004C37A2"/>
    <w:rsid w:val="004C496B"/>
    <w:rsid w:val="004C565D"/>
    <w:rsid w:val="004F29AE"/>
    <w:rsid w:val="004F6CE5"/>
    <w:rsid w:val="0050448E"/>
    <w:rsid w:val="005146F8"/>
    <w:rsid w:val="005216E4"/>
    <w:rsid w:val="00524390"/>
    <w:rsid w:val="005613DC"/>
    <w:rsid w:val="00580044"/>
    <w:rsid w:val="005812EF"/>
    <w:rsid w:val="00591BF0"/>
    <w:rsid w:val="00593D8D"/>
    <w:rsid w:val="005957AD"/>
    <w:rsid w:val="005B1415"/>
    <w:rsid w:val="005B1C29"/>
    <w:rsid w:val="005D0FBF"/>
    <w:rsid w:val="005D461E"/>
    <w:rsid w:val="00616179"/>
    <w:rsid w:val="006313A3"/>
    <w:rsid w:val="0065530C"/>
    <w:rsid w:val="00662B95"/>
    <w:rsid w:val="00674AE4"/>
    <w:rsid w:val="006849B1"/>
    <w:rsid w:val="006F55FF"/>
    <w:rsid w:val="0070481E"/>
    <w:rsid w:val="00710652"/>
    <w:rsid w:val="0074728F"/>
    <w:rsid w:val="0075765E"/>
    <w:rsid w:val="007604A4"/>
    <w:rsid w:val="00767289"/>
    <w:rsid w:val="007744AB"/>
    <w:rsid w:val="00777D1A"/>
    <w:rsid w:val="007C13BB"/>
    <w:rsid w:val="007C7A4A"/>
    <w:rsid w:val="007E5F71"/>
    <w:rsid w:val="007F355F"/>
    <w:rsid w:val="007F58A3"/>
    <w:rsid w:val="00805A65"/>
    <w:rsid w:val="00807970"/>
    <w:rsid w:val="008109AF"/>
    <w:rsid w:val="008475E0"/>
    <w:rsid w:val="0087764C"/>
    <w:rsid w:val="00897CE2"/>
    <w:rsid w:val="008A6060"/>
    <w:rsid w:val="008B3A8E"/>
    <w:rsid w:val="008D3417"/>
    <w:rsid w:val="008F07CA"/>
    <w:rsid w:val="00911E16"/>
    <w:rsid w:val="009232D5"/>
    <w:rsid w:val="0093621A"/>
    <w:rsid w:val="00942341"/>
    <w:rsid w:val="00982070"/>
    <w:rsid w:val="00996F02"/>
    <w:rsid w:val="009B4102"/>
    <w:rsid w:val="009B4E44"/>
    <w:rsid w:val="009E0370"/>
    <w:rsid w:val="009F0FBF"/>
    <w:rsid w:val="009F65CA"/>
    <w:rsid w:val="00A16B2A"/>
    <w:rsid w:val="00A211B2"/>
    <w:rsid w:val="00A61184"/>
    <w:rsid w:val="00AB6151"/>
    <w:rsid w:val="00AD44ED"/>
    <w:rsid w:val="00AD5C60"/>
    <w:rsid w:val="00AF022E"/>
    <w:rsid w:val="00B150D8"/>
    <w:rsid w:val="00B21B5D"/>
    <w:rsid w:val="00B238C6"/>
    <w:rsid w:val="00B47F1E"/>
    <w:rsid w:val="00B707CB"/>
    <w:rsid w:val="00BC7D17"/>
    <w:rsid w:val="00BD1448"/>
    <w:rsid w:val="00BF428F"/>
    <w:rsid w:val="00C0140C"/>
    <w:rsid w:val="00C064ED"/>
    <w:rsid w:val="00C224B4"/>
    <w:rsid w:val="00C33CB9"/>
    <w:rsid w:val="00C42D2A"/>
    <w:rsid w:val="00C43862"/>
    <w:rsid w:val="00C71503"/>
    <w:rsid w:val="00C77C9F"/>
    <w:rsid w:val="00C810DE"/>
    <w:rsid w:val="00C92AF4"/>
    <w:rsid w:val="00C95580"/>
    <w:rsid w:val="00CA2CFD"/>
    <w:rsid w:val="00CA4CD1"/>
    <w:rsid w:val="00CA5286"/>
    <w:rsid w:val="00CB682E"/>
    <w:rsid w:val="00CC77D2"/>
    <w:rsid w:val="00CD05E7"/>
    <w:rsid w:val="00CD344D"/>
    <w:rsid w:val="00CF2558"/>
    <w:rsid w:val="00D06117"/>
    <w:rsid w:val="00D11EE8"/>
    <w:rsid w:val="00D12C8D"/>
    <w:rsid w:val="00D326C9"/>
    <w:rsid w:val="00D35973"/>
    <w:rsid w:val="00D518CD"/>
    <w:rsid w:val="00D61C10"/>
    <w:rsid w:val="00D6409A"/>
    <w:rsid w:val="00D84106"/>
    <w:rsid w:val="00DD4F3D"/>
    <w:rsid w:val="00DE2B93"/>
    <w:rsid w:val="00DE4FD9"/>
    <w:rsid w:val="00DF5004"/>
    <w:rsid w:val="00E03A0A"/>
    <w:rsid w:val="00E10CFB"/>
    <w:rsid w:val="00E13DE2"/>
    <w:rsid w:val="00E27B7B"/>
    <w:rsid w:val="00E320F3"/>
    <w:rsid w:val="00E34270"/>
    <w:rsid w:val="00E34E4E"/>
    <w:rsid w:val="00E4039F"/>
    <w:rsid w:val="00E417D5"/>
    <w:rsid w:val="00E6735F"/>
    <w:rsid w:val="00E718E3"/>
    <w:rsid w:val="00EB124C"/>
    <w:rsid w:val="00ED1682"/>
    <w:rsid w:val="00EF387D"/>
    <w:rsid w:val="00F0108F"/>
    <w:rsid w:val="00F13558"/>
    <w:rsid w:val="00F15443"/>
    <w:rsid w:val="00F300AF"/>
    <w:rsid w:val="00F4661A"/>
    <w:rsid w:val="00F5297C"/>
    <w:rsid w:val="00F54322"/>
    <w:rsid w:val="00F561DA"/>
    <w:rsid w:val="00F6305F"/>
    <w:rsid w:val="00F72EDD"/>
    <w:rsid w:val="00F72F08"/>
    <w:rsid w:val="00F76A6C"/>
    <w:rsid w:val="00F81D0D"/>
    <w:rsid w:val="00F96ACD"/>
    <w:rsid w:val="00FB1337"/>
    <w:rsid w:val="00FB2C04"/>
    <w:rsid w:val="00FD10FE"/>
    <w:rsid w:val="00FE4771"/>
    <w:rsid w:val="00FE5351"/>
    <w:rsid w:val="00FF67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5351"/>
    <w:pPr>
      <w:spacing w:after="120"/>
      <w:jc w:val="both"/>
    </w:pPr>
    <w:rPr>
      <w:rFonts w:asciiTheme="minorHAnsi" w:hAnsiTheme="minorHAnsi"/>
      <w:sz w:val="22"/>
      <w:szCs w:val="24"/>
      <w:lang w:val="en-US" w:eastAsia="en-US"/>
    </w:rPr>
  </w:style>
  <w:style w:type="paragraph" w:styleId="Titre1">
    <w:name w:val="heading 1"/>
    <w:basedOn w:val="Normal"/>
    <w:next w:val="Normal"/>
    <w:link w:val="Titre1Car"/>
    <w:uiPriority w:val="9"/>
    <w:qFormat/>
    <w:rsid w:val="00FE5351"/>
    <w:pPr>
      <w:keepNext/>
      <w:keepLines/>
      <w:numPr>
        <w:numId w:val="27"/>
      </w:numPr>
      <w:pBdr>
        <w:bottom w:val="none" w:sz="0" w:space="0" w:color="auto"/>
      </w:pBdr>
      <w:spacing w:before="480" w:after="0"/>
      <w:outlineLvl w:val="0"/>
    </w:pPr>
    <w:rPr>
      <w:rFonts w:eastAsiaTheme="majorEastAsia" w:cstheme="majorBidi"/>
      <w:b/>
      <w:bCs/>
      <w:sz w:val="32"/>
      <w:szCs w:val="28"/>
    </w:rPr>
  </w:style>
  <w:style w:type="paragraph" w:styleId="Titre2">
    <w:name w:val="heading 2"/>
    <w:basedOn w:val="Normal"/>
    <w:next w:val="Normal"/>
    <w:link w:val="Titre2Car"/>
    <w:uiPriority w:val="9"/>
    <w:unhideWhenUsed/>
    <w:qFormat/>
    <w:rsid w:val="00F76A6C"/>
    <w:pPr>
      <w:keepNext/>
      <w:keepLines/>
      <w:numPr>
        <w:ilvl w:val="1"/>
        <w:numId w:val="27"/>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F76A6C"/>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76A6C"/>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76A6C"/>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76A6C"/>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76A6C"/>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76A6C"/>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76A6C"/>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CD344D"/>
    <w:rPr>
      <w:u w:val="single"/>
    </w:rPr>
  </w:style>
  <w:style w:type="paragraph" w:customStyle="1" w:styleId="HeaderFont">
    <w:name w:val="HeaderFont"/>
    <w:rsid w:val="00CD344D"/>
    <w:pPr>
      <w:tabs>
        <w:tab w:val="center" w:pos="4680"/>
        <w:tab w:val="right" w:pos="9360"/>
      </w:tabs>
      <w:spacing w:after="120"/>
      <w:jc w:val="both"/>
    </w:pPr>
    <w:rPr>
      <w:rFonts w:ascii="Calibri" w:eastAsia="Calibri" w:hAnsi="Calibri" w:cs="Calibri"/>
      <w:color w:val="000000"/>
      <w:sz w:val="18"/>
      <w:szCs w:val="18"/>
      <w:u w:color="000000"/>
      <w:lang w:val="en-US"/>
    </w:rPr>
  </w:style>
  <w:style w:type="paragraph" w:styleId="Pieddepage">
    <w:name w:val="footer"/>
    <w:rsid w:val="00CD344D"/>
    <w:pPr>
      <w:tabs>
        <w:tab w:val="center" w:pos="4680"/>
        <w:tab w:val="right" w:pos="9360"/>
      </w:tabs>
      <w:spacing w:after="120"/>
      <w:jc w:val="both"/>
    </w:pPr>
    <w:rPr>
      <w:rFonts w:ascii="Calibri" w:eastAsia="Calibri" w:hAnsi="Calibri" w:cs="Calibri"/>
      <w:color w:val="000000"/>
      <w:sz w:val="22"/>
      <w:szCs w:val="22"/>
      <w:u w:color="000000"/>
      <w:lang w:val="en-US"/>
    </w:rPr>
  </w:style>
  <w:style w:type="paragraph" w:customStyle="1" w:styleId="En-tte1">
    <w:name w:val="En-tête1"/>
    <w:next w:val="Corps"/>
    <w:rsid w:val="00CD344D"/>
    <w:pPr>
      <w:keepNext/>
      <w:keepLines/>
      <w:tabs>
        <w:tab w:val="right" w:pos="9020"/>
      </w:tabs>
      <w:spacing w:before="360" w:after="120"/>
      <w:jc w:val="both"/>
      <w:outlineLvl w:val="1"/>
    </w:pPr>
    <w:rPr>
      <w:rFonts w:ascii="Calibri" w:eastAsia="Calibri" w:hAnsi="Calibri" w:cs="Calibri"/>
      <w:b/>
      <w:bCs/>
      <w:caps/>
      <w:color w:val="000000"/>
      <w:sz w:val="28"/>
      <w:szCs w:val="28"/>
      <w:u w:color="000000"/>
    </w:rPr>
  </w:style>
  <w:style w:type="paragraph" w:customStyle="1" w:styleId="Corps">
    <w:name w:val="Corps"/>
    <w:rsid w:val="00CD344D"/>
    <w:pPr>
      <w:spacing w:after="120"/>
      <w:jc w:val="both"/>
    </w:pPr>
    <w:rPr>
      <w:rFonts w:ascii="Calibri" w:eastAsia="Calibri" w:hAnsi="Calibri" w:cs="Calibri"/>
      <w:color w:val="000000"/>
      <w:sz w:val="22"/>
      <w:szCs w:val="22"/>
      <w:u w:color="000000"/>
    </w:rPr>
  </w:style>
  <w:style w:type="paragraph" w:styleId="Sansinterligne">
    <w:name w:val="No Spacing"/>
    <w:rsid w:val="00CD344D"/>
    <w:pPr>
      <w:jc w:val="both"/>
    </w:pPr>
    <w:rPr>
      <w:rFonts w:ascii="Calibri" w:eastAsia="Calibri" w:hAnsi="Calibri" w:cs="Calibri"/>
      <w:color w:val="000000"/>
      <w:sz w:val="22"/>
      <w:szCs w:val="22"/>
      <w:u w:color="000000"/>
      <w:lang w:val="en-US"/>
    </w:rPr>
  </w:style>
  <w:style w:type="paragraph" w:styleId="Titre">
    <w:name w:val="Title"/>
    <w:next w:val="Corps"/>
    <w:rsid w:val="00F76A6C"/>
    <w:pPr>
      <w:spacing w:after="120"/>
      <w:jc w:val="center"/>
    </w:pPr>
    <w:rPr>
      <w:rFonts w:ascii="Calibri" w:eastAsia="Calibri" w:hAnsi="Calibri" w:cs="Calibri"/>
      <w:b/>
      <w:bCs/>
      <w:color w:val="000000"/>
      <w:sz w:val="36"/>
      <w:szCs w:val="36"/>
      <w:u w:color="000000"/>
    </w:rPr>
  </w:style>
  <w:style w:type="paragraph" w:customStyle="1" w:styleId="TableGrid1">
    <w:name w:val="Table Grid1"/>
    <w:rsid w:val="00CD344D"/>
    <w:rPr>
      <w:rFonts w:ascii="Cambria" w:eastAsia="Cambria" w:hAnsi="Cambria" w:cs="Cambria"/>
      <w:color w:val="000000"/>
      <w:sz w:val="22"/>
      <w:szCs w:val="22"/>
      <w:u w:color="000000"/>
      <w:lang w:val="en-US"/>
    </w:rPr>
  </w:style>
  <w:style w:type="paragraph" w:customStyle="1" w:styleId="EUDATtable">
    <w:name w:val="EUDAT table"/>
    <w:rsid w:val="00CD344D"/>
    <w:rPr>
      <w:rFonts w:ascii="Cambria" w:eastAsia="Cambria" w:hAnsi="Cambria" w:cs="Cambria"/>
      <w:color w:val="000000"/>
      <w:sz w:val="22"/>
      <w:szCs w:val="22"/>
      <w:u w:color="000000"/>
      <w:lang w:val="en-US"/>
    </w:rPr>
  </w:style>
  <w:style w:type="character" w:customStyle="1" w:styleId="Lien">
    <w:name w:val="Lien"/>
    <w:rsid w:val="00CD344D"/>
    <w:rPr>
      <w:color w:val="410082"/>
      <w:u w:val="single" w:color="410082"/>
    </w:rPr>
  </w:style>
  <w:style w:type="character" w:customStyle="1" w:styleId="Hyperlink0">
    <w:name w:val="Hyperlink.0"/>
    <w:basedOn w:val="Lien"/>
    <w:rsid w:val="00CD344D"/>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style>
  <w:style w:type="paragraph" w:styleId="En-ttedetabledesmatires">
    <w:name w:val="TOC Heading"/>
    <w:next w:val="Corps"/>
    <w:uiPriority w:val="39"/>
    <w:qFormat/>
    <w:rsid w:val="00CD344D"/>
    <w:pPr>
      <w:keepNext/>
      <w:keepLines/>
      <w:spacing w:before="360" w:after="120"/>
    </w:pPr>
    <w:rPr>
      <w:rFonts w:ascii="Calibri" w:eastAsia="Calibri" w:hAnsi="Calibri" w:cs="Calibri"/>
      <w:b/>
      <w:bCs/>
      <w:caps/>
      <w:color w:val="000000"/>
      <w:sz w:val="28"/>
      <w:szCs w:val="28"/>
      <w:u w:color="000000"/>
      <w:lang w:val="en-US"/>
    </w:rPr>
  </w:style>
  <w:style w:type="paragraph" w:styleId="TM1">
    <w:name w:val="toc 1"/>
    <w:uiPriority w:val="39"/>
    <w:rsid w:val="00CD344D"/>
    <w:pPr>
      <w:tabs>
        <w:tab w:val="left" w:pos="660"/>
        <w:tab w:val="right" w:leader="dot" w:pos="9340"/>
      </w:tabs>
      <w:spacing w:before="120"/>
      <w:jc w:val="both"/>
    </w:pPr>
    <w:rPr>
      <w:rFonts w:ascii="Calibri" w:eastAsia="Calibri" w:hAnsi="Calibri" w:cs="Calibri"/>
      <w:b/>
      <w:bCs/>
      <w:caps/>
      <w:color w:val="000000"/>
      <w:sz w:val="22"/>
      <w:szCs w:val="22"/>
      <w:u w:color="000000"/>
      <w:lang w:val="en-US"/>
    </w:rPr>
  </w:style>
  <w:style w:type="paragraph" w:styleId="TM2">
    <w:name w:val="toc 2"/>
    <w:uiPriority w:val="39"/>
    <w:rsid w:val="00CD344D"/>
    <w:pPr>
      <w:tabs>
        <w:tab w:val="left" w:pos="660"/>
        <w:tab w:val="right" w:leader="dot" w:pos="9340"/>
      </w:tabs>
      <w:jc w:val="both"/>
    </w:pPr>
    <w:rPr>
      <w:rFonts w:ascii="Calibri" w:eastAsia="Calibri" w:hAnsi="Calibri" w:cs="Calibri"/>
      <w:color w:val="000000"/>
      <w:sz w:val="22"/>
      <w:szCs w:val="22"/>
      <w:u w:color="000000"/>
      <w:lang w:val="en-US"/>
    </w:rPr>
  </w:style>
  <w:style w:type="paragraph" w:customStyle="1" w:styleId="Sous-section2">
    <w:name w:val="Sous-section 2"/>
    <w:next w:val="Corps"/>
    <w:rsid w:val="00CD344D"/>
    <w:pPr>
      <w:keepNext/>
      <w:keepLines/>
      <w:spacing w:before="240" w:after="120"/>
      <w:jc w:val="both"/>
      <w:outlineLvl w:val="2"/>
    </w:pPr>
    <w:rPr>
      <w:rFonts w:ascii="Calibri" w:eastAsia="Calibri" w:hAnsi="Calibri" w:cs="Calibri"/>
      <w:b/>
      <w:bCs/>
      <w:color w:val="000000"/>
      <w:sz w:val="26"/>
      <w:szCs w:val="26"/>
      <w:u w:color="000000"/>
    </w:rPr>
  </w:style>
  <w:style w:type="numbering" w:customStyle="1" w:styleId="List0">
    <w:name w:val="List 0"/>
    <w:basedOn w:val="Style1import"/>
    <w:rsid w:val="00CD344D"/>
    <w:pPr>
      <w:numPr>
        <w:numId w:val="3"/>
      </w:numPr>
    </w:pPr>
  </w:style>
  <w:style w:type="numbering" w:customStyle="1" w:styleId="Style1import">
    <w:name w:val="Style 1 importé"/>
    <w:rsid w:val="00CD344D"/>
  </w:style>
  <w:style w:type="numbering" w:customStyle="1" w:styleId="List1">
    <w:name w:val="List 1"/>
    <w:basedOn w:val="Style1import"/>
    <w:rsid w:val="00CD344D"/>
    <w:pPr>
      <w:numPr>
        <w:numId w:val="15"/>
      </w:numPr>
    </w:pPr>
  </w:style>
  <w:style w:type="paragraph" w:styleId="Notedebasdepage">
    <w:name w:val="footnote text"/>
    <w:rsid w:val="00CD344D"/>
    <w:pPr>
      <w:ind w:left="113" w:hanging="113"/>
      <w:jc w:val="both"/>
    </w:pPr>
    <w:rPr>
      <w:rFonts w:ascii="Calibri" w:eastAsia="Calibri" w:hAnsi="Calibri" w:cs="Calibri"/>
      <w:color w:val="000000"/>
      <w:sz w:val="18"/>
      <w:szCs w:val="18"/>
      <w:u w:color="000000"/>
      <w:lang w:val="en-US"/>
    </w:rPr>
  </w:style>
  <w:style w:type="numbering" w:customStyle="1" w:styleId="List21">
    <w:name w:val="List 21"/>
    <w:basedOn w:val="Style3import"/>
    <w:rsid w:val="00CD344D"/>
    <w:pPr>
      <w:numPr>
        <w:numId w:val="8"/>
      </w:numPr>
    </w:pPr>
  </w:style>
  <w:style w:type="numbering" w:customStyle="1" w:styleId="Style3import">
    <w:name w:val="Style 3 importé"/>
    <w:rsid w:val="00CD344D"/>
  </w:style>
  <w:style w:type="paragraph" w:styleId="Paragraphedeliste">
    <w:name w:val="List Paragraph"/>
    <w:rsid w:val="0005451F"/>
    <w:pPr>
      <w:numPr>
        <w:numId w:val="26"/>
      </w:numPr>
      <w:spacing w:after="120"/>
      <w:ind w:left="714" w:hanging="357"/>
      <w:jc w:val="both"/>
    </w:pPr>
    <w:rPr>
      <w:rFonts w:ascii="Calibri" w:eastAsia="Calibri" w:hAnsi="Calibri" w:cs="Calibri"/>
      <w:noProof/>
      <w:color w:val="000000"/>
      <w:sz w:val="22"/>
      <w:szCs w:val="22"/>
      <w:u w:color="000000"/>
    </w:rPr>
  </w:style>
  <w:style w:type="numbering" w:customStyle="1" w:styleId="List31">
    <w:name w:val="List 31"/>
    <w:basedOn w:val="Style5import"/>
    <w:rsid w:val="00CD344D"/>
    <w:pPr>
      <w:numPr>
        <w:numId w:val="11"/>
      </w:numPr>
    </w:pPr>
  </w:style>
  <w:style w:type="numbering" w:customStyle="1" w:styleId="Style5import">
    <w:name w:val="Style 5 importé"/>
    <w:rsid w:val="00CD344D"/>
  </w:style>
  <w:style w:type="numbering" w:customStyle="1" w:styleId="List41">
    <w:name w:val="List 41"/>
    <w:basedOn w:val="Style6import"/>
    <w:rsid w:val="00CD344D"/>
    <w:pPr>
      <w:numPr>
        <w:numId w:val="14"/>
      </w:numPr>
    </w:pPr>
  </w:style>
  <w:style w:type="numbering" w:customStyle="1" w:styleId="Style6import">
    <w:name w:val="Style 6 importé"/>
    <w:rsid w:val="00CD344D"/>
  </w:style>
  <w:style w:type="numbering" w:customStyle="1" w:styleId="List51">
    <w:name w:val="List 51"/>
    <w:basedOn w:val="Style7import"/>
    <w:rsid w:val="00CD344D"/>
    <w:pPr>
      <w:numPr>
        <w:numId w:val="18"/>
      </w:numPr>
    </w:pPr>
  </w:style>
  <w:style w:type="numbering" w:customStyle="1" w:styleId="Style7import">
    <w:name w:val="Style 7 importé"/>
    <w:rsid w:val="00CD344D"/>
  </w:style>
  <w:style w:type="numbering" w:customStyle="1" w:styleId="List6">
    <w:name w:val="List 6"/>
    <w:basedOn w:val="Style7import"/>
    <w:rsid w:val="00CD344D"/>
    <w:pPr>
      <w:numPr>
        <w:numId w:val="20"/>
      </w:numPr>
    </w:pPr>
  </w:style>
  <w:style w:type="numbering" w:customStyle="1" w:styleId="List7">
    <w:name w:val="List 7"/>
    <w:basedOn w:val="Style7import"/>
    <w:rsid w:val="00CD344D"/>
    <w:pPr>
      <w:numPr>
        <w:numId w:val="22"/>
      </w:numPr>
    </w:pPr>
  </w:style>
  <w:style w:type="numbering" w:customStyle="1" w:styleId="List8">
    <w:name w:val="List 8"/>
    <w:basedOn w:val="Style7import"/>
    <w:rsid w:val="00CD344D"/>
    <w:pPr>
      <w:numPr>
        <w:numId w:val="24"/>
      </w:numPr>
    </w:pPr>
  </w:style>
  <w:style w:type="paragraph" w:styleId="Textedebulles">
    <w:name w:val="Balloon Text"/>
    <w:basedOn w:val="Normal"/>
    <w:link w:val="TextedebullesCar"/>
    <w:uiPriority w:val="99"/>
    <w:semiHidden/>
    <w:unhideWhenUsed/>
    <w:rsid w:val="00E34E4E"/>
    <w:rPr>
      <w:rFonts w:ascii="Tahoma" w:hAnsi="Tahoma" w:cs="Tahoma"/>
      <w:sz w:val="16"/>
      <w:szCs w:val="16"/>
    </w:rPr>
  </w:style>
  <w:style w:type="character" w:customStyle="1" w:styleId="TextedebullesCar">
    <w:name w:val="Texte de bulles Car"/>
    <w:basedOn w:val="Policepardfaut"/>
    <w:link w:val="Textedebulles"/>
    <w:uiPriority w:val="99"/>
    <w:semiHidden/>
    <w:rsid w:val="00E34E4E"/>
    <w:rPr>
      <w:rFonts w:ascii="Tahoma" w:hAnsi="Tahoma" w:cs="Tahoma"/>
      <w:sz w:val="16"/>
      <w:szCs w:val="16"/>
      <w:lang w:val="en-US" w:eastAsia="en-US"/>
    </w:rPr>
  </w:style>
  <w:style w:type="table" w:customStyle="1" w:styleId="Listeclaire-Accent11">
    <w:name w:val="Liste claire - Accent 11"/>
    <w:basedOn w:val="TableauNormal"/>
    <w:uiPriority w:val="61"/>
    <w:rsid w:val="00F630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
    <w:name w:val="header"/>
    <w:basedOn w:val="Normal"/>
    <w:link w:val="En-tteCar"/>
    <w:uiPriority w:val="99"/>
    <w:unhideWhenUsed/>
    <w:rsid w:val="00E27B7B"/>
    <w:pPr>
      <w:tabs>
        <w:tab w:val="center" w:pos="4513"/>
        <w:tab w:val="right" w:pos="9026"/>
      </w:tabs>
      <w:spacing w:after="0"/>
    </w:pPr>
  </w:style>
  <w:style w:type="character" w:customStyle="1" w:styleId="En-tteCar">
    <w:name w:val="En-tête Car"/>
    <w:basedOn w:val="Policepardfaut"/>
    <w:link w:val="En-tte"/>
    <w:uiPriority w:val="99"/>
    <w:rsid w:val="00E27B7B"/>
    <w:rPr>
      <w:rFonts w:asciiTheme="minorHAnsi" w:hAnsiTheme="minorHAnsi"/>
      <w:sz w:val="22"/>
      <w:szCs w:val="24"/>
      <w:lang w:val="en-US" w:eastAsia="en-US"/>
    </w:rPr>
  </w:style>
  <w:style w:type="character" w:customStyle="1" w:styleId="Titre2Car">
    <w:name w:val="Titre 2 Car"/>
    <w:basedOn w:val="Policepardfaut"/>
    <w:link w:val="Titre2"/>
    <w:uiPriority w:val="9"/>
    <w:rsid w:val="00F76A6C"/>
    <w:rPr>
      <w:rFonts w:asciiTheme="minorHAnsi" w:eastAsiaTheme="majorEastAsia" w:hAnsiTheme="minorHAnsi" w:cstheme="majorBidi"/>
      <w:b/>
      <w:bCs/>
      <w:sz w:val="26"/>
      <w:szCs w:val="26"/>
      <w:lang w:val="en-US" w:eastAsia="en-US"/>
    </w:rPr>
  </w:style>
  <w:style w:type="character" w:customStyle="1" w:styleId="Titre1Car">
    <w:name w:val="Titre 1 Car"/>
    <w:basedOn w:val="Policepardfaut"/>
    <w:link w:val="Titre1"/>
    <w:uiPriority w:val="9"/>
    <w:rsid w:val="00FE5351"/>
    <w:rPr>
      <w:rFonts w:asciiTheme="minorHAnsi" w:eastAsiaTheme="majorEastAsia" w:hAnsiTheme="minorHAnsi" w:cstheme="majorBidi"/>
      <w:b/>
      <w:bCs/>
      <w:sz w:val="32"/>
      <w:szCs w:val="28"/>
      <w:lang w:val="en-US" w:eastAsia="en-US"/>
    </w:rPr>
  </w:style>
  <w:style w:type="character" w:customStyle="1" w:styleId="Titre3Car">
    <w:name w:val="Titre 3 Car"/>
    <w:basedOn w:val="Policepardfaut"/>
    <w:link w:val="Titre3"/>
    <w:uiPriority w:val="9"/>
    <w:rsid w:val="00F76A6C"/>
    <w:rPr>
      <w:rFonts w:asciiTheme="majorHAnsi" w:eastAsiaTheme="majorEastAsia" w:hAnsiTheme="majorHAnsi" w:cstheme="majorBidi"/>
      <w:b/>
      <w:bCs/>
      <w:color w:val="4F81BD" w:themeColor="accent1"/>
      <w:sz w:val="22"/>
      <w:szCs w:val="24"/>
      <w:lang w:val="en-US" w:eastAsia="en-US"/>
    </w:rPr>
  </w:style>
  <w:style w:type="character" w:customStyle="1" w:styleId="Titre4Car">
    <w:name w:val="Titre 4 Car"/>
    <w:basedOn w:val="Policepardfaut"/>
    <w:link w:val="Titre4"/>
    <w:uiPriority w:val="9"/>
    <w:rsid w:val="00F76A6C"/>
    <w:rPr>
      <w:rFonts w:asciiTheme="majorHAnsi" w:eastAsiaTheme="majorEastAsia" w:hAnsiTheme="majorHAnsi" w:cstheme="majorBidi"/>
      <w:b/>
      <w:bCs/>
      <w:i/>
      <w:iCs/>
      <w:color w:val="4F81BD" w:themeColor="accent1"/>
      <w:sz w:val="22"/>
      <w:szCs w:val="24"/>
      <w:lang w:val="en-US" w:eastAsia="en-US"/>
    </w:rPr>
  </w:style>
  <w:style w:type="character" w:customStyle="1" w:styleId="Titre5Car">
    <w:name w:val="Titre 5 Car"/>
    <w:basedOn w:val="Policepardfaut"/>
    <w:link w:val="Titre5"/>
    <w:uiPriority w:val="9"/>
    <w:semiHidden/>
    <w:rsid w:val="00F76A6C"/>
    <w:rPr>
      <w:rFonts w:asciiTheme="majorHAnsi" w:eastAsiaTheme="majorEastAsia" w:hAnsiTheme="majorHAnsi" w:cstheme="majorBidi"/>
      <w:color w:val="243F60" w:themeColor="accent1" w:themeShade="7F"/>
      <w:sz w:val="22"/>
      <w:szCs w:val="24"/>
      <w:lang w:val="en-US" w:eastAsia="en-US"/>
    </w:rPr>
  </w:style>
  <w:style w:type="character" w:customStyle="1" w:styleId="Titre6Car">
    <w:name w:val="Titre 6 Car"/>
    <w:basedOn w:val="Policepardfaut"/>
    <w:link w:val="Titre6"/>
    <w:uiPriority w:val="9"/>
    <w:semiHidden/>
    <w:rsid w:val="00F76A6C"/>
    <w:rPr>
      <w:rFonts w:asciiTheme="majorHAnsi" w:eastAsiaTheme="majorEastAsia" w:hAnsiTheme="majorHAnsi" w:cstheme="majorBidi"/>
      <w:i/>
      <w:iCs/>
      <w:color w:val="243F60" w:themeColor="accent1" w:themeShade="7F"/>
      <w:sz w:val="22"/>
      <w:szCs w:val="24"/>
      <w:lang w:val="en-US" w:eastAsia="en-US"/>
    </w:rPr>
  </w:style>
  <w:style w:type="character" w:customStyle="1" w:styleId="Titre7Car">
    <w:name w:val="Titre 7 Car"/>
    <w:basedOn w:val="Policepardfaut"/>
    <w:link w:val="Titre7"/>
    <w:uiPriority w:val="9"/>
    <w:semiHidden/>
    <w:rsid w:val="00F76A6C"/>
    <w:rPr>
      <w:rFonts w:asciiTheme="majorHAnsi" w:eastAsiaTheme="majorEastAsia" w:hAnsiTheme="majorHAnsi" w:cstheme="majorBidi"/>
      <w:i/>
      <w:iCs/>
      <w:color w:val="404040" w:themeColor="text1" w:themeTint="BF"/>
      <w:sz w:val="22"/>
      <w:szCs w:val="24"/>
      <w:lang w:val="en-US" w:eastAsia="en-US"/>
    </w:rPr>
  </w:style>
  <w:style w:type="character" w:customStyle="1" w:styleId="Titre8Car">
    <w:name w:val="Titre 8 Car"/>
    <w:basedOn w:val="Policepardfaut"/>
    <w:link w:val="Titre8"/>
    <w:uiPriority w:val="9"/>
    <w:semiHidden/>
    <w:rsid w:val="00F76A6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F76A6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B47F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026ADA"/>
    <w:pPr>
      <w:spacing w:after="100"/>
      <w:ind w:left="440"/>
    </w:pPr>
  </w:style>
  <w:style w:type="character" w:styleId="Marquedecommentaire">
    <w:name w:val="annotation reference"/>
    <w:basedOn w:val="Policepardfaut"/>
    <w:uiPriority w:val="99"/>
    <w:semiHidden/>
    <w:unhideWhenUsed/>
    <w:rsid w:val="001E15A6"/>
    <w:rPr>
      <w:sz w:val="16"/>
      <w:szCs w:val="16"/>
    </w:rPr>
  </w:style>
  <w:style w:type="paragraph" w:styleId="Commentaire">
    <w:name w:val="annotation text"/>
    <w:basedOn w:val="Normal"/>
    <w:link w:val="CommentaireCar"/>
    <w:uiPriority w:val="99"/>
    <w:semiHidden/>
    <w:unhideWhenUsed/>
    <w:rsid w:val="001E15A6"/>
    <w:rPr>
      <w:sz w:val="20"/>
      <w:szCs w:val="20"/>
    </w:rPr>
  </w:style>
  <w:style w:type="character" w:customStyle="1" w:styleId="CommentaireCar">
    <w:name w:val="Commentaire Car"/>
    <w:basedOn w:val="Policepardfaut"/>
    <w:link w:val="Commentaire"/>
    <w:uiPriority w:val="99"/>
    <w:semiHidden/>
    <w:rsid w:val="001E15A6"/>
    <w:rPr>
      <w:rFonts w:asciiTheme="minorHAnsi" w:hAnsiTheme="minorHAnsi"/>
      <w:lang w:val="en-US" w:eastAsia="en-US"/>
    </w:rPr>
  </w:style>
  <w:style w:type="paragraph" w:styleId="Objetducommentaire">
    <w:name w:val="annotation subject"/>
    <w:basedOn w:val="Commentaire"/>
    <w:next w:val="Commentaire"/>
    <w:link w:val="ObjetducommentaireCar"/>
    <w:uiPriority w:val="99"/>
    <w:semiHidden/>
    <w:unhideWhenUsed/>
    <w:rsid w:val="001E15A6"/>
    <w:rPr>
      <w:b/>
      <w:bCs/>
    </w:rPr>
  </w:style>
  <w:style w:type="character" w:customStyle="1" w:styleId="ObjetducommentaireCar">
    <w:name w:val="Objet du commentaire Car"/>
    <w:basedOn w:val="CommentaireCar"/>
    <w:link w:val="Objetducommentaire"/>
    <w:uiPriority w:val="99"/>
    <w:semiHidden/>
    <w:rsid w:val="001E15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FE5351"/>
    <w:pPr>
      <w:spacing w:after="120"/>
      <w:jc w:val="both"/>
    </w:pPr>
    <w:rPr>
      <w:rFonts w:asciiTheme="minorHAnsi" w:hAnsiTheme="minorHAnsi"/>
      <w:sz w:val="22"/>
      <w:szCs w:val="24"/>
      <w:lang w:val="en-US" w:eastAsia="en-US"/>
    </w:rPr>
  </w:style>
  <w:style w:type="paragraph" w:styleId="Titolo1">
    <w:name w:val="heading 1"/>
    <w:basedOn w:val="Normale"/>
    <w:next w:val="Normale"/>
    <w:link w:val="Titolo1Carattere"/>
    <w:uiPriority w:val="9"/>
    <w:qFormat/>
    <w:rsid w:val="00FE5351"/>
    <w:pPr>
      <w:keepNext/>
      <w:keepLines/>
      <w:numPr>
        <w:numId w:val="27"/>
      </w:numPr>
      <w:pBdr>
        <w:bottom w:val="none" w:sz="0" w:space="0" w:color="auto"/>
      </w:pBdr>
      <w:spacing w:before="480" w:after="0"/>
      <w:outlineLvl w:val="0"/>
    </w:pPr>
    <w:rPr>
      <w:rFonts w:eastAsiaTheme="majorEastAsia" w:cstheme="majorBidi"/>
      <w:b/>
      <w:bCs/>
      <w:sz w:val="32"/>
      <w:szCs w:val="28"/>
    </w:rPr>
  </w:style>
  <w:style w:type="paragraph" w:styleId="Titolo2">
    <w:name w:val="heading 2"/>
    <w:basedOn w:val="Normale"/>
    <w:next w:val="Normale"/>
    <w:link w:val="Titolo2Carattere"/>
    <w:uiPriority w:val="9"/>
    <w:unhideWhenUsed/>
    <w:qFormat/>
    <w:rsid w:val="00F76A6C"/>
    <w:pPr>
      <w:keepNext/>
      <w:keepLines/>
      <w:numPr>
        <w:ilvl w:val="1"/>
        <w:numId w:val="27"/>
      </w:numPr>
      <w:spacing w:before="200" w:after="0"/>
      <w:outlineLvl w:val="1"/>
    </w:pPr>
    <w:rPr>
      <w:rFonts w:eastAsiaTheme="majorEastAsia" w:cstheme="majorBidi"/>
      <w:b/>
      <w:bCs/>
      <w:sz w:val="26"/>
      <w:szCs w:val="26"/>
    </w:rPr>
  </w:style>
  <w:style w:type="paragraph" w:styleId="Titolo3">
    <w:name w:val="heading 3"/>
    <w:basedOn w:val="Normale"/>
    <w:next w:val="Normale"/>
    <w:link w:val="Titolo3Carattere"/>
    <w:uiPriority w:val="9"/>
    <w:semiHidden/>
    <w:unhideWhenUsed/>
    <w:qFormat/>
    <w:rsid w:val="00F76A6C"/>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76A6C"/>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76A6C"/>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76A6C"/>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76A6C"/>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76A6C"/>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76A6C"/>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paragraph" w:customStyle="1" w:styleId="HeaderFont">
    <w:name w:val="HeaderFont"/>
    <w:pPr>
      <w:tabs>
        <w:tab w:val="center" w:pos="4680"/>
        <w:tab w:val="right" w:pos="9360"/>
      </w:tabs>
      <w:spacing w:after="120"/>
      <w:jc w:val="both"/>
    </w:pPr>
    <w:rPr>
      <w:rFonts w:ascii="Calibri" w:eastAsia="Calibri" w:hAnsi="Calibri" w:cs="Calibri"/>
      <w:color w:val="000000"/>
      <w:sz w:val="18"/>
      <w:szCs w:val="18"/>
      <w:u w:color="000000"/>
      <w:lang w:val="en-US"/>
    </w:rPr>
  </w:style>
  <w:style w:type="paragraph" w:styleId="Pidipagina">
    <w:name w:val="footer"/>
    <w:pPr>
      <w:tabs>
        <w:tab w:val="center" w:pos="4680"/>
        <w:tab w:val="right" w:pos="9360"/>
      </w:tabs>
      <w:spacing w:after="120"/>
      <w:jc w:val="both"/>
    </w:pPr>
    <w:rPr>
      <w:rFonts w:ascii="Calibri" w:eastAsia="Calibri" w:hAnsi="Calibri" w:cs="Calibri"/>
      <w:color w:val="000000"/>
      <w:sz w:val="22"/>
      <w:szCs w:val="22"/>
      <w:u w:color="000000"/>
      <w:lang w:val="en-US"/>
    </w:rPr>
  </w:style>
  <w:style w:type="paragraph" w:customStyle="1" w:styleId="En-tte">
    <w:name w:val="En-tête"/>
    <w:next w:val="Corps"/>
    <w:pPr>
      <w:keepNext/>
      <w:keepLines/>
      <w:tabs>
        <w:tab w:val="right" w:pos="9020"/>
      </w:tabs>
      <w:spacing w:before="360" w:after="120"/>
      <w:jc w:val="both"/>
      <w:outlineLvl w:val="1"/>
    </w:pPr>
    <w:rPr>
      <w:rFonts w:ascii="Calibri" w:eastAsia="Calibri" w:hAnsi="Calibri" w:cs="Calibri"/>
      <w:b/>
      <w:bCs/>
      <w:caps/>
      <w:color w:val="000000"/>
      <w:sz w:val="28"/>
      <w:szCs w:val="28"/>
      <w:u w:color="000000"/>
    </w:rPr>
  </w:style>
  <w:style w:type="paragraph" w:customStyle="1" w:styleId="Corps">
    <w:name w:val="Corps"/>
    <w:pPr>
      <w:spacing w:after="120"/>
      <w:jc w:val="both"/>
    </w:pPr>
    <w:rPr>
      <w:rFonts w:ascii="Calibri" w:eastAsia="Calibri" w:hAnsi="Calibri" w:cs="Calibri"/>
      <w:color w:val="000000"/>
      <w:sz w:val="22"/>
      <w:szCs w:val="22"/>
      <w:u w:color="000000"/>
    </w:rPr>
  </w:style>
  <w:style w:type="paragraph" w:styleId="Nessunaspaziatura">
    <w:name w:val="No Spacing"/>
    <w:pPr>
      <w:jc w:val="both"/>
    </w:pPr>
    <w:rPr>
      <w:rFonts w:ascii="Calibri" w:eastAsia="Calibri" w:hAnsi="Calibri" w:cs="Calibri"/>
      <w:color w:val="000000"/>
      <w:sz w:val="22"/>
      <w:szCs w:val="22"/>
      <w:u w:color="000000"/>
      <w:lang w:val="en-US"/>
    </w:rPr>
  </w:style>
  <w:style w:type="paragraph" w:styleId="Titolo">
    <w:name w:val="Title"/>
    <w:next w:val="Corps"/>
    <w:rsid w:val="00F76A6C"/>
    <w:pPr>
      <w:spacing w:after="120"/>
      <w:jc w:val="center"/>
    </w:pPr>
    <w:rPr>
      <w:rFonts w:ascii="Calibri" w:eastAsia="Calibri" w:hAnsi="Calibri" w:cs="Calibri"/>
      <w:b/>
      <w:bCs/>
      <w:color w:val="000000"/>
      <w:sz w:val="36"/>
      <w:szCs w:val="36"/>
      <w:u w:color="000000"/>
    </w:rPr>
  </w:style>
  <w:style w:type="paragraph" w:customStyle="1" w:styleId="TableGrid1">
    <w:name w:val="Table Grid1"/>
    <w:rPr>
      <w:rFonts w:ascii="Cambria" w:eastAsia="Cambria" w:hAnsi="Cambria" w:cs="Cambria"/>
      <w:color w:val="000000"/>
      <w:sz w:val="22"/>
      <w:szCs w:val="22"/>
      <w:u w:color="000000"/>
      <w:lang w:val="en-US"/>
    </w:rPr>
  </w:style>
  <w:style w:type="paragraph" w:customStyle="1" w:styleId="EUDATtable">
    <w:name w:val="EUDAT table"/>
    <w:rPr>
      <w:rFonts w:ascii="Cambria" w:eastAsia="Cambria" w:hAnsi="Cambria" w:cs="Cambria"/>
      <w:color w:val="000000"/>
      <w:sz w:val="22"/>
      <w:szCs w:val="22"/>
      <w:u w:color="000000"/>
      <w:lang w:val="en-US"/>
    </w:rPr>
  </w:style>
  <w:style w:type="character" w:customStyle="1" w:styleId="Lien">
    <w:name w:val="Lien"/>
    <w:rPr>
      <w:color w:val="410082"/>
      <w:u w:val="single" w:color="410082"/>
    </w:rPr>
  </w:style>
  <w:style w:type="character" w:customStyle="1" w:styleId="Hyperlink0">
    <w:name w:val="Hyperlink.0"/>
    <w:basedOn w:val="Lien"/>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style>
  <w:style w:type="paragraph" w:styleId="Titolosommario">
    <w:name w:val="TOC Heading"/>
    <w:next w:val="Corps"/>
    <w:uiPriority w:val="39"/>
    <w:qFormat/>
    <w:pPr>
      <w:keepNext/>
      <w:keepLines/>
      <w:spacing w:before="360" w:after="120"/>
    </w:pPr>
    <w:rPr>
      <w:rFonts w:ascii="Calibri" w:eastAsia="Calibri" w:hAnsi="Calibri" w:cs="Calibri"/>
      <w:b/>
      <w:bCs/>
      <w:caps/>
      <w:color w:val="000000"/>
      <w:sz w:val="28"/>
      <w:szCs w:val="28"/>
      <w:u w:color="000000"/>
      <w:lang w:val="en-US"/>
    </w:rPr>
  </w:style>
  <w:style w:type="paragraph" w:styleId="Sommario1">
    <w:name w:val="toc 1"/>
    <w:uiPriority w:val="39"/>
    <w:pPr>
      <w:tabs>
        <w:tab w:val="left" w:pos="660"/>
        <w:tab w:val="right" w:leader="dot" w:pos="9340"/>
      </w:tabs>
      <w:spacing w:before="120"/>
      <w:jc w:val="both"/>
    </w:pPr>
    <w:rPr>
      <w:rFonts w:ascii="Calibri" w:eastAsia="Calibri" w:hAnsi="Calibri" w:cs="Calibri"/>
      <w:b/>
      <w:bCs/>
      <w:caps/>
      <w:color w:val="000000"/>
      <w:sz w:val="22"/>
      <w:szCs w:val="22"/>
      <w:u w:color="000000"/>
      <w:lang w:val="en-US"/>
    </w:rPr>
  </w:style>
  <w:style w:type="paragraph" w:styleId="Sommario2">
    <w:name w:val="toc 2"/>
    <w:uiPriority w:val="39"/>
    <w:pPr>
      <w:tabs>
        <w:tab w:val="left" w:pos="660"/>
        <w:tab w:val="right" w:leader="dot" w:pos="9340"/>
      </w:tabs>
      <w:jc w:val="both"/>
    </w:pPr>
    <w:rPr>
      <w:rFonts w:ascii="Calibri" w:eastAsia="Calibri" w:hAnsi="Calibri" w:cs="Calibri"/>
      <w:color w:val="000000"/>
      <w:sz w:val="22"/>
      <w:szCs w:val="22"/>
      <w:u w:color="000000"/>
      <w:lang w:val="en-US"/>
    </w:rPr>
  </w:style>
  <w:style w:type="paragraph" w:customStyle="1" w:styleId="Sous-section2">
    <w:name w:val="Sous-section 2"/>
    <w:next w:val="Corps"/>
    <w:pPr>
      <w:keepNext/>
      <w:keepLines/>
      <w:spacing w:before="240" w:after="120"/>
      <w:jc w:val="both"/>
      <w:outlineLvl w:val="2"/>
    </w:pPr>
    <w:rPr>
      <w:rFonts w:ascii="Calibri" w:eastAsia="Calibri" w:hAnsi="Calibri" w:cs="Calibri"/>
      <w:b/>
      <w:bCs/>
      <w:color w:val="000000"/>
      <w:sz w:val="26"/>
      <w:szCs w:val="26"/>
      <w:u w:color="000000"/>
    </w:rPr>
  </w:style>
  <w:style w:type="numbering" w:customStyle="1" w:styleId="List0">
    <w:name w:val="List 0"/>
    <w:basedOn w:val="Style1import"/>
    <w:pPr>
      <w:numPr>
        <w:numId w:val="3"/>
      </w:numPr>
    </w:pPr>
  </w:style>
  <w:style w:type="numbering" w:customStyle="1" w:styleId="Style1import">
    <w:name w:val="Style 1 importé"/>
  </w:style>
  <w:style w:type="numbering" w:customStyle="1" w:styleId="List1">
    <w:name w:val="List 1"/>
    <w:basedOn w:val="Style1import"/>
    <w:pPr>
      <w:numPr>
        <w:numId w:val="15"/>
      </w:numPr>
    </w:pPr>
  </w:style>
  <w:style w:type="paragraph" w:styleId="Testonotaapidipagina">
    <w:name w:val="footnote text"/>
    <w:pPr>
      <w:ind w:left="113" w:hanging="113"/>
      <w:jc w:val="both"/>
    </w:pPr>
    <w:rPr>
      <w:rFonts w:ascii="Calibri" w:eastAsia="Calibri" w:hAnsi="Calibri" w:cs="Calibri"/>
      <w:color w:val="000000"/>
      <w:sz w:val="18"/>
      <w:szCs w:val="18"/>
      <w:u w:color="000000"/>
      <w:lang w:val="en-US"/>
    </w:rPr>
  </w:style>
  <w:style w:type="numbering" w:customStyle="1" w:styleId="List21">
    <w:name w:val="List 21"/>
    <w:basedOn w:val="Style3import"/>
    <w:pPr>
      <w:numPr>
        <w:numId w:val="8"/>
      </w:numPr>
    </w:pPr>
  </w:style>
  <w:style w:type="numbering" w:customStyle="1" w:styleId="Style3import">
    <w:name w:val="Style 3 importé"/>
  </w:style>
  <w:style w:type="paragraph" w:styleId="Paragrafoelenco">
    <w:name w:val="List Paragraph"/>
    <w:rsid w:val="0005451F"/>
    <w:pPr>
      <w:numPr>
        <w:numId w:val="26"/>
      </w:numPr>
      <w:spacing w:after="120"/>
      <w:ind w:left="714" w:hanging="357"/>
      <w:jc w:val="both"/>
    </w:pPr>
    <w:rPr>
      <w:rFonts w:ascii="Calibri" w:eastAsia="Calibri" w:hAnsi="Calibri" w:cs="Calibri"/>
      <w:noProof/>
      <w:color w:val="000000"/>
      <w:sz w:val="22"/>
      <w:szCs w:val="22"/>
      <w:u w:color="000000"/>
    </w:rPr>
  </w:style>
  <w:style w:type="numbering" w:customStyle="1" w:styleId="List31">
    <w:name w:val="List 31"/>
    <w:basedOn w:val="Style5import"/>
    <w:pPr>
      <w:numPr>
        <w:numId w:val="11"/>
      </w:numPr>
    </w:pPr>
  </w:style>
  <w:style w:type="numbering" w:customStyle="1" w:styleId="Style5import">
    <w:name w:val="Style 5 importé"/>
  </w:style>
  <w:style w:type="numbering" w:customStyle="1" w:styleId="List41">
    <w:name w:val="List 41"/>
    <w:basedOn w:val="Style6import"/>
    <w:pPr>
      <w:numPr>
        <w:numId w:val="14"/>
      </w:numPr>
    </w:pPr>
  </w:style>
  <w:style w:type="numbering" w:customStyle="1" w:styleId="Style6import">
    <w:name w:val="Style 6 importé"/>
  </w:style>
  <w:style w:type="numbering" w:customStyle="1" w:styleId="List51">
    <w:name w:val="List 51"/>
    <w:basedOn w:val="Style7import"/>
    <w:pPr>
      <w:numPr>
        <w:numId w:val="18"/>
      </w:numPr>
    </w:pPr>
  </w:style>
  <w:style w:type="numbering" w:customStyle="1" w:styleId="Style7import">
    <w:name w:val="Style 7 importé"/>
  </w:style>
  <w:style w:type="numbering" w:customStyle="1" w:styleId="List6">
    <w:name w:val="List 6"/>
    <w:basedOn w:val="Style7import"/>
    <w:pPr>
      <w:numPr>
        <w:numId w:val="20"/>
      </w:numPr>
    </w:pPr>
  </w:style>
  <w:style w:type="numbering" w:customStyle="1" w:styleId="List7">
    <w:name w:val="List 7"/>
    <w:basedOn w:val="Style7import"/>
    <w:pPr>
      <w:numPr>
        <w:numId w:val="22"/>
      </w:numPr>
    </w:pPr>
  </w:style>
  <w:style w:type="numbering" w:customStyle="1" w:styleId="List8">
    <w:name w:val="List 8"/>
    <w:basedOn w:val="Style7import"/>
    <w:pPr>
      <w:numPr>
        <w:numId w:val="24"/>
      </w:numPr>
    </w:pPr>
  </w:style>
  <w:style w:type="paragraph" w:styleId="Testofumetto">
    <w:name w:val="Balloon Text"/>
    <w:basedOn w:val="Normale"/>
    <w:link w:val="TestofumettoCarattere"/>
    <w:uiPriority w:val="99"/>
    <w:semiHidden/>
    <w:unhideWhenUsed/>
    <w:rsid w:val="00E34E4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34E4E"/>
    <w:rPr>
      <w:rFonts w:ascii="Tahoma" w:hAnsi="Tahoma" w:cs="Tahoma"/>
      <w:sz w:val="16"/>
      <w:szCs w:val="16"/>
      <w:lang w:val="en-US" w:eastAsia="en-US"/>
    </w:rPr>
  </w:style>
  <w:style w:type="table" w:styleId="Elencochiaro-Colore1">
    <w:name w:val="Light List Accent 1"/>
    <w:basedOn w:val="Tabellanormale"/>
    <w:uiPriority w:val="61"/>
    <w:rsid w:val="00F6305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stazione">
    <w:name w:val="header"/>
    <w:basedOn w:val="Normale"/>
    <w:link w:val="IntestazioneCarattere"/>
    <w:uiPriority w:val="99"/>
    <w:unhideWhenUsed/>
    <w:rsid w:val="00E27B7B"/>
    <w:pPr>
      <w:tabs>
        <w:tab w:val="center" w:pos="4513"/>
        <w:tab w:val="right" w:pos="9026"/>
      </w:tabs>
      <w:spacing w:after="0"/>
    </w:pPr>
  </w:style>
  <w:style w:type="character" w:customStyle="1" w:styleId="IntestazioneCarattere">
    <w:name w:val="Intestazione Carattere"/>
    <w:basedOn w:val="Carpredefinitoparagrafo"/>
    <w:link w:val="Intestazione"/>
    <w:uiPriority w:val="99"/>
    <w:rsid w:val="00E27B7B"/>
    <w:rPr>
      <w:rFonts w:asciiTheme="minorHAnsi" w:hAnsiTheme="minorHAnsi"/>
      <w:sz w:val="22"/>
      <w:szCs w:val="24"/>
      <w:lang w:val="en-US" w:eastAsia="en-US"/>
    </w:rPr>
  </w:style>
  <w:style w:type="character" w:customStyle="1" w:styleId="Titolo2Carattere">
    <w:name w:val="Titolo 2 Carattere"/>
    <w:basedOn w:val="Carpredefinitoparagrafo"/>
    <w:link w:val="Titolo2"/>
    <w:uiPriority w:val="9"/>
    <w:rsid w:val="00F76A6C"/>
    <w:rPr>
      <w:rFonts w:asciiTheme="minorHAnsi" w:eastAsiaTheme="majorEastAsia" w:hAnsiTheme="minorHAnsi" w:cstheme="majorBidi"/>
      <w:b/>
      <w:bCs/>
      <w:sz w:val="26"/>
      <w:szCs w:val="26"/>
      <w:lang w:val="en-US" w:eastAsia="en-US"/>
    </w:rPr>
  </w:style>
  <w:style w:type="character" w:customStyle="1" w:styleId="Titolo1Carattere">
    <w:name w:val="Titolo 1 Carattere"/>
    <w:basedOn w:val="Carpredefinitoparagrafo"/>
    <w:link w:val="Titolo1"/>
    <w:uiPriority w:val="9"/>
    <w:rsid w:val="00FE5351"/>
    <w:rPr>
      <w:rFonts w:asciiTheme="minorHAnsi" w:eastAsiaTheme="majorEastAsia" w:hAnsiTheme="minorHAnsi" w:cstheme="majorBidi"/>
      <w:b/>
      <w:bCs/>
      <w:sz w:val="32"/>
      <w:szCs w:val="28"/>
      <w:lang w:val="en-US" w:eastAsia="en-US"/>
    </w:rPr>
  </w:style>
  <w:style w:type="character" w:customStyle="1" w:styleId="Titolo3Carattere">
    <w:name w:val="Titolo 3 Carattere"/>
    <w:basedOn w:val="Carpredefinitoparagrafo"/>
    <w:link w:val="Titolo3"/>
    <w:uiPriority w:val="9"/>
    <w:semiHidden/>
    <w:rsid w:val="00F76A6C"/>
    <w:rPr>
      <w:rFonts w:asciiTheme="majorHAnsi" w:eastAsiaTheme="majorEastAsia" w:hAnsiTheme="majorHAnsi" w:cstheme="majorBidi"/>
      <w:b/>
      <w:bCs/>
      <w:color w:val="4F81BD" w:themeColor="accent1"/>
      <w:sz w:val="22"/>
      <w:szCs w:val="24"/>
      <w:lang w:val="en-US" w:eastAsia="en-US"/>
    </w:rPr>
  </w:style>
  <w:style w:type="character" w:customStyle="1" w:styleId="Titolo4Carattere">
    <w:name w:val="Titolo 4 Carattere"/>
    <w:basedOn w:val="Carpredefinitoparagrafo"/>
    <w:link w:val="Titolo4"/>
    <w:uiPriority w:val="9"/>
    <w:semiHidden/>
    <w:rsid w:val="00F76A6C"/>
    <w:rPr>
      <w:rFonts w:asciiTheme="majorHAnsi" w:eastAsiaTheme="majorEastAsia" w:hAnsiTheme="majorHAnsi" w:cstheme="majorBidi"/>
      <w:b/>
      <w:bCs/>
      <w:i/>
      <w:iCs/>
      <w:color w:val="4F81BD" w:themeColor="accent1"/>
      <w:sz w:val="22"/>
      <w:szCs w:val="24"/>
      <w:lang w:val="en-US" w:eastAsia="en-US"/>
    </w:rPr>
  </w:style>
  <w:style w:type="character" w:customStyle="1" w:styleId="Titolo5Carattere">
    <w:name w:val="Titolo 5 Carattere"/>
    <w:basedOn w:val="Carpredefinitoparagrafo"/>
    <w:link w:val="Titolo5"/>
    <w:uiPriority w:val="9"/>
    <w:semiHidden/>
    <w:rsid w:val="00F76A6C"/>
    <w:rPr>
      <w:rFonts w:asciiTheme="majorHAnsi" w:eastAsiaTheme="majorEastAsia" w:hAnsiTheme="majorHAnsi" w:cstheme="majorBidi"/>
      <w:color w:val="243F60" w:themeColor="accent1" w:themeShade="7F"/>
      <w:sz w:val="22"/>
      <w:szCs w:val="24"/>
      <w:lang w:val="en-US" w:eastAsia="en-US"/>
    </w:rPr>
  </w:style>
  <w:style w:type="character" w:customStyle="1" w:styleId="Titolo6Carattere">
    <w:name w:val="Titolo 6 Carattere"/>
    <w:basedOn w:val="Carpredefinitoparagrafo"/>
    <w:link w:val="Titolo6"/>
    <w:uiPriority w:val="9"/>
    <w:semiHidden/>
    <w:rsid w:val="00F76A6C"/>
    <w:rPr>
      <w:rFonts w:asciiTheme="majorHAnsi" w:eastAsiaTheme="majorEastAsia" w:hAnsiTheme="majorHAnsi" w:cstheme="majorBidi"/>
      <w:i/>
      <w:iCs/>
      <w:color w:val="243F60" w:themeColor="accent1" w:themeShade="7F"/>
      <w:sz w:val="22"/>
      <w:szCs w:val="24"/>
      <w:lang w:val="en-US" w:eastAsia="en-US"/>
    </w:rPr>
  </w:style>
  <w:style w:type="character" w:customStyle="1" w:styleId="Titolo7Carattere">
    <w:name w:val="Titolo 7 Carattere"/>
    <w:basedOn w:val="Carpredefinitoparagrafo"/>
    <w:link w:val="Titolo7"/>
    <w:uiPriority w:val="9"/>
    <w:semiHidden/>
    <w:rsid w:val="00F76A6C"/>
    <w:rPr>
      <w:rFonts w:asciiTheme="majorHAnsi" w:eastAsiaTheme="majorEastAsia" w:hAnsiTheme="majorHAnsi" w:cstheme="majorBidi"/>
      <w:i/>
      <w:iCs/>
      <w:color w:val="404040" w:themeColor="text1" w:themeTint="BF"/>
      <w:sz w:val="22"/>
      <w:szCs w:val="24"/>
      <w:lang w:val="en-US" w:eastAsia="en-US"/>
    </w:rPr>
  </w:style>
  <w:style w:type="character" w:customStyle="1" w:styleId="Titolo8Carattere">
    <w:name w:val="Titolo 8 Carattere"/>
    <w:basedOn w:val="Carpredefinitoparagrafo"/>
    <w:link w:val="Titolo8"/>
    <w:uiPriority w:val="9"/>
    <w:semiHidden/>
    <w:rsid w:val="00F76A6C"/>
    <w:rPr>
      <w:rFonts w:asciiTheme="majorHAnsi" w:eastAsiaTheme="majorEastAsia" w:hAnsiTheme="majorHAnsi" w:cstheme="majorBidi"/>
      <w:color w:val="404040" w:themeColor="text1" w:themeTint="BF"/>
      <w:lang w:val="en-US" w:eastAsia="en-US"/>
    </w:rPr>
  </w:style>
  <w:style w:type="character" w:customStyle="1" w:styleId="Titolo9Carattere">
    <w:name w:val="Titolo 9 Carattere"/>
    <w:basedOn w:val="Carpredefinitoparagrafo"/>
    <w:link w:val="Titolo9"/>
    <w:uiPriority w:val="9"/>
    <w:semiHidden/>
    <w:rsid w:val="00F76A6C"/>
    <w:rPr>
      <w:rFonts w:asciiTheme="majorHAnsi" w:eastAsiaTheme="majorEastAsia" w:hAnsiTheme="majorHAnsi" w:cstheme="majorBidi"/>
      <w:i/>
      <w:iCs/>
      <w:color w:val="404040" w:themeColor="text1" w:themeTint="BF"/>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UDAT-B2SAFE/B2SAFE-repository-package"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ufal/lr-b2safe-dspa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dat.eu"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udat-b2safe.github.io/B2SAFE-repository-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E753B-6220-415D-A245-12349E97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11</Pages>
  <Words>2360</Words>
  <Characters>12982</Characters>
  <Application>Microsoft Office Word</Application>
  <DocSecurity>0</DocSecurity>
  <Lines>108</Lines>
  <Paragraphs>30</Paragraphs>
  <ScaleCrop>false</ScaleCrop>
  <HeadingPairs>
    <vt:vector size="6" baseType="variant">
      <vt:variant>
        <vt:lpstr>Titre</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dc:creator>
  <cp:lastModifiedBy>coutin</cp:lastModifiedBy>
  <cp:revision>88</cp:revision>
  <cp:lastPrinted>2014-01-16T16:05:00Z</cp:lastPrinted>
  <dcterms:created xsi:type="dcterms:W3CDTF">2014-07-08T14:37:00Z</dcterms:created>
  <dcterms:modified xsi:type="dcterms:W3CDTF">2015-01-09T09:40:00Z</dcterms:modified>
</cp:coreProperties>
</file>