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05.06 - Seeing other peoples answers after contributing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Published results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view other people’s answers after contributing to a survey.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whether participants can see other contributions or published results after submitting.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I just contributed to a survey. Can I see other people’s answers?</w:t>
      </w:r>
    </w:p>
    <w:p>
      <w:pPr>
        <w:pStyle w:val="ListBullet"/>
      </w:pPr>
      <w:r>
        <w:t>Can I see the published results after submitting?</w:t>
      </w:r>
    </w:p>
    <w:p>
      <w:pPr>
        <w:pStyle w:val="ListBullet"/>
      </w:pPr>
      <w:r>
        <w:t>Why can I not see other participants answers?</w:t>
      </w:r>
    </w:p>
    <w:p>
      <w:pPr>
        <w:pStyle w:val="Heading1"/>
      </w:pPr>
      <w:r>
        <w:t>Direct answer</w:t>
      </w:r>
    </w:p>
    <w:p>
      <w:r>
        <w:t>It depends on the survey settings. If you do not see a link to published results after submitting your contribution, this feature may not be available for that survey.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Submit your contribution.</w:t>
      </w:r>
    </w:p>
    <w:p>
      <w:pPr>
        <w:pStyle w:val="ListNumber"/>
      </w:pPr>
      <w:r>
        <w:t>Check whether the Confirmation page or survey page provides a link to published results.</w:t>
      </w:r>
    </w:p>
    <w:p>
      <w:pPr>
        <w:pStyle w:val="ListNumber"/>
      </w:pPr>
      <w:r>
        <w:t>If no link is available and you believe the results should be public, contact the survey author.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possibility to see other answers is controlled by the survey settings.</w:t>
      </w:r>
    </w:p>
    <w:p>
      <w:pPr>
        <w:pStyle w:val="ListBullet"/>
      </w:pPr>
      <w:r>
        <w:t>Published results may not be available for all surveys.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02.01 - How to contact the survey owner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Seeing other peoples answers after contributing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after, answers, can, contributed, just, not, other, participants, people, published, results, see, submitting, survey, the,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05.06 -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82E45A-F7D0-49CB-A559-8AF9A06D65C8}"/>
</file>

<file path=customXml/itemProps3.xml><?xml version="1.0" encoding="utf-8"?>
<ds:datastoreItem xmlns:ds="http://schemas.openxmlformats.org/officeDocument/2006/customXml" ds:itemID="{D04EBCE5-6753-4CB5-925A-2477C8CC2581}"/>
</file>

<file path=customXml/itemProps4.xml><?xml version="1.0" encoding="utf-8"?>
<ds:datastoreItem xmlns:ds="http://schemas.openxmlformats.org/officeDocument/2006/customXml" ds:itemID="{DAE5C1C7-4625-4E91-8D81-9F34FB66DC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