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11. EUSurvey disclaimer (for non-EU users only)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EUSurvey disclaimer (for non-EU users only).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General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EUSurvey disclaimer (for non-EU users only)</w:t>
      </w:r>
    </w:p>
    <w:p>
      <w:pPr>
        <w:pStyle w:val="Heading2"/>
      </w:pPr>
      <w:r>
        <w:t>Direct answer</w:t>
      </w:r>
    </w:p>
    <w:p>
      <w:r>
        <w:t>For all questionnaires and invitation mails coming from a survey that has been created by a user not working officially for the EU institutions, the following disclaimer will be displayed in the survey and email message:</w:t>
      </w:r>
    </w:p>
    <w:p>
      <w:pPr>
        <w:pStyle w:val="Heading2"/>
      </w:pPr>
      <w:r>
        <w:t>Guidance / procedure</w:t>
      </w:r>
    </w:p>
    <w:p>
      <w:r>
        <w:t>Disclaimer The European Commission is not responsible for the content of questionnaires created using the EUSurvey service - it remains the sole responsibility of the form creator and manager. The use of EUSurvey service does not imply a recommendation or endorsement, by the European Commission, of the views expressed within them.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form creator and manager. The use of EUSurvey service does not imply a recommendation or endorsement, by the European Commission, of the views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EUSurvey?</w:t>
      </w:r>
    </w:p>
    <w:p>
      <w:pPr>
        <w:pStyle w:val="ListBullet"/>
      </w:pPr>
      <w:r>
        <w:t>When do I use EUSurvey?</w:t>
      </w:r>
    </w:p>
    <w:p>
      <w:pPr>
        <w:pStyle w:val="ListBullet"/>
      </w:pPr>
      <w:r>
        <w:t>What are the limits of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disclaimer, eusurvey, general, non-eu, only, questions, users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149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C0C67D-CA8C-4331-8BA2-25A9F6A04749}"/>
</file>

<file path=customXml/itemProps3.xml><?xml version="1.0" encoding="utf-8"?>
<ds:datastoreItem xmlns:ds="http://schemas.openxmlformats.org/officeDocument/2006/customXml" ds:itemID="{50EBC60B-8947-4A1E-80E9-9CB80CB33D15}"/>
</file>

<file path=customXml/itemProps4.xml><?xml version="1.0" encoding="utf-8"?>
<ds:datastoreItem xmlns:ds="http://schemas.openxmlformats.org/officeDocument/2006/customXml" ds:itemID="{B5BA8A57-69EF-4F20-93CA-8A13B7D10E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