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33. How do I move items within the questionnaire?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move items within the questionnaire.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Editing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move items within the questionnaire?</w:t>
      </w:r>
    </w:p>
    <w:p>
      <w:pPr>
        <w:pStyle w:val="ListBullet"/>
      </w:pPr>
      <w:r>
        <w:t>How can I move items within the questionnaire?</w:t>
      </w:r>
    </w:p>
    <w:p>
      <w:pPr>
        <w:pStyle w:val="Heading2"/>
      </w:pPr>
      <w:r>
        <w:t>Direct answer</w:t>
      </w:r>
    </w:p>
    <w:p>
      <w:r>
        <w:t>In the editor, you can change the position of an element in your questionnaire by using one of the following options:</w:t>
      </w:r>
    </w:p>
    <w:p>
      <w:pPr>
        <w:pStyle w:val="Heading2"/>
      </w:pPr>
      <w:r>
        <w:t>Guidance / procedure</w:t>
      </w:r>
    </w:p>
    <w:p>
      <w:r>
        <w:t>Drag-and-drop: Select the element in the Form area and drag it to where you want in the questionnaire.</w:t>
      </w:r>
    </w:p>
    <w:p>
      <w:r>
        <w:t>Move buttons: Select the element you want to move and use the move up/move down buttons in the Toolbar on top of the Form Area to move it up or down.</w:t>
      </w:r>
    </w:p>
    <w:p>
      <w:r>
        <w:t>Cut-and-paste: Cut the element you want to move and use the drag-and-drop feature to move the placeholder to where you want to put it.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start the Editor?</w:t>
      </w:r>
    </w:p>
    <w:p>
      <w:pPr>
        <w:pStyle w:val="ListBullet"/>
      </w:pPr>
      <w:r>
        <w:t>How do I create a questionnaire via the EUSurvey editor?</w:t>
      </w:r>
    </w:p>
    <w:p>
      <w:pPr>
        <w:pStyle w:val="ListBullet"/>
      </w:pPr>
      <w:r>
        <w:t>How do I add or remove questions to my questionnaire?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editing, items, move, questionnaire, survey, within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409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F72F20-3D0A-465F-AA39-0C83E036088F}"/>
</file>

<file path=customXml/itemProps3.xml><?xml version="1.0" encoding="utf-8"?>
<ds:datastoreItem xmlns:ds="http://schemas.openxmlformats.org/officeDocument/2006/customXml" ds:itemID="{E36D0287-349D-44C6-8C15-C3C891116E9B}"/>
</file>

<file path=customXml/itemProps4.xml><?xml version="1.0" encoding="utf-8"?>
<ds:datastoreItem xmlns:ds="http://schemas.openxmlformats.org/officeDocument/2006/customXml" ds:itemID="{D946401D-4D5D-43B4-AE63-B705F198B6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