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53. How do I translate a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translate a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How do I translate a survey?</w:t>
      </w:r>
    </w:p>
    <w:p>
      <w:pPr>
        <w:pStyle w:val="ListBullet"/>
      </w:pPr>
      <w:r>
        <w:t>How can I translate a survey?</w:t>
      </w:r>
    </w:p>
    <w:p>
      <w:pPr>
        <w:pStyle w:val="ListBullet"/>
      </w:pPr>
      <w:r>
        <w:t>How do I translate a survey in EUSurvey?</w:t>
      </w:r>
    </w:p>
    <w:p>
      <w:pPr>
        <w:pStyle w:val="Heading2"/>
      </w:pPr>
      <w:r>
        <w:t>Direct answer</w:t>
      </w:r>
    </w:p>
    <w:p>
      <w:r>
        <w:t>EUSurvey offers various ways to make the survey available in multiple languages. Important: Be sure to finish editing and testing your survey before starting on the translations!</w:t>
      </w:r>
    </w:p>
    <w:p>
      <w:pPr>
        <w:pStyle w:val="Heading2"/>
      </w:pPr>
      <w:r>
        <w:t>Guidance / procedure</w:t>
      </w:r>
    </w:p>
    <w:p>
      <w:r>
        <w:t>Open your survey and go to the 'Translations' page. Click on 'Add New Translation'. Select the language from the list of supported languages. If the required language does not appear in the list, select 'other' and specify a valid two-letter ISO 639-1 language code. Click 'OK' to add the empty translation form to your survey. Please read ' Can I edit an existing translation online? ' for more information on how to add new labels to your newly created translation.</w:t>
      </w:r>
    </w:p>
    <w:p>
      <w:r>
        <w:t>Don't forget to select the box 'To Publish' if the translation is to be published along with your survey. Once you add a translation for publishing, participants can choose from the available languages directly from the survey link.</w:t>
      </w:r>
    </w:p>
    <w:p>
      <w:pPr>
        <w:pStyle w:val="Heading2"/>
      </w:pPr>
      <w:r>
        <w:t>Important notes</w:t>
      </w:r>
    </w:p>
    <w:p>
      <w:pPr>
        <w:pStyle w:val="ListBullet"/>
      </w:pPr>
      <w:r>
        <w:t>EUSurvey offers various ways to make the survey available in multiple languages. Important: Be sure to finish editing and testing your survey before starting on</w:t>
      </w:r>
    </w:p>
    <w:p>
      <w:pPr>
        <w:pStyle w:val="Heading2"/>
      </w:pPr>
      <w:r>
        <w:t>Related articles</w:t>
      </w:r>
    </w:p>
    <w:p>
      <w:pPr>
        <w:pStyle w:val="ListBullet"/>
      </w:pPr>
      <w:r>
        <w:t>How can I upload an existing translation to my survey?</w:t>
      </w:r>
    </w:p>
    <w:p>
      <w:pPr>
        <w:pStyle w:val="ListBullet"/>
      </w:pPr>
      <w:r>
        <w:t>Can I edit an existing translation online?</w:t>
      </w:r>
    </w:p>
    <w:p>
      <w:pPr>
        <w:pStyle w:val="ListBullet"/>
      </w:pPr>
      <w:r>
        <w:t>Can I create my translations offline?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survey, translate, translations</w:t>
            </w:r>
          </w:p>
        </w:tc>
      </w:tr>
      <w:tr>
        <w:tc>
          <w:tcPr>
            <w:tcW w:type="dxa" w:w="5040"/>
            <w:shd w:fill="EFEFEF"/>
          </w:tcPr>
          <w:p>
            <w:r>
              <w:t>Source line in extracted text</w:t>
            </w:r>
          </w:p>
        </w:tc>
        <w:tc>
          <w:tcPr>
            <w:tcW w:type="dxa" w:w="5040"/>
          </w:tcPr>
          <w:p>
            <w:r>
              <w:t>801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C5E6C80-C70C-4D2E-BA9E-7C56BDDED998}"/>
</file>

<file path=customXml/itemProps3.xml><?xml version="1.0" encoding="utf-8"?>
<ds:datastoreItem xmlns:ds="http://schemas.openxmlformats.org/officeDocument/2006/customXml" ds:itemID="{976C8691-E4EC-4F10-BB70-75E9D7E49E24}"/>
</file>

<file path=customXml/itemProps4.xml><?xml version="1.0" encoding="utf-8"?>
<ds:datastoreItem xmlns:ds="http://schemas.openxmlformats.org/officeDocument/2006/customXml" ds:itemID="{B9FA8D65-1D41-4F9F-BC1E-73327F1D4B8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