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70. How can I change my survey's contact information?</w:t>
      </w:r>
    </w:p>
    <w:p>
      <w:r>
        <w:rPr>
          <w:i/>
        </w:rPr>
        <w:t>Normalized Knowledge Base article for EUSurvey survey managers/authors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Survey managers / authors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FAQ section</w:t>
            </w:r>
          </w:p>
        </w:tc>
        <w:tc>
          <w:tcPr>
            <w:tcW w:type="dxa" w:w="5040"/>
            <w:vAlign w:val="center"/>
          </w:tcPr>
          <w:p>
            <w:r>
              <w:t>Managing your 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Article type</w:t>
            </w:r>
          </w:p>
        </w:tc>
        <w:tc>
          <w:tcPr>
            <w:tcW w:type="dxa" w:w="5040"/>
            <w:vAlign w:val="center"/>
          </w:tcPr>
          <w:p>
            <w:r>
              <w:t>How-to</w:t>
            </w:r>
          </w:p>
        </w:tc>
      </w:tr>
    </w:tbl>
    <w:p/>
    <w:p>
      <w:pPr>
        <w:pStyle w:val="Heading2"/>
      </w:pPr>
      <w:r>
        <w:t>Purpose</w:t>
      </w:r>
    </w:p>
    <w:p>
      <w:r>
        <w:t>This article helps EUSurvey survey managers understand or perform the task: How can I change my survey's contact information.</w:t>
      </w:r>
    </w:p>
    <w:p>
      <w:pPr>
        <w:pStyle w:val="Heading2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Role: survey manager, survey author, form manager or user with appropriate survey privileges</w:t>
      </w:r>
    </w:p>
    <w:p>
      <w:pPr>
        <w:pStyle w:val="ListBullet"/>
      </w:pPr>
      <w:r>
        <w:t>Area: Managing your survey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can I change my survey's contact information?</w:t>
      </w:r>
    </w:p>
    <w:p>
      <w:pPr>
        <w:pStyle w:val="ListBullet"/>
      </w:pPr>
      <w:r>
        <w:t>How do I change my survey's contact information?</w:t>
      </w:r>
    </w:p>
    <w:p>
      <w:pPr>
        <w:pStyle w:val="ListBullet"/>
      </w:pPr>
      <w:r>
        <w:t>How can I change my survey's contact information in EUSurvey?</w:t>
      </w:r>
    </w:p>
    <w:p>
      <w:pPr>
        <w:pStyle w:val="Heading2"/>
      </w:pPr>
      <w:r>
        <w:t>Direct answer</w:t>
      </w:r>
    </w:p>
    <w:p>
      <w:r>
        <w:t>Open the survey and go to the 'Properties' page. You can choose between the following 'Contact' options under 'Basic' settings:</w:t>
      </w:r>
    </w:p>
    <w:p>
      <w:pPr>
        <w:pStyle w:val="Heading2"/>
      </w:pPr>
      <w:r>
        <w:t>Guidance / procedure</w:t>
      </w:r>
    </w:p>
    <w:p>
      <w:r>
        <w:t>Contact Form: This allows users to contact you using a form. E-mail: This allows users to contact you directly by email (your email will be disclosed). Web-page: This directs users to a specific webpage.</w:t>
      </w:r>
    </w:p>
    <w:p>
      <w:r>
        <w:t>If you have already published your survey, go to the 'Overview' page and click 'Apply Changes'.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No specific limitation or warning was identified in the source FAQ.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If I discover an error in my survey, can I correct it?</w:t>
      </w:r>
    </w:p>
    <w:p>
      <w:pPr>
        <w:pStyle w:val="ListBullet"/>
      </w:pPr>
      <w:r>
        <w:t>Will I lose any submitted answers when I change my form?</w:t>
      </w:r>
    </w:p>
    <w:p>
      <w:pPr>
        <w:pStyle w:val="ListBullet"/>
      </w:pPr>
      <w:r>
        <w:t>How can I change the title of my survey?</w:t>
      </w:r>
    </w:p>
    <w:p>
      <w:pPr>
        <w:pStyle w:val="Heading2"/>
      </w:pPr>
      <w:r>
        <w:t>RAG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FEF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Feature / section</w:t>
            </w:r>
          </w:p>
        </w:tc>
        <w:tc>
          <w:tcPr>
            <w:tcW w:type="dxa" w:w="5040"/>
          </w:tcPr>
          <w:p>
            <w:r>
              <w:t>Managing your 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managers; survey authors; form managers</w:t>
            </w:r>
          </w:p>
        </w:tc>
      </w:tr>
      <w:tr>
        <w:tc>
          <w:tcPr>
            <w:tcW w:type="dxa" w:w="5040"/>
            <w:shd w:fill="EFEFEF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How-to</w:t>
            </w:r>
          </w:p>
        </w:tc>
      </w:tr>
      <w:tr>
        <w:tc>
          <w:tcPr>
            <w:tcW w:type="dxa" w:w="5040"/>
            <w:shd w:fill="EFEFEF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for survey managers.pdf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v1.5.4 (11/11/2025 16:37)</w:t>
            </w:r>
          </w:p>
        </w:tc>
      </w:tr>
      <w:tr>
        <w:tc>
          <w:tcPr>
            <w:tcW w:type="dxa" w:w="5040"/>
            <w:shd w:fill="EFEFEF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change, contact, information, managing, survey, your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line in extracted text</w:t>
            </w:r>
          </w:p>
        </w:tc>
        <w:tc>
          <w:tcPr>
            <w:tcW w:type="dxa" w:w="5040"/>
          </w:tcPr>
          <w:p>
            <w:r>
              <w:t>977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EUSurvey normalized KB article - survey managers/authors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8EDFAC3-6FD5-4F3A-BBF6-A990744D8FFD}"/>
</file>

<file path=customXml/itemProps3.xml><?xml version="1.0" encoding="utf-8"?>
<ds:datastoreItem xmlns:ds="http://schemas.openxmlformats.org/officeDocument/2006/customXml" ds:itemID="{C9E703AB-9641-4850-8573-01B489C96F40}"/>
</file>

<file path=customXml/itemProps4.xml><?xml version="1.0" encoding="utf-8"?>
<ds:datastoreItem xmlns:ds="http://schemas.openxmlformats.org/officeDocument/2006/customXml" ds:itemID="{2583483A-F558-452B-9847-42893965188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