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84. I cannot unzip my exported files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Analysing, exporting and publishing results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Troubleshooting</w:t>
            </w:r>
          </w:p>
        </w:tc>
      </w:tr>
    </w:tbl>
    <w:p/>
    <w:p>
      <w:pPr>
        <w:pStyle w:val="Heading2"/>
      </w:pPr>
      <w:r>
        <w:t>Purpose</w:t>
      </w:r>
    </w:p>
    <w:p>
      <w:r>
        <w:t>This troubleshooting article helps EUSurvey survey managers resolve or understand the issue: I cannot unzip my exported files.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Analysing, exporting and publishing results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I cannot unzip my exported files</w:t>
      </w:r>
    </w:p>
    <w:p>
      <w:pPr>
        <w:pStyle w:val="Heading2"/>
      </w:pPr>
      <w:r>
        <w:t>Direct answer</w:t>
      </w:r>
    </w:p>
    <w:p>
      <w:r>
        <w:t>This might happen if the name of the files contained in your folder is too long. Windows has a maximum length of 260 characters for directory locations on the hard drive. Possible solutions for this are:</w:t>
      </w:r>
    </w:p>
    <w:p>
      <w:pPr>
        <w:pStyle w:val="Heading2"/>
      </w:pPr>
      <w:r>
        <w:t>Guidance / procedure</w:t>
      </w:r>
    </w:p>
    <w:p>
      <w:r>
        <w:t>Unzip the folder in the root directory of your operating system, e.g. unpack at 'C:' instead of 'C:\Users\USERNAME\Desktop' Or when unpacking the files, rename the target folder to shorten the directory length.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No specific limitation or warning was identified in the source FAQ.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Where can I find the contributions submitted by my respondents?</w:t>
      </w:r>
    </w:p>
    <w:p>
      <w:pPr>
        <w:pStyle w:val="ListBullet"/>
      </w:pPr>
      <w:r>
        <w:t>How can I download submitted contributions?</w:t>
      </w:r>
    </w:p>
    <w:p>
      <w:pPr>
        <w:pStyle w:val="ListBullet"/>
      </w:pPr>
      <w:r>
        <w:t>How can I extract the Draft answers?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Analysing, exporting and publishing results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Troubleshooting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analysing, cannot, exported, exporting, files, publishing, results, unzip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1126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5EE702D-C634-4E4E-B98D-957EEDB51FB4}"/>
</file>

<file path=customXml/itemProps3.xml><?xml version="1.0" encoding="utf-8"?>
<ds:datastoreItem xmlns:ds="http://schemas.openxmlformats.org/officeDocument/2006/customXml" ds:itemID="{983000D1-DCAB-49A4-B819-383E7AEDB090}"/>
</file>

<file path=customXml/itemProps4.xml><?xml version="1.0" encoding="utf-8"?>
<ds:datastoreItem xmlns:ds="http://schemas.openxmlformats.org/officeDocument/2006/customXml" ds:itemID="{74E18C2D-6140-4038-964F-3C829B2C650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