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92. How can I create my own survey themes?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create my own survey themes.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Design and layout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create my own survey themes?</w:t>
      </w:r>
    </w:p>
    <w:p>
      <w:pPr>
        <w:pStyle w:val="ListBullet"/>
      </w:pPr>
      <w:r>
        <w:t>How do I create my own survey themes?</w:t>
      </w:r>
    </w:p>
    <w:p>
      <w:pPr>
        <w:pStyle w:val="ListBullet"/>
      </w:pPr>
      <w:r>
        <w:t>How can I create my own survey themes in EUSurvey?</w:t>
      </w:r>
    </w:p>
    <w:p>
      <w:pPr>
        <w:pStyle w:val="Heading2"/>
      </w:pPr>
      <w:r>
        <w:t>Direct answer</w:t>
      </w:r>
    </w:p>
    <w:p>
      <w:r>
        <w:t>On EUSurvey's 'Settings' page, at the top of your screen, select 'Skins' and click on 'Create a new Skin'. This will open the skin editor for survey themes. You can copy an existing theme as a basis and use the online skin editor to modify this template as necessary.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change the general look and feel of my survey?</w:t>
      </w:r>
    </w:p>
    <w:p>
      <w:pPr>
        <w:pStyle w:val="ListBullet"/>
      </w:pPr>
      <w:r>
        <w:t>How do I add a logo to my survey?</w:t>
      </w:r>
    </w:p>
    <w:p>
      <w:pPr>
        <w:pStyle w:val="ListBullet"/>
      </w:pPr>
      <w:r>
        <w:t>How do I add useful links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create, design, layout, survey, themes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1250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02EC79-0252-4A21-9257-193A95B45535}"/>
</file>

<file path=customXml/itemProps3.xml><?xml version="1.0" encoding="utf-8"?>
<ds:datastoreItem xmlns:ds="http://schemas.openxmlformats.org/officeDocument/2006/customXml" ds:itemID="{340E540A-0DAB-4D3A-8EE2-B2D22A76911C}"/>
</file>

<file path=customXml/itemProps4.xml><?xml version="1.0" encoding="utf-8"?>
<ds:datastoreItem xmlns:ds="http://schemas.openxmlformats.org/officeDocument/2006/customXml" ds:itemID="{E03EB137-F915-4472-8F1D-96653A64E6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