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UG-015 — How to translate a survey with the built-in translation editor</w:t>
      </w:r>
    </w:p>
    <w:p>
      <w:r>
        <w:rPr>
          <w:b/>
        </w:rPr>
        <w:t>Normalized EUSurvey KB article</w:t>
      </w:r>
    </w:p>
    <w:p>
      <w:r>
        <w:t>Source guide: Manage_your_translations_in_EUSurvey.pdf</w:t>
      </w:r>
    </w:p>
    <w:p>
      <w:pPr>
        <w:pStyle w:val="Heading2"/>
      </w:pPr>
      <w:r>
        <w:t>Purpose</w:t>
      </w:r>
    </w:p>
    <w:p>
      <w:r>
        <w:t>Provide the online translation workflow.</w:t>
      </w:r>
    </w:p>
    <w:p>
      <w:pPr>
        <w:pStyle w:val="Heading2"/>
      </w:pPr>
      <w:r>
        <w:t>Applies to</w:t>
      </w:r>
    </w:p>
    <w:p>
      <w:pPr>
        <w:pStyle w:val="ListBullet"/>
      </w:pPr>
      <w:r>
        <w:t>Feature: Translations</w:t>
      </w:r>
    </w:p>
    <w:p>
      <w:pPr>
        <w:pStyle w:val="ListBullet"/>
      </w:pPr>
      <w:r>
        <w:t>Method: Online translation editor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translate a survey online?</w:t>
      </w:r>
    </w:p>
    <w:p>
      <w:pPr>
        <w:pStyle w:val="ListBullet"/>
      </w:pPr>
      <w:r>
        <w:t>How do I use the built-in translation editor?</w:t>
      </w:r>
    </w:p>
    <w:p>
      <w:pPr>
        <w:pStyle w:val="Heading2"/>
      </w:pPr>
      <w:r>
        <w:t>Direct answer</w:t>
      </w:r>
    </w:p>
    <w:p>
      <w:r>
        <w:t>Use the Translations page to add a new translation, select it together with the pivot language, and edit labels row by row in the built-in translation editor.</w:t>
      </w:r>
    </w:p>
    <w:p>
      <w:pPr>
        <w:pStyle w:val="Heading2"/>
      </w:pPr>
      <w:r>
        <w:t>Procedure / guidance</w:t>
      </w:r>
    </w:p>
    <w:p>
      <w:pPr>
        <w:pStyle w:val="ListNumber"/>
      </w:pPr>
      <w:r>
        <w:t>Open the questionnaire.</w:t>
      </w:r>
    </w:p>
    <w:p>
      <w:pPr>
        <w:pStyle w:val="ListNumber"/>
      </w:pPr>
      <w:r>
        <w:t>Go to the Translations page.</w:t>
      </w:r>
    </w:p>
    <w:p>
      <w:pPr>
        <w:pStyle w:val="ListNumber"/>
      </w:pPr>
      <w:r>
        <w:t>Click Add New Translation.</w:t>
      </w:r>
    </w:p>
    <w:p>
      <w:pPr>
        <w:pStyle w:val="ListNumber"/>
      </w:pPr>
      <w:r>
        <w:t>Select the language and click OK.</w:t>
      </w:r>
    </w:p>
    <w:p>
      <w:pPr>
        <w:pStyle w:val="ListNumber"/>
      </w:pPr>
      <w:r>
        <w:t>Tick the pivot language and the new translation.</w:t>
      </w:r>
    </w:p>
    <w:p>
      <w:pPr>
        <w:pStyle w:val="ListNumber"/>
      </w:pPr>
      <w:r>
        <w:t>Select Edit Translations from the action menu.</w:t>
      </w:r>
    </w:p>
    <w:p>
      <w:pPr>
        <w:pStyle w:val="ListNumber"/>
      </w:pPr>
      <w:r>
        <w:t>Click Go.</w:t>
      </w:r>
    </w:p>
    <w:p>
      <w:pPr>
        <w:pStyle w:val="ListNumber"/>
      </w:pPr>
      <w:r>
        <w:t>Translate the questionnaire row by row.</w:t>
      </w:r>
    </w:p>
    <w:p>
      <w:pPr>
        <w:pStyle w:val="ListNumber"/>
      </w:pPr>
      <w:r>
        <w:t>Click Save.</w:t>
      </w:r>
    </w:p>
    <w:p>
      <w:pPr>
        <w:pStyle w:val="ListNumber"/>
      </w:pPr>
      <w:r>
        <w:t>Tick To Publish when the translation should be available to participants.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Use the online editor when translations can be entered directly in EUSurvey.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UG-014 — Overview of translation options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r>
              <w:t>Product</w:t>
            </w:r>
          </w:p>
        </w:tc>
        <w:tc>
          <w:tcPr>
            <w:tcW w:type="dxa" w:w="5112"/>
            <w:vAlign w:val="top"/>
          </w:tcPr>
          <w:p>
            <w:r>
              <w:t>EUSurvey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Audience</w:t>
            </w:r>
          </w:p>
        </w:tc>
        <w:tc>
          <w:tcPr>
            <w:tcW w:type="dxa" w:w="5112"/>
            <w:vAlign w:val="top"/>
          </w:tcPr>
          <w:p>
            <w:r>
              <w:t>Survey managers / form managers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Article type</w:t>
            </w:r>
          </w:p>
        </w:tc>
        <w:tc>
          <w:tcPr>
            <w:tcW w:type="dxa" w:w="5112"/>
            <w:vAlign w:val="top"/>
          </w:tcPr>
          <w:p>
            <w:r>
              <w:t>How-to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Feature</w:t>
            </w:r>
          </w:p>
        </w:tc>
        <w:tc>
          <w:tcPr>
            <w:tcW w:type="dxa" w:w="5112"/>
            <w:vAlign w:val="top"/>
          </w:tcPr>
          <w:p>
            <w:r>
              <w:t>Translations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Candidate normalized article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Source document</w:t>
            </w:r>
          </w:p>
        </w:tc>
        <w:tc>
          <w:tcPr>
            <w:tcW w:type="dxa" w:w="5112"/>
            <w:vAlign w:val="top"/>
          </w:tcPr>
          <w:p>
            <w:r>
              <w:t>Manage_your_translations_in_EUSurvey.pdf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Duplicate handling</w:t>
            </w:r>
          </w:p>
        </w:tc>
        <w:tc>
          <w:tcPr>
            <w:tcW w:type="dxa" w:w="5112"/>
            <w:vAlign w:val="top"/>
          </w:tcPr>
          <w:p>
            <w:r>
              <w:t>Created only where the guide adds specific guidance or detail; broad FAQ-only duplicates were not repeated.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Keywords</w:t>
            </w:r>
          </w:p>
        </w:tc>
        <w:tc>
          <w:tcPr>
            <w:tcW w:type="dxa" w:w="5112"/>
            <w:vAlign w:val="top"/>
          </w:tcPr>
          <w:p>
            <w:r>
              <w:t>online translation, translation editor, pivot language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235CAC3-DFC7-4223-A08F-97544BB4F18B}"/>
</file>

<file path=customXml/itemProps3.xml><?xml version="1.0" encoding="utf-8"?>
<ds:datastoreItem xmlns:ds="http://schemas.openxmlformats.org/officeDocument/2006/customXml" ds:itemID="{17F0184F-337A-40CE-9712-D4744C17C9D9}"/>
</file>

<file path=customXml/itemProps4.xml><?xml version="1.0" encoding="utf-8"?>
<ds:datastoreItem xmlns:ds="http://schemas.openxmlformats.org/officeDocument/2006/customXml" ds:itemID="{DAF51434-4829-4ED6-ABA0-CE4105F26FF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