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UG-051 — How to add or remove possible answers</w:t>
      </w:r>
    </w:p>
    <w:p>
      <w:r>
        <w:rPr>
          <w:b/>
        </w:rPr>
        <w:t>Normalized EUSurvey KB article</w:t>
      </w:r>
    </w:p>
    <w:p>
      <w:r>
        <w:t>Source guide: Editor_Guide(0).pdf / EUSURVEY_QUICK_START_GUIDE.pdf</w:t>
      </w:r>
    </w:p>
    <w:p>
      <w:pPr>
        <w:pStyle w:val="Heading2"/>
      </w:pPr>
      <w:r>
        <w:t>Purpose</w:t>
      </w:r>
    </w:p>
    <w:p>
      <w:r>
        <w:t>Explain how to manage answer options in choice questions.</w:t>
      </w:r>
    </w:p>
    <w:p>
      <w:pPr>
        <w:pStyle w:val="Heading2"/>
      </w:pPr>
      <w:r>
        <w:t>Applies to</w:t>
      </w:r>
    </w:p>
    <w:p>
      <w:pPr>
        <w:pStyle w:val="ListBullet"/>
      </w:pPr>
      <w:r>
        <w:t>Feature: Editor</w:t>
      </w:r>
    </w:p>
    <w:p>
      <w:pPr>
        <w:pStyle w:val="ListBullet"/>
      </w:pPr>
      <w:r>
        <w:t>Question types: Choice questions</w:t>
      </w:r>
    </w:p>
    <w:p>
      <w:pPr>
        <w:pStyle w:val="Heading2"/>
      </w:pPr>
      <w:r>
        <w:t>User question examples</w:t>
      </w:r>
    </w:p>
    <w:p>
      <w:pPr>
        <w:pStyle w:val="ListBullet"/>
      </w:pPr>
      <w:r>
        <w:t>How do I add answer options?</w:t>
      </w:r>
    </w:p>
    <w:p>
      <w:pPr>
        <w:pStyle w:val="ListBullet"/>
      </w:pPr>
      <w:r>
        <w:t>How do I edit possible answers?</w:t>
      </w:r>
    </w:p>
    <w:p>
      <w:pPr>
        <w:pStyle w:val="Heading2"/>
      </w:pPr>
      <w:r>
        <w:t>Direct answer</w:t>
      </w:r>
    </w:p>
    <w:p>
      <w:r>
        <w:t>For choice questions, add or remove possible answers using the plus and minus buttons in the Element properties pane. Edit answer text through the rich text editor opened from the Possible Answers setting.</w:t>
      </w:r>
    </w:p>
    <w:p>
      <w:pPr>
        <w:pStyle w:val="Heading2"/>
      </w:pPr>
      <w:r>
        <w:t>Procedure / guidance</w:t>
      </w:r>
    </w:p>
    <w:p>
      <w:pPr>
        <w:pStyle w:val="ListNumber"/>
      </w:pPr>
      <w:r>
        <w:t>Select the choice question.</w:t>
      </w:r>
    </w:p>
    <w:p>
      <w:pPr>
        <w:pStyle w:val="ListNumber"/>
      </w:pPr>
      <w:r>
        <w:t>In Element Properties, locate Possible Answers.</w:t>
      </w:r>
    </w:p>
    <w:p>
      <w:pPr>
        <w:pStyle w:val="ListNumber"/>
      </w:pPr>
      <w:r>
        <w:t>Use the plus button to add an answer.</w:t>
      </w:r>
    </w:p>
    <w:p>
      <w:pPr>
        <w:pStyle w:val="ListNumber"/>
      </w:pPr>
      <w:r>
        <w:t>Use the minus button to remove an answer.</w:t>
      </w:r>
    </w:p>
    <w:p>
      <w:pPr>
        <w:pStyle w:val="ListNumber"/>
      </w:pPr>
      <w:r>
        <w:t>Click the pen icon to edit answer text.</w:t>
      </w:r>
    </w:p>
    <w:p>
      <w:pPr>
        <w:pStyle w:val="ListNumber"/>
      </w:pPr>
      <w:r>
        <w:t>Click Apply to save the changed labels.</w:t>
      </w:r>
    </w:p>
    <w:p>
      <w:pPr>
        <w:pStyle w:val="Heading2"/>
      </w:pPr>
      <w:r>
        <w:t>Important notes</w:t>
      </w:r>
    </w:p>
    <w:p>
      <w:pPr>
        <w:pStyle w:val="ListBullet"/>
      </w:pPr>
      <w:r>
        <w:t>Review answer options for clarity and balance before publishing.</w:t>
      </w:r>
    </w:p>
    <w:p>
      <w:pPr>
        <w:pStyle w:val="Heading2"/>
      </w:pPr>
      <w:r>
        <w:t>Related articles</w:t>
      </w:r>
    </w:p>
    <w:p>
      <w:pPr>
        <w:pStyle w:val="ListBullet"/>
      </w:pPr>
      <w:r>
        <w:t>UG-039 — Match question style to the data needed</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How-to</w:t>
            </w:r>
          </w:p>
        </w:tc>
      </w:tr>
      <w:tr>
        <w:tc>
          <w:tcPr>
            <w:tcW w:type="dxa" w:w="5112"/>
            <w:shd w:fill="D9EAF7"/>
            <w:vAlign w:val="top"/>
          </w:tcPr>
          <w:p>
            <w:r>
              <w:t>Feature</w:t>
            </w:r>
          </w:p>
        </w:tc>
        <w:tc>
          <w:tcPr>
            <w:tcW w:type="dxa" w:w="5112"/>
            <w:vAlign w:val="top"/>
          </w:tcPr>
          <w:p>
            <w:r>
              <w:t>Editor</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Editor_Guide(0).pdf / EUSURVEY_QUICK_START_GUIDE.pdf</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possible answers, choice question, answer options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623A7A5-D3D6-4B84-9789-96C4350A76D0}"/>
</file>

<file path=customXml/itemProps3.xml><?xml version="1.0" encoding="utf-8"?>
<ds:datastoreItem xmlns:ds="http://schemas.openxmlformats.org/officeDocument/2006/customXml" ds:itemID="{BE2B898A-B18A-4021-A8EE-47A90C93A4BD}"/>
</file>

<file path=customXml/itemProps4.xml><?xml version="1.0" encoding="utf-8"?>
<ds:datastoreItem xmlns:ds="http://schemas.openxmlformats.org/officeDocument/2006/customXml" ds:itemID="{3010E65B-BEEE-4EC0-9463-19EEF7E905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