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WS-031 - Publish a survey or schedule automatic publication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publish a survey immediately or set automatic publishing dates through the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publish a survey through the API?</w:t>
      </w:r>
    </w:p>
    <w:p>
      <w:pPr>
        <w:pStyle w:val="ListBullet"/>
      </w:pPr>
      <w:r>
        <w:t>Can I schedule survey publication through the API?</w:t>
      </w:r>
    </w:p>
    <w:p>
      <w:pPr>
        <w:pStyle w:val="Heading2"/>
      </w:pPr>
      <w:r>
        <w:t>Direct answer</w:t>
      </w:r>
    </w:p>
    <w:p>
      <w:r>
        <w:t>Use publishSurvey to publish a survey immediately when no start or end dates are provided, or to enable automatic publishing when start and end dates are provided.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&lt;base_url&gt;/webservice/publishSurvey/[Alias]/[Start]/[End]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Start/End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 publication time frame in yyyy-MM-dd_HH-mm-ss. Minutes and seconds should be 00; other values are automatically replaced by 00.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the survey was published successfully or the automatic publication dates were saved.</w:t>
      </w:r>
    </w:p>
    <w:p>
      <w:pPr>
        <w:pStyle w:val="ListBullet"/>
      </w:pPr>
      <w:r>
        <w:t>Returns 0 if the survey is already published.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Publish operation completed.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 or survey is already published.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WS-032 - Unpublish a survey</w:t>
      </w:r>
    </w:p>
    <w:p>
      <w:pPr>
        <w:pStyle w:val="ListBullet"/>
      </w:pPr>
      <w:r>
        <w:t>WS-030 - Check survey publication status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4EA491-FFA6-4E1C-A322-966019127080}"/>
</file>

<file path=customXml/itemProps3.xml><?xml version="1.0" encoding="utf-8"?>
<ds:datastoreItem xmlns:ds="http://schemas.openxmlformats.org/officeDocument/2006/customXml" ds:itemID="{DF063532-5781-4C96-8C7D-5BDB48FBAE90}"/>
</file>

<file path=customXml/itemProps4.xml><?xml version="1.0" encoding="utf-8"?>
<ds:datastoreItem xmlns:ds="http://schemas.openxmlformats.org/officeDocument/2006/customXml" ds:itemID="{DD05F987-F90D-4FDA-95F3-057707FCB6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WS-031 - Publish a survey or schedule automatic publication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