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WS-033 - Archive or restore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archive a survey and restore an archived survey through the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archive a survey through the API?</w:t>
      </w:r>
    </w:p>
    <w:p>
      <w:pPr>
        <w:pStyle w:val="ListBullet"/>
      </w:pPr>
      <w:r>
        <w:t>How do I restore an archived survey?</w:t>
      </w:r>
    </w:p>
    <w:p>
      <w:pPr>
        <w:pStyle w:val="Heading2"/>
      </w:pPr>
      <w:r>
        <w:t>Direct answer</w:t>
      </w:r>
    </w:p>
    <w:p>
      <w:r>
        <w:t>Use archiveSurvey to start asynchronous archiving of a survey, and restoreSurvey to start asynchronous restoration of an archived survey. A survey generally must not be published when archiving.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&lt;base_url&gt;/webservice/archiveSurvey/[Alias] and &lt;base_url&gt;/webservice/restoreSurvey/[Alias]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archiveSurvey returns 1 if the asynchronous archiving process was started.</w:t>
      </w:r>
    </w:p>
    <w:p>
      <w:pPr>
        <w:pStyle w:val="ListBullet"/>
      </w:pPr>
      <w:r>
        <w:t>restoreSurvey returns 1 if the asynchronous restoring process was started.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Archive or restore process started.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 archiving: survey does not exist, is already archived, or is still published. For restore: archive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Unpublish a survey before archiving it if required.</w:t>
      </w:r>
    </w:p>
    <w:p>
      <w:pPr>
        <w:pStyle w:val="ListBullet"/>
      </w:pPr>
      <w:r>
        <w:t>Archive/restore operations are asynchronous processes, but the endpoints return a simple success indicator rather than a standard ticket flow in the specification.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WS-032 - Unpublish a survey</w:t>
      </w:r>
    </w:p>
    <w:p>
      <w:pPr>
        <w:pStyle w:val="ListBullet"/>
      </w:pPr>
      <w:r>
        <w:t>WS-034 - Delete a survey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28A86C-712D-46F9-9F96-BB7A9D15DE3D}"/>
</file>

<file path=customXml/itemProps3.xml><?xml version="1.0" encoding="utf-8"?>
<ds:datastoreItem xmlns:ds="http://schemas.openxmlformats.org/officeDocument/2006/customXml" ds:itemID="{323B4D38-F223-4DA0-96B2-3750BC6F998E}"/>
</file>

<file path=customXml/itemProps4.xml><?xml version="1.0" encoding="utf-8"?>
<ds:datastoreItem xmlns:ds="http://schemas.openxmlformats.org/officeDocument/2006/customXml" ds:itemID="{D03A1390-A160-4F71-825D-98455E8511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WS-033 - Archive or restore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