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WS-038 - Manage useful links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add and remove useful links attached to a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add a useful link through the API?</w:t>
      </w:r>
    </w:p>
    <w:p>
      <w:pPr>
        <w:pStyle w:val="ListBullet"/>
      </w:pPr>
      <w:r>
        <w:t>How do I remove a useful link through the API?</w:t>
      </w:r>
    </w:p>
    <w:p>
      <w:pPr>
        <w:pStyle w:val="Heading2"/>
      </w:pPr>
      <w:r>
        <w:t>Direct answer</w:t>
      </w:r>
    </w:p>
    <w:p>
      <w:r>
        <w:t>Use addUsefulLink to add a useful link and removeUsefulLink to remove an existing useful link identified by its label.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&lt;base_url&gt;/webservice/addUsefulLink/[Alias] and &lt;base_url&gt;/webservice/removeUsefulLink/[Alias]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PUT for add, DELETE for removal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Add headers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label for the link and url containing an http or https address.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Remove header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label of the link to remove.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the link was created or removed successfully.</w:t>
      </w:r>
    </w:p>
    <w:p>
      <w:pPr>
        <w:pStyle w:val="ListBullet"/>
      </w:pPr>
      <w:r>
        <w:t>Returns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Link added or removed.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Use only valid http or https URLs.</w:t>
      </w:r>
    </w:p>
    <w:p>
      <w:pPr>
        <w:pStyle w:val="ListBullet"/>
      </w:pPr>
      <w:r>
        <w:t>For published surveys, call applyChanges if the useful link change must become visible in the published version.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WS-039 - Apply pending survey changes</w:t>
      </w:r>
    </w:p>
    <w:p>
      <w:pPr>
        <w:pStyle w:val="ListBullet"/>
      </w:pPr>
      <w:r>
        <w:t>WS-029 - Retrieve survey metadata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E1A578-4C39-4C09-8273-C9274093872C}"/>
</file>

<file path=customXml/itemProps3.xml><?xml version="1.0" encoding="utf-8"?>
<ds:datastoreItem xmlns:ds="http://schemas.openxmlformats.org/officeDocument/2006/customXml" ds:itemID="{772E0C4A-9AA8-49E6-86EB-C2766F279D58}"/>
</file>

<file path=customXml/itemProps4.xml><?xml version="1.0" encoding="utf-8"?>
<ds:datastoreItem xmlns:ds="http://schemas.openxmlformats.org/officeDocument/2006/customXml" ds:itemID="{6730E6D1-D189-436B-9E50-FD46EE3E3B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WS-038 - Manage useful links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