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WS-043 - Retrieve deleted contributions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list deleted contributions for a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list deleted contributions through the API?</w:t>
      </w:r>
    </w:p>
    <w:p>
      <w:pPr>
        <w:pStyle w:val="ListBullet"/>
      </w:pPr>
      <w:r>
        <w:t>What metadata is returned for deleted contributions?</w:t>
      </w:r>
    </w:p>
    <w:p>
      <w:pPr>
        <w:pStyle w:val="Heading2"/>
      </w:pPr>
      <w:r>
        <w:t>Direct answer</w:t>
      </w:r>
    </w:p>
    <w:p>
      <w:r>
        <w:t>Use getDeletedContributions to return XML containing the deleted contributions of a survey. Each contribution entry includes the unique code, submission date and deletion date.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&lt;base_url&gt;/webservice/getDeletedContributions/[Alias]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 or survey UID.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XML with DeletedContributions and Contribution entries.</w:t>
      </w:r>
    </w:p>
    <w:p>
      <w:pPr>
        <w:pStyle w:val="ListBullet"/>
      </w:pPr>
      <w:r>
        <w:t>Each contribution includes id, created and deleted date in yyyy-MM-dd_HH-mm-ss format.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Deleted contributions returned.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WS-042 - Delete a contribution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BAB126-CD25-4D1B-98D9-1DDE55EDB7C1}"/>
</file>

<file path=customXml/itemProps3.xml><?xml version="1.0" encoding="utf-8"?>
<ds:datastoreItem xmlns:ds="http://schemas.openxmlformats.org/officeDocument/2006/customXml" ds:itemID="{4F8DD3E0-825E-4DEB-AE01-228C0B219B7D}"/>
</file>

<file path=customXml/itemProps4.xml><?xml version="1.0" encoding="utf-8"?>
<ds:datastoreItem xmlns:ds="http://schemas.openxmlformats.org/officeDocument/2006/customXml" ds:itemID="{7774393E-CC8A-463B-B102-28DFBA41B4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WS-043 - Retrieve deleted contributions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