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E0" w:rsidRDefault="00D379B1">
      <w:pPr>
        <w:spacing w:after="829"/>
        <w:ind w:left="2823"/>
        <w:jc w:val="center"/>
      </w:pPr>
      <w:proofErr w:type="spellStart"/>
      <w:r>
        <w:rPr>
          <w:rFonts w:ascii="Arial" w:eastAsia="Arial" w:hAnsi="Arial" w:cs="Arial"/>
          <w:sz w:val="72"/>
        </w:rPr>
        <w:t>Jibebe</w:t>
      </w:r>
      <w:proofErr w:type="spellEnd"/>
      <w:r>
        <w:rPr>
          <w:rFonts w:ascii="Arial" w:eastAsia="Arial" w:hAnsi="Arial" w:cs="Arial"/>
          <w:sz w:val="72"/>
        </w:rPr>
        <w:t xml:space="preserve"> </w:t>
      </w:r>
      <w:r w:rsidR="00040E96">
        <w:rPr>
          <w:rFonts w:ascii="Arial" w:eastAsia="Arial" w:hAnsi="Arial" w:cs="Arial"/>
          <w:sz w:val="72"/>
        </w:rPr>
        <w:t>Internship 2022</w:t>
      </w:r>
    </w:p>
    <w:p w:rsidR="007323E0" w:rsidRDefault="00040E96">
      <w:pPr>
        <w:pStyle w:val="Heading1"/>
        <w:spacing w:after="556" w:line="250" w:lineRule="auto"/>
        <w:ind w:left="3816" w:hanging="895"/>
      </w:pPr>
      <w:r>
        <w:t>Progres</w:t>
      </w:r>
      <w:r w:rsidR="00D379B1">
        <w:t xml:space="preserve">s report </w:t>
      </w:r>
    </w:p>
    <w:p w:rsidR="007323E0" w:rsidRDefault="00040E96">
      <w:pPr>
        <w:spacing w:after="0"/>
        <w:ind w:left="2825"/>
        <w:jc w:val="center"/>
      </w:pPr>
      <w:r>
        <w:rPr>
          <w:rFonts w:ascii="Arial" w:eastAsia="Arial" w:hAnsi="Arial" w:cs="Arial"/>
          <w:sz w:val="40"/>
        </w:rPr>
        <w:t xml:space="preserve">Name: </w:t>
      </w:r>
      <w:r w:rsidR="00D379B1">
        <w:rPr>
          <w:rFonts w:ascii="Arial" w:eastAsia="Arial" w:hAnsi="Arial" w:cs="Arial"/>
          <w:sz w:val="40"/>
        </w:rPr>
        <w:t>ADHO MAMO</w:t>
      </w:r>
    </w:p>
    <w:p w:rsidR="007323E0" w:rsidRDefault="00040E96">
      <w:pPr>
        <w:pStyle w:val="Heading2"/>
        <w:ind w:left="-5"/>
      </w:pPr>
      <w:r>
        <w:t>Tasks completed last week</w:t>
      </w:r>
    </w:p>
    <w:p w:rsidR="00444247" w:rsidRDefault="00D379B1" w:rsidP="007F176D">
      <w:pPr>
        <w:numPr>
          <w:ilvl w:val="0"/>
          <w:numId w:val="1"/>
        </w:numPr>
        <w:spacing w:after="61"/>
        <w:ind w:hanging="577"/>
      </w:pPr>
      <w:r>
        <w:rPr>
          <w:rFonts w:ascii="Arial" w:eastAsia="Arial" w:hAnsi="Arial" w:cs="Arial"/>
          <w:color w:val="595959"/>
          <w:sz w:val="36"/>
        </w:rPr>
        <w:t xml:space="preserve">[#9] Circuit diagram of the robot car- The circuit diagram was drawn using the fritzing software. </w:t>
      </w:r>
    </w:p>
    <w:p w:rsidR="007F176D" w:rsidRDefault="00D379B1" w:rsidP="003E7BED">
      <w:pPr>
        <w:numPr>
          <w:ilvl w:val="0"/>
          <w:numId w:val="1"/>
        </w:numPr>
        <w:spacing w:after="61"/>
        <w:ind w:hanging="577"/>
      </w:pPr>
      <w:r>
        <w:rPr>
          <w:rFonts w:ascii="Arial" w:eastAsia="Arial" w:hAnsi="Arial" w:cs="Arial"/>
          <w:color w:val="595959"/>
          <w:sz w:val="36"/>
        </w:rPr>
        <w:t xml:space="preserve">[#16] Definition of the path followed by the </w:t>
      </w:r>
      <w:r w:rsidR="00444247">
        <w:rPr>
          <w:rFonts w:ascii="Arial" w:eastAsia="Arial" w:hAnsi="Arial" w:cs="Arial"/>
          <w:color w:val="595959"/>
          <w:sz w:val="36"/>
        </w:rPr>
        <w:t>robot car- This is one of the</w:t>
      </w:r>
      <w:r>
        <w:rPr>
          <w:rFonts w:ascii="Arial" w:eastAsia="Arial" w:hAnsi="Arial" w:cs="Arial"/>
          <w:color w:val="595959"/>
          <w:sz w:val="36"/>
        </w:rPr>
        <w:t xml:space="preserve"> mission</w:t>
      </w:r>
      <w:r w:rsidR="00444247">
        <w:rPr>
          <w:rFonts w:ascii="Arial" w:eastAsia="Arial" w:hAnsi="Arial" w:cs="Arial"/>
          <w:color w:val="595959"/>
          <w:sz w:val="36"/>
        </w:rPr>
        <w:t>s</w:t>
      </w:r>
      <w:r>
        <w:rPr>
          <w:rFonts w:ascii="Arial" w:eastAsia="Arial" w:hAnsi="Arial" w:cs="Arial"/>
          <w:color w:val="595959"/>
          <w:sz w:val="36"/>
        </w:rPr>
        <w:t xml:space="preserve"> </w:t>
      </w:r>
      <w:r w:rsidR="00444247">
        <w:rPr>
          <w:rFonts w:ascii="Arial" w:eastAsia="Arial" w:hAnsi="Arial" w:cs="Arial"/>
          <w:color w:val="595959"/>
          <w:sz w:val="36"/>
        </w:rPr>
        <w:t>of the project. T</w:t>
      </w:r>
      <w:r>
        <w:rPr>
          <w:rFonts w:ascii="Arial" w:eastAsia="Arial" w:hAnsi="Arial" w:cs="Arial"/>
          <w:color w:val="595959"/>
          <w:sz w:val="36"/>
        </w:rPr>
        <w:t xml:space="preserve">he path followed by </w:t>
      </w:r>
      <w:r>
        <w:rPr>
          <w:rFonts w:ascii="Arial" w:eastAsia="Arial" w:hAnsi="Arial" w:cs="Arial"/>
          <w:color w:val="595959"/>
          <w:sz w:val="36"/>
        </w:rPr>
        <w:lastRenderedPageBreak/>
        <w:t xml:space="preserve">the tractor </w:t>
      </w:r>
      <w:r w:rsidR="007F176D">
        <w:rPr>
          <w:rFonts w:ascii="Arial" w:eastAsia="Arial" w:hAnsi="Arial" w:cs="Arial"/>
          <w:color w:val="595959"/>
          <w:sz w:val="36"/>
        </w:rPr>
        <w:t>must be defined so that the robot can follow the correct path and also</w:t>
      </w:r>
      <w:r w:rsidR="00444247">
        <w:rPr>
          <w:rFonts w:ascii="Arial" w:eastAsia="Arial" w:hAnsi="Arial" w:cs="Arial"/>
          <w:color w:val="595959"/>
          <w:sz w:val="36"/>
        </w:rPr>
        <w:t xml:space="preserve"> to ensure that the mapped area is well tilled. </w:t>
      </w:r>
    </w:p>
    <w:p w:rsidR="00843B6F" w:rsidRDefault="00843B6F" w:rsidP="00843B6F">
      <w:pPr>
        <w:keepNext/>
        <w:spacing w:after="61"/>
        <w:ind w:left="705"/>
      </w:pPr>
      <w:r>
        <w:rPr>
          <w:noProof/>
        </w:rPr>
        <w:drawing>
          <wp:inline distT="0" distB="0" distL="0" distR="0" wp14:anchorId="4852A692">
            <wp:extent cx="48672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828925"/>
                    </a:xfrm>
                    <a:prstGeom prst="rect">
                      <a:avLst/>
                    </a:prstGeom>
                    <a:noFill/>
                  </pic:spPr>
                </pic:pic>
              </a:graphicData>
            </a:graphic>
          </wp:inline>
        </w:drawing>
      </w:r>
    </w:p>
    <w:p w:rsidR="00843B6F" w:rsidRDefault="00843B6F" w:rsidP="00843B6F">
      <w:pPr>
        <w:pStyle w:val="Caption"/>
      </w:pPr>
      <w:r>
        <w:t xml:space="preserve">Figure </w:t>
      </w:r>
      <w:r>
        <w:fldChar w:fldCharType="begin"/>
      </w:r>
      <w:r>
        <w:instrText xml:space="preserve"> SEQ Figure \* ARABIC </w:instrText>
      </w:r>
      <w:r>
        <w:fldChar w:fldCharType="separate"/>
      </w:r>
      <w:r>
        <w:rPr>
          <w:noProof/>
        </w:rPr>
        <w:t>1</w:t>
      </w:r>
      <w:r>
        <w:fldChar w:fldCharType="end"/>
      </w:r>
      <w:r>
        <w:t>Circuit diagram of the robot car.</w:t>
      </w:r>
    </w:p>
    <w:p w:rsidR="00843B6F" w:rsidRDefault="00843B6F" w:rsidP="00843B6F">
      <w:pPr>
        <w:spacing w:after="61"/>
        <w:ind w:left="705"/>
      </w:pPr>
    </w:p>
    <w:p w:rsidR="00843B6F" w:rsidRDefault="00843B6F" w:rsidP="00843B6F">
      <w:pPr>
        <w:spacing w:after="61"/>
        <w:ind w:left="705"/>
      </w:pPr>
    </w:p>
    <w:p w:rsidR="00843B6F" w:rsidRDefault="00843B6F" w:rsidP="00843B6F">
      <w:pPr>
        <w:keepNext/>
        <w:spacing w:after="61"/>
        <w:ind w:left="705"/>
      </w:pPr>
      <w:r>
        <w:rPr>
          <w:noProof/>
        </w:rPr>
        <w:drawing>
          <wp:inline distT="0" distB="0" distL="0" distR="0" wp14:anchorId="66B31EB2">
            <wp:extent cx="5353050" cy="272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725420"/>
                    </a:xfrm>
                    <a:prstGeom prst="rect">
                      <a:avLst/>
                    </a:prstGeom>
                    <a:noFill/>
                  </pic:spPr>
                </pic:pic>
              </a:graphicData>
            </a:graphic>
          </wp:inline>
        </w:drawing>
      </w:r>
    </w:p>
    <w:p w:rsidR="00843B6F" w:rsidRDefault="00843B6F" w:rsidP="00843B6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paths followed by the robot car.</w:t>
      </w:r>
    </w:p>
    <w:p w:rsidR="000D6917" w:rsidRPr="000D6917" w:rsidRDefault="000D6917" w:rsidP="000D6917">
      <w:pPr>
        <w:spacing w:after="61"/>
        <w:ind w:left="705"/>
        <w:rPr>
          <w:rFonts w:asciiTheme="minorHAnsi" w:hAnsiTheme="minorHAnsi" w:cstheme="minorHAnsi"/>
          <w:sz w:val="32"/>
          <w:szCs w:val="32"/>
        </w:rPr>
      </w:pPr>
      <w:r w:rsidRPr="000D6917">
        <w:rPr>
          <w:rFonts w:asciiTheme="minorHAnsi" w:hAnsiTheme="minorHAnsi" w:cstheme="minorHAnsi"/>
          <w:b/>
          <w:sz w:val="32"/>
          <w:szCs w:val="32"/>
          <w:u w:val="single"/>
        </w:rPr>
        <w:t>Gathering-</w:t>
      </w:r>
      <w:r w:rsidRPr="000D6917">
        <w:rPr>
          <w:rFonts w:asciiTheme="minorHAnsi" w:hAnsiTheme="minorHAnsi" w:cstheme="minorHAnsi"/>
          <w:sz w:val="32"/>
          <w:szCs w:val="32"/>
        </w:rPr>
        <w:t xml:space="preserve"> plough works round a strip of ploughed land.</w:t>
      </w:r>
    </w:p>
    <w:p w:rsidR="000D6917" w:rsidRPr="000D6917" w:rsidRDefault="000D6917" w:rsidP="000D6917">
      <w:pPr>
        <w:spacing w:after="61"/>
        <w:ind w:left="705"/>
        <w:rPr>
          <w:rFonts w:asciiTheme="minorHAnsi" w:hAnsiTheme="minorHAnsi" w:cstheme="minorHAnsi"/>
          <w:sz w:val="32"/>
          <w:szCs w:val="32"/>
        </w:rPr>
      </w:pPr>
      <w:r w:rsidRPr="000D6917">
        <w:rPr>
          <w:rFonts w:asciiTheme="minorHAnsi" w:hAnsiTheme="minorHAnsi" w:cstheme="minorHAnsi"/>
          <w:b/>
          <w:sz w:val="32"/>
          <w:szCs w:val="32"/>
          <w:u w:val="single"/>
        </w:rPr>
        <w:t>Casting-</w:t>
      </w:r>
      <w:r w:rsidRPr="000D6917">
        <w:rPr>
          <w:rFonts w:asciiTheme="minorHAnsi" w:hAnsiTheme="minorHAnsi" w:cstheme="minorHAnsi"/>
          <w:sz w:val="32"/>
          <w:szCs w:val="32"/>
        </w:rPr>
        <w:t xml:space="preserve"> plough works round a strip of un-ploughed land.</w:t>
      </w:r>
    </w:p>
    <w:p w:rsidR="007323E0" w:rsidRDefault="007323E0" w:rsidP="00843B6F">
      <w:pPr>
        <w:spacing w:after="301"/>
      </w:pPr>
    </w:p>
    <w:p w:rsidR="007323E0" w:rsidRDefault="007323E0" w:rsidP="00D46C74">
      <w:pPr>
        <w:spacing w:after="290"/>
        <w:ind w:left="10" w:right="100" w:hanging="10"/>
        <w:jc w:val="right"/>
      </w:pPr>
    </w:p>
    <w:p w:rsidR="007323E0" w:rsidRDefault="00040E96">
      <w:pPr>
        <w:pStyle w:val="Heading2"/>
        <w:ind w:left="-5"/>
      </w:pPr>
      <w:r>
        <w:t>Tasks in this week</w:t>
      </w:r>
    </w:p>
    <w:p w:rsidR="007323E0" w:rsidRPr="00533302" w:rsidRDefault="00D46C74">
      <w:pPr>
        <w:numPr>
          <w:ilvl w:val="0"/>
          <w:numId w:val="2"/>
        </w:numPr>
        <w:spacing w:after="61"/>
        <w:ind w:hanging="577"/>
      </w:pPr>
      <w:r>
        <w:rPr>
          <w:rFonts w:ascii="Arial" w:eastAsia="Arial" w:hAnsi="Arial" w:cs="Arial"/>
          <w:color w:val="595959"/>
          <w:sz w:val="36"/>
        </w:rPr>
        <w:t>[#15] Redesign of the chassis drawing- Redesigning of the chasing drawing on the AutoCAD software is to be done so as to have dimension tolerance for good printing.</w:t>
      </w:r>
    </w:p>
    <w:p w:rsidR="00533302" w:rsidRDefault="00533302" w:rsidP="00533302">
      <w:pPr>
        <w:numPr>
          <w:ilvl w:val="0"/>
          <w:numId w:val="2"/>
        </w:numPr>
        <w:spacing w:after="61"/>
        <w:ind w:hanging="577"/>
      </w:pPr>
      <w:r>
        <w:rPr>
          <w:rFonts w:ascii="Arial" w:eastAsia="Arial" w:hAnsi="Arial" w:cs="Arial"/>
          <w:color w:val="595959"/>
          <w:sz w:val="36"/>
        </w:rPr>
        <w:t>[#22] Laser cutting of the chassis- Brief overview of the laser cutting machine and the Corel draw software was done. The design of the chassis drawing was imported to the Corel draw software and the laser cutting machine was used to cut out the chassis and its parts from the acrylic material.</w:t>
      </w:r>
    </w:p>
    <w:p w:rsidR="007323E0" w:rsidRDefault="00843B6F">
      <w:pPr>
        <w:numPr>
          <w:ilvl w:val="0"/>
          <w:numId w:val="2"/>
        </w:numPr>
        <w:spacing w:after="61"/>
        <w:ind w:hanging="577"/>
      </w:pPr>
      <w:r>
        <w:rPr>
          <w:rFonts w:ascii="Arial" w:eastAsia="Arial" w:hAnsi="Arial" w:cs="Arial"/>
          <w:color w:val="595959"/>
          <w:sz w:val="36"/>
        </w:rPr>
        <w:lastRenderedPageBreak/>
        <w:t>[#23] 3D design of the chassis and the motor mounts-</w:t>
      </w:r>
      <w:r w:rsidR="000D6917">
        <w:rPr>
          <w:rFonts w:ascii="Arial" w:eastAsia="Arial" w:hAnsi="Arial" w:cs="Arial"/>
          <w:color w:val="595959"/>
          <w:sz w:val="36"/>
        </w:rPr>
        <w:t xml:space="preserve"> designing of the chassis and the motors will be done using the AutoCAD software. This will be used to lock the motors to the chassis and also to join the bottom and the top chassis using fasteners.</w:t>
      </w:r>
    </w:p>
    <w:p w:rsidR="007323E0" w:rsidRPr="00533302" w:rsidRDefault="00843B6F">
      <w:pPr>
        <w:numPr>
          <w:ilvl w:val="0"/>
          <w:numId w:val="2"/>
        </w:numPr>
        <w:spacing w:after="61"/>
        <w:ind w:hanging="577"/>
      </w:pPr>
      <w:r>
        <w:rPr>
          <w:rFonts w:ascii="Arial" w:eastAsia="Arial" w:hAnsi="Arial" w:cs="Arial"/>
          <w:color w:val="595959"/>
          <w:sz w:val="36"/>
        </w:rPr>
        <w:t>[#24] 3D printing of the</w:t>
      </w:r>
      <w:r w:rsidR="000D6917">
        <w:rPr>
          <w:rFonts w:ascii="Arial" w:eastAsia="Arial" w:hAnsi="Arial" w:cs="Arial"/>
          <w:color w:val="595959"/>
          <w:sz w:val="36"/>
        </w:rPr>
        <w:t xml:space="preserve"> motor mounts</w:t>
      </w:r>
    </w:p>
    <w:p w:rsidR="00533302" w:rsidRDefault="00533302" w:rsidP="00533302">
      <w:pPr>
        <w:spacing w:after="61"/>
        <w:ind w:left="705"/>
      </w:pPr>
      <w:bookmarkStart w:id="0" w:name="_GoBack"/>
      <w:bookmarkEnd w:id="0"/>
    </w:p>
    <w:p w:rsidR="007323E0" w:rsidRDefault="007323E0" w:rsidP="000D6917">
      <w:pPr>
        <w:spacing w:after="301"/>
        <w:ind w:left="128"/>
      </w:pPr>
    </w:p>
    <w:p w:rsidR="007323E0" w:rsidRDefault="00040E96">
      <w:pPr>
        <w:pStyle w:val="Heading2"/>
        <w:spacing w:after="0"/>
        <w:ind w:left="-5"/>
      </w:pPr>
      <w:r>
        <w:t>Timeline</w:t>
      </w:r>
    </w:p>
    <w:tbl>
      <w:tblPr>
        <w:tblStyle w:val="TableGrid"/>
        <w:tblW w:w="11848" w:type="dxa"/>
        <w:tblInd w:w="970" w:type="dxa"/>
        <w:tblCellMar>
          <w:top w:w="150" w:type="dxa"/>
          <w:left w:w="135" w:type="dxa"/>
          <w:bottom w:w="0" w:type="dxa"/>
          <w:right w:w="115" w:type="dxa"/>
        </w:tblCellMar>
        <w:tblLook w:val="04A0" w:firstRow="1" w:lastRow="0" w:firstColumn="1" w:lastColumn="0" w:noHBand="0" w:noVBand="1"/>
      </w:tblPr>
      <w:tblGrid>
        <w:gridCol w:w="1489"/>
        <w:gridCol w:w="1943"/>
        <w:gridCol w:w="8416"/>
      </w:tblGrid>
      <w:tr w:rsidR="007323E0">
        <w:trPr>
          <w:trHeight w:val="706"/>
        </w:trPr>
        <w:tc>
          <w:tcPr>
            <w:tcW w:w="1489"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Month</w:t>
            </w:r>
          </w:p>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Intern week</w:t>
            </w:r>
          </w:p>
        </w:tc>
        <w:tc>
          <w:tcPr>
            <w:tcW w:w="8417"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Tasks</w:t>
            </w:r>
          </w:p>
        </w:tc>
      </w:tr>
      <w:tr w:rsidR="007323E0">
        <w:trPr>
          <w:trHeight w:val="624"/>
        </w:trPr>
        <w:tc>
          <w:tcPr>
            <w:tcW w:w="1489" w:type="dxa"/>
            <w:vMerge w:val="restart"/>
            <w:tcBorders>
              <w:top w:val="single" w:sz="6" w:space="0" w:color="9E9E9E"/>
              <w:left w:val="single" w:sz="6" w:space="0" w:color="9E9E9E"/>
              <w:bottom w:val="single" w:sz="6" w:space="0" w:color="9E9E9E"/>
              <w:right w:val="single" w:sz="6" w:space="0" w:color="9E9E9E"/>
            </w:tcBorders>
          </w:tcPr>
          <w:p w:rsidR="007323E0" w:rsidRDefault="00040E96">
            <w:pPr>
              <w:spacing w:after="0"/>
            </w:pPr>
            <w:r>
              <w:rPr>
                <w:rFonts w:ascii="Arial" w:eastAsia="Arial" w:hAnsi="Arial" w:cs="Arial"/>
                <w:sz w:val="28"/>
              </w:rPr>
              <w:t>Jan</w:t>
            </w:r>
          </w:p>
        </w:tc>
        <w:tc>
          <w:tcPr>
            <w:tcW w:w="1943" w:type="dxa"/>
            <w:tcBorders>
              <w:top w:val="single" w:sz="6" w:space="0" w:color="9E9E9E"/>
              <w:left w:val="single" w:sz="6" w:space="0" w:color="9E9E9E"/>
              <w:bottom w:val="single" w:sz="6" w:space="0" w:color="9E9E9E"/>
              <w:right w:val="single" w:sz="6" w:space="0" w:color="9E9E9E"/>
            </w:tcBorders>
          </w:tcPr>
          <w:p w:rsidR="007323E0" w:rsidRDefault="007323E0"/>
        </w:tc>
        <w:tc>
          <w:tcPr>
            <w:tcW w:w="8417" w:type="dxa"/>
            <w:tcBorders>
              <w:top w:val="single" w:sz="6" w:space="0" w:color="9E9E9E"/>
              <w:left w:val="single" w:sz="6" w:space="0" w:color="9E9E9E"/>
              <w:bottom w:val="single" w:sz="6" w:space="0" w:color="9E9E9E"/>
              <w:right w:val="single" w:sz="6" w:space="0" w:color="9E9E9E"/>
            </w:tcBorders>
          </w:tcPr>
          <w:p w:rsidR="007323E0" w:rsidRDefault="007323E0"/>
        </w:tc>
      </w:tr>
      <w:tr w:rsidR="007323E0">
        <w:trPr>
          <w:trHeight w:val="624"/>
        </w:trPr>
        <w:tc>
          <w:tcPr>
            <w:tcW w:w="0" w:type="auto"/>
            <w:vMerge/>
            <w:tcBorders>
              <w:top w:val="nil"/>
              <w:left w:val="single" w:sz="6" w:space="0" w:color="9E9E9E"/>
              <w:bottom w:val="nil"/>
              <w:right w:val="single" w:sz="6" w:space="0" w:color="9E9E9E"/>
            </w:tcBorders>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1</w:t>
            </w:r>
          </w:p>
        </w:tc>
        <w:tc>
          <w:tcPr>
            <w:tcW w:w="8417" w:type="dxa"/>
            <w:tcBorders>
              <w:top w:val="single" w:sz="6" w:space="0" w:color="9E9E9E"/>
              <w:left w:val="single" w:sz="6" w:space="0" w:color="9E9E9E"/>
              <w:bottom w:val="single" w:sz="6" w:space="0" w:color="9E9E9E"/>
              <w:right w:val="single" w:sz="6" w:space="0" w:color="9E9E9E"/>
            </w:tcBorders>
          </w:tcPr>
          <w:p w:rsidR="007323E0" w:rsidRPr="000D6917" w:rsidRDefault="000D6917">
            <w:pPr>
              <w:rPr>
                <w:rFonts w:asciiTheme="minorHAnsi" w:hAnsiTheme="minorHAnsi" w:cstheme="minorHAnsi"/>
                <w:sz w:val="32"/>
                <w:szCs w:val="32"/>
              </w:rPr>
            </w:pPr>
            <w:r w:rsidRPr="000D6917">
              <w:rPr>
                <w:sz w:val="32"/>
                <w:szCs w:val="32"/>
                <w:lang w:val="en-GB" w:eastAsia="aa-ET"/>
              </w:rPr>
              <w:t>Identification of parts and drawing of the chassis diagram</w:t>
            </w:r>
            <w:r>
              <w:rPr>
                <w:sz w:val="32"/>
                <w:szCs w:val="32"/>
                <w:lang w:val="en-GB" w:eastAsia="aa-ET"/>
              </w:rPr>
              <w:t>.</w:t>
            </w:r>
          </w:p>
        </w:tc>
      </w:tr>
      <w:tr w:rsidR="007323E0">
        <w:trPr>
          <w:trHeight w:val="624"/>
        </w:trPr>
        <w:tc>
          <w:tcPr>
            <w:tcW w:w="0" w:type="auto"/>
            <w:vMerge/>
            <w:tcBorders>
              <w:top w:val="nil"/>
              <w:left w:val="single" w:sz="6" w:space="0" w:color="9E9E9E"/>
              <w:bottom w:val="nil"/>
              <w:right w:val="single" w:sz="6" w:space="0" w:color="9E9E9E"/>
            </w:tcBorders>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2</w:t>
            </w:r>
          </w:p>
        </w:tc>
        <w:tc>
          <w:tcPr>
            <w:tcW w:w="8417" w:type="dxa"/>
            <w:tcBorders>
              <w:top w:val="single" w:sz="6" w:space="0" w:color="9E9E9E"/>
              <w:left w:val="single" w:sz="6" w:space="0" w:color="9E9E9E"/>
              <w:bottom w:val="single" w:sz="6" w:space="0" w:color="9E9E9E"/>
              <w:right w:val="single" w:sz="6" w:space="0" w:color="9E9E9E"/>
            </w:tcBorders>
          </w:tcPr>
          <w:p w:rsidR="007323E0" w:rsidRDefault="000D6917">
            <w:r>
              <w:rPr>
                <w:sz w:val="32"/>
                <w:szCs w:val="32"/>
                <w:lang w:val="en-GB"/>
              </w:rPr>
              <w:t>Circuit diagram and acquisition of parts</w:t>
            </w:r>
            <w:r>
              <w:rPr>
                <w:sz w:val="32"/>
                <w:szCs w:val="32"/>
                <w:lang w:val="en-GB"/>
              </w:rPr>
              <w:t>.</w:t>
            </w:r>
          </w:p>
        </w:tc>
      </w:tr>
      <w:tr w:rsidR="007323E0">
        <w:trPr>
          <w:trHeight w:val="624"/>
        </w:trPr>
        <w:tc>
          <w:tcPr>
            <w:tcW w:w="0" w:type="auto"/>
            <w:vMerge/>
            <w:tcBorders>
              <w:top w:val="nil"/>
              <w:left w:val="single" w:sz="6" w:space="0" w:color="9E9E9E"/>
              <w:bottom w:val="single" w:sz="6" w:space="0" w:color="9E9E9E"/>
              <w:right w:val="single" w:sz="6" w:space="0" w:color="9E9E9E"/>
            </w:tcBorders>
            <w:vAlign w:val="bottom"/>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3</w:t>
            </w:r>
          </w:p>
        </w:tc>
        <w:tc>
          <w:tcPr>
            <w:tcW w:w="8417" w:type="dxa"/>
            <w:tcBorders>
              <w:top w:val="single" w:sz="6" w:space="0" w:color="9E9E9E"/>
              <w:left w:val="single" w:sz="6" w:space="0" w:color="9E9E9E"/>
              <w:bottom w:val="single" w:sz="6" w:space="0" w:color="9E9E9E"/>
              <w:right w:val="single" w:sz="6" w:space="0" w:color="9E9E9E"/>
            </w:tcBorders>
          </w:tcPr>
          <w:p w:rsidR="007323E0" w:rsidRDefault="000D6917">
            <w:pPr>
              <w:rPr>
                <w:sz w:val="32"/>
                <w:szCs w:val="32"/>
                <w:lang w:eastAsia="aa-ET"/>
              </w:rPr>
            </w:pPr>
            <w:r w:rsidRPr="000D6917">
              <w:rPr>
                <w:sz w:val="32"/>
                <w:szCs w:val="32"/>
                <w:lang w:eastAsia="aa-ET"/>
              </w:rPr>
              <w:t>Definition of the path to be followed by the robot car</w:t>
            </w:r>
            <w:r>
              <w:rPr>
                <w:sz w:val="32"/>
                <w:szCs w:val="32"/>
                <w:lang w:eastAsia="aa-ET"/>
              </w:rPr>
              <w:t>.</w:t>
            </w:r>
          </w:p>
          <w:p w:rsidR="000D6917" w:rsidRDefault="000D6917">
            <w:r>
              <w:rPr>
                <w:sz w:val="32"/>
                <w:szCs w:val="32"/>
                <w:lang w:eastAsia="aa-ET"/>
              </w:rPr>
              <w:t>Laser cutting of the parts.</w:t>
            </w:r>
          </w:p>
        </w:tc>
      </w:tr>
      <w:tr w:rsidR="007323E0">
        <w:trPr>
          <w:trHeight w:val="624"/>
        </w:trPr>
        <w:tc>
          <w:tcPr>
            <w:tcW w:w="1489" w:type="dxa"/>
            <w:vMerge w:val="restart"/>
            <w:tcBorders>
              <w:top w:val="single" w:sz="6" w:space="0" w:color="9E9E9E"/>
              <w:left w:val="single" w:sz="6" w:space="0" w:color="9E9E9E"/>
              <w:bottom w:val="single" w:sz="6" w:space="0" w:color="9E9E9E"/>
              <w:right w:val="single" w:sz="6" w:space="0" w:color="9E9E9E"/>
            </w:tcBorders>
          </w:tcPr>
          <w:p w:rsidR="007323E0" w:rsidRDefault="00040E96">
            <w:pPr>
              <w:spacing w:after="0"/>
            </w:pPr>
            <w:r>
              <w:rPr>
                <w:rFonts w:ascii="Arial" w:eastAsia="Arial" w:hAnsi="Arial" w:cs="Arial"/>
                <w:sz w:val="28"/>
              </w:rPr>
              <w:t>Feb</w:t>
            </w:r>
          </w:p>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4</w:t>
            </w:r>
          </w:p>
        </w:tc>
        <w:tc>
          <w:tcPr>
            <w:tcW w:w="8417" w:type="dxa"/>
            <w:tcBorders>
              <w:top w:val="single" w:sz="6" w:space="0" w:color="9E9E9E"/>
              <w:left w:val="single" w:sz="6" w:space="0" w:color="9E9E9E"/>
              <w:bottom w:val="single" w:sz="6" w:space="0" w:color="9E9E9E"/>
              <w:right w:val="single" w:sz="6" w:space="0" w:color="9E9E9E"/>
            </w:tcBorders>
          </w:tcPr>
          <w:p w:rsidR="007323E0" w:rsidRDefault="007323E0"/>
        </w:tc>
      </w:tr>
      <w:tr w:rsidR="007323E0">
        <w:trPr>
          <w:trHeight w:val="624"/>
        </w:trPr>
        <w:tc>
          <w:tcPr>
            <w:tcW w:w="0" w:type="auto"/>
            <w:vMerge/>
            <w:tcBorders>
              <w:top w:val="nil"/>
              <w:left w:val="single" w:sz="6" w:space="0" w:color="9E9E9E"/>
              <w:bottom w:val="nil"/>
              <w:right w:val="single" w:sz="6" w:space="0" w:color="9E9E9E"/>
            </w:tcBorders>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5</w:t>
            </w:r>
          </w:p>
        </w:tc>
        <w:tc>
          <w:tcPr>
            <w:tcW w:w="8417" w:type="dxa"/>
            <w:tcBorders>
              <w:top w:val="single" w:sz="6" w:space="0" w:color="9E9E9E"/>
              <w:left w:val="single" w:sz="6" w:space="0" w:color="9E9E9E"/>
              <w:bottom w:val="single" w:sz="6" w:space="0" w:color="9E9E9E"/>
              <w:right w:val="single" w:sz="6" w:space="0" w:color="9E9E9E"/>
            </w:tcBorders>
          </w:tcPr>
          <w:p w:rsidR="007323E0" w:rsidRDefault="007323E0"/>
        </w:tc>
      </w:tr>
      <w:tr w:rsidR="007323E0">
        <w:trPr>
          <w:trHeight w:val="624"/>
        </w:trPr>
        <w:tc>
          <w:tcPr>
            <w:tcW w:w="0" w:type="auto"/>
            <w:vMerge/>
            <w:tcBorders>
              <w:top w:val="nil"/>
              <w:left w:val="single" w:sz="6" w:space="0" w:color="9E9E9E"/>
              <w:bottom w:val="nil"/>
              <w:right w:val="single" w:sz="6" w:space="0" w:color="9E9E9E"/>
            </w:tcBorders>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6</w:t>
            </w:r>
          </w:p>
        </w:tc>
        <w:tc>
          <w:tcPr>
            <w:tcW w:w="8417" w:type="dxa"/>
            <w:tcBorders>
              <w:top w:val="single" w:sz="6" w:space="0" w:color="9E9E9E"/>
              <w:left w:val="single" w:sz="6" w:space="0" w:color="9E9E9E"/>
              <w:bottom w:val="single" w:sz="6" w:space="0" w:color="9E9E9E"/>
              <w:right w:val="single" w:sz="6" w:space="0" w:color="9E9E9E"/>
            </w:tcBorders>
          </w:tcPr>
          <w:p w:rsidR="007323E0" w:rsidRDefault="007323E0"/>
        </w:tc>
      </w:tr>
      <w:tr w:rsidR="007323E0">
        <w:trPr>
          <w:trHeight w:val="624"/>
        </w:trPr>
        <w:tc>
          <w:tcPr>
            <w:tcW w:w="0" w:type="auto"/>
            <w:vMerge/>
            <w:tcBorders>
              <w:top w:val="nil"/>
              <w:left w:val="single" w:sz="6" w:space="0" w:color="9E9E9E"/>
              <w:bottom w:val="single" w:sz="6" w:space="0" w:color="9E9E9E"/>
              <w:right w:val="single" w:sz="6" w:space="0" w:color="9E9E9E"/>
            </w:tcBorders>
            <w:vAlign w:val="center"/>
          </w:tcPr>
          <w:p w:rsidR="007323E0" w:rsidRDefault="007323E0"/>
        </w:tc>
        <w:tc>
          <w:tcPr>
            <w:tcW w:w="1943" w:type="dxa"/>
            <w:tcBorders>
              <w:top w:val="single" w:sz="6" w:space="0" w:color="9E9E9E"/>
              <w:left w:val="single" w:sz="6" w:space="0" w:color="9E9E9E"/>
              <w:bottom w:val="single" w:sz="6" w:space="0" w:color="9E9E9E"/>
              <w:right w:val="single" w:sz="6" w:space="0" w:color="9E9E9E"/>
            </w:tcBorders>
            <w:vAlign w:val="center"/>
          </w:tcPr>
          <w:p w:rsidR="007323E0" w:rsidRDefault="00040E96">
            <w:pPr>
              <w:spacing w:after="0"/>
            </w:pPr>
            <w:r>
              <w:rPr>
                <w:rFonts w:ascii="Arial" w:eastAsia="Arial" w:hAnsi="Arial" w:cs="Arial"/>
                <w:sz w:val="28"/>
              </w:rPr>
              <w:t>Week 7</w:t>
            </w:r>
          </w:p>
        </w:tc>
        <w:tc>
          <w:tcPr>
            <w:tcW w:w="8417" w:type="dxa"/>
            <w:tcBorders>
              <w:top w:val="single" w:sz="6" w:space="0" w:color="9E9E9E"/>
              <w:left w:val="single" w:sz="6" w:space="0" w:color="9E9E9E"/>
              <w:bottom w:val="single" w:sz="6" w:space="0" w:color="9E9E9E"/>
              <w:right w:val="single" w:sz="6" w:space="0" w:color="9E9E9E"/>
            </w:tcBorders>
          </w:tcPr>
          <w:p w:rsidR="007323E0" w:rsidRDefault="007323E0"/>
        </w:tc>
      </w:tr>
    </w:tbl>
    <w:p w:rsidR="00040E96" w:rsidRDefault="00040E96"/>
    <w:sectPr w:rsidR="00040E96">
      <w:pgSz w:w="14400" w:h="8100" w:orient="landscape"/>
      <w:pgMar w:top="863" w:right="3596" w:bottom="611" w:left="6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A7F8F"/>
    <w:multiLevelType w:val="hybridMultilevel"/>
    <w:tmpl w:val="D4A2EC68"/>
    <w:lvl w:ilvl="0" w:tplc="F2B6CF52">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085C2AB0">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E864C63C">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A06CE9C0">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2F869BF6">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A2BEE6BA">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1FDA57A8">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1BDC36A0">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1D3CD59A">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1" w15:restartNumberingAfterBreak="0">
    <w:nsid w:val="79A20C42"/>
    <w:multiLevelType w:val="hybridMultilevel"/>
    <w:tmpl w:val="EE9A30E6"/>
    <w:lvl w:ilvl="0" w:tplc="3636202C">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78060EF0">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5EB6C288">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8F808C4C">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C654211A">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2CA0605C">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233289DA">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0E1EFB60">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3CCCE0AE">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E0"/>
    <w:rsid w:val="00040E96"/>
    <w:rsid w:val="000D6917"/>
    <w:rsid w:val="001E0064"/>
    <w:rsid w:val="003E7BED"/>
    <w:rsid w:val="00444247"/>
    <w:rsid w:val="00533302"/>
    <w:rsid w:val="007323E0"/>
    <w:rsid w:val="007F176D"/>
    <w:rsid w:val="00843B6F"/>
    <w:rsid w:val="00BD116B"/>
    <w:rsid w:val="00D379B1"/>
    <w:rsid w:val="00D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00CBB-AE6C-4C82-9445-D80B4503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9"/>
      <w:ind w:left="2823"/>
      <w:outlineLvl w:val="0"/>
    </w:pPr>
    <w:rPr>
      <w:rFonts w:ascii="Arial" w:eastAsia="Arial" w:hAnsi="Arial" w:cs="Arial"/>
      <w:color w:val="000000"/>
      <w:sz w:val="72"/>
    </w:rPr>
  </w:style>
  <w:style w:type="paragraph" w:styleId="Heading2">
    <w:name w:val="heading 2"/>
    <w:next w:val="Normal"/>
    <w:link w:val="Heading2Char"/>
    <w:uiPriority w:val="9"/>
    <w:unhideWhenUsed/>
    <w:qFormat/>
    <w:pPr>
      <w:keepNext/>
      <w:keepLines/>
      <w:spacing w:after="350"/>
      <w:ind w:left="10" w:hanging="10"/>
      <w:outlineLvl w:val="1"/>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50"/>
    </w:rPr>
  </w:style>
  <w:style w:type="character" w:customStyle="1" w:styleId="Heading1Char">
    <w:name w:val="Heading 1 Char"/>
    <w:link w:val="Heading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7F17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36A7-FE01-4923-8E5A-95439B6D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2022-01-27T06:48:00Z</dcterms:created>
  <dcterms:modified xsi:type="dcterms:W3CDTF">2022-01-27T06:48:00Z</dcterms:modified>
</cp:coreProperties>
</file>