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6.png" ContentType="image/png"/>
  <Override PartName="/word/media/rId37.png" ContentType="image/png"/>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28.jpg" ContentType="image/jpeg"/>
  <Override PartName="/word/media/rId2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header-n2"/>
    <w:p>
      <w:pPr>
        <w:pStyle w:val="Heading1"/>
      </w:pPr>
      <w:r>
        <w:t xml:space="preserve">2020年秋季大学物理实验（1）-示波器使用</w:t>
      </w:r>
    </w:p>
    <w:bookmarkStart w:id="20" w:name="header-n4"/>
    <w:p>
      <w:pPr>
        <w:pStyle w:val="Heading4"/>
      </w:pPr>
      <w:r>
        <w:t xml:space="preserve">专业班级：电气1908 学号：U201912072 姓名：柯依娃 日期： 2020/9/14 实验台：18号 报告柜：J21</w:t>
      </w:r>
    </w:p>
    <w:bookmarkEnd w:id="20"/>
    <w:bookmarkStart w:id="21" w:name="header-n6"/>
    <w:p>
      <w:pPr>
        <w:pStyle w:val="Heading3"/>
      </w:pPr>
      <w:r>
        <w:t xml:space="preserve">实验名称：</w:t>
      </w:r>
    </w:p>
    <w:p>
      <w:pPr>
        <w:pStyle w:val="FirstParagraph"/>
      </w:pPr>
      <w:r>
        <w:t xml:space="preserve">示波器使用</w:t>
      </w:r>
    </w:p>
    <w:bookmarkEnd w:id="21"/>
    <w:bookmarkStart w:id="22" w:name="header-n7"/>
    <w:p>
      <w:pPr>
        <w:pStyle w:val="Heading3"/>
      </w:pPr>
      <w:r>
        <w:t xml:space="preserve">实验目的：</w:t>
      </w:r>
    </w:p>
    <w:p>
      <w:pPr>
        <w:pStyle w:val="FirstParagraph"/>
      </w:pPr>
      <w:r>
        <w:t xml:space="preserve">玩转示波器，顺带学会使用信号发生器</w:t>
      </w:r>
    </w:p>
    <w:bookmarkEnd w:id="22"/>
    <w:bookmarkStart w:id="26" w:name="header-n8"/>
    <w:p>
      <w:pPr>
        <w:pStyle w:val="Heading3"/>
      </w:pPr>
      <w:r>
        <w:t xml:space="preserve">实验仪器材料：</w:t>
      </w:r>
    </w:p>
    <w:p>
      <w:pPr>
        <w:pStyle w:val="FirstParagraph"/>
      </w:pPr>
      <w:r>
        <w:t xml:space="preserve">示波器，信号发生器，未知信号发生器，220V交流电源</w:t>
      </w:r>
    </w:p>
    <w:p>
      <w:pPr>
        <w:pStyle w:val="BodyText"/>
      </w:pPr>
      <w:r>
        <w:t xml:space="preserve"> </w:t>
      </w:r>
      <w:r>
        <w:t xml:space="preserve">实验方案（装置）设计：相关理论（公式）、原理图、思路等</w:t>
      </w:r>
    </w:p>
    <w:bookmarkStart w:id="24" w:name="header-n39"/>
    <w:p>
      <w:pPr>
        <w:pStyle w:val="Heading4"/>
      </w:pPr>
      <w:r>
        <w:t xml:space="preserve">示波器原理：</w:t>
      </w:r>
    </w:p>
    <w:p>
      <w:pPr>
        <w:pStyle w:val="FirstParagraph"/>
      </w:pPr>
      <w:r>
        <w:t xml:space="preserve"> </w:t>
      </w:r>
    </w:p>
    <w:p>
      <w:pPr>
        <w:pStyle w:val="BodyText"/>
      </w:pPr>
      <w:r>
        <w:t xml:space="preserve">示波器原理：示波器利用狭窄的、由高速电子组成的电子束，打在涂有</w:t>
      </w:r>
      <w:hyperlink r:id="rId23">
        <w:r>
          <w:rPr>
            <w:rStyle w:val="Hyperlink"/>
          </w:rPr>
          <w:t xml:space="preserve">荧光</w:t>
        </w:r>
      </w:hyperlink>
      <w:r>
        <w:t xml:space="preserve">物质的屏面上，就可产生细小的光点（这是传统的模拟示波器的工作原理）。</w:t>
      </w:r>
    </w:p>
    <w:bookmarkEnd w:id="24"/>
    <w:bookmarkStart w:id="25" w:name="header-n13"/>
    <w:p>
      <w:pPr>
        <w:pStyle w:val="Heading4"/>
      </w:pPr>
      <w:r>
        <w:t xml:space="preserve">李萨如图形原理：</w:t>
      </w:r>
    </w:p>
    <w:p>
      <w:pPr>
        <w:pStyle w:val="FirstParagraph"/>
      </w:pPr>
      <w:r>
        <w:t xml:space="preserve">若两个正弦波同时发生，频率相同，构成椭圆</w:t>
      </w:r>
    </w:p>
    <w:p>
      <w:pPr>
        <w:pStyle w:val="BodyText"/>
      </w:pPr>
      <w:r>
        <w:t xml:space="preserve">$$x=Acos wt\\
y=Bsin(nwt+\phi)\\
若n为有理数\\
会形成封闭曲面\\
当x,y存在相位差\phi时，可以视作将坐标系转过一定角度，所以无影响封闭曲面的性质\\$$</w:t>
      </w:r>
    </w:p>
    <w:bookmarkEnd w:id="25"/>
    <w:bookmarkEnd w:id="26"/>
    <w:bookmarkStart w:id="27" w:name="header-n45"/>
    <w:p>
      <w:pPr>
        <w:pStyle w:val="Heading3"/>
      </w:pPr>
      <w:r>
        <w:t xml:space="preserve">数据分析处理：</w:t>
      </w:r>
    </w:p>
    <w:bookmarkEnd w:id="27"/>
    <w:bookmarkStart w:id="35" w:name="header-n1914"/>
    <w:p>
      <w:pPr>
        <w:pStyle w:val="Heading3"/>
      </w:pPr>
      <w:r>
        <w:t xml:space="preserve">实验一：Y-t Mode</w:t>
      </w:r>
    </w:p>
    <w:bookmarkStart w:id="31" w:name="header-n1207"/>
    <w:p>
      <w:pPr>
        <w:pStyle w:val="Heading4"/>
      </w:pPr>
      <w:r>
        <w:t xml:space="preserve">原始照片：</w:t>
      </w:r>
    </w:p>
    <w:p>
      <w:pPr>
        <w:pStyle w:val="CaptionedFigure"/>
      </w:pPr>
      <w:r>
        <w:drawing>
          <wp:inline>
            <wp:extent cx="5334000" cy="3827131"/>
            <wp:effectExtent b="0" l="0" r="0" t="0"/>
            <wp:docPr descr="qq_pic_merged_1600046324043" title="" id="1" name="Picture"/>
            <a:graphic>
              <a:graphicData uri="http://schemas.openxmlformats.org/drawingml/2006/picture">
                <pic:pic>
                  <pic:nvPicPr>
                    <pic:cNvPr descr="D:\user\qqdata\1016186838\FileRecv\MobileFile\qq_pic_merged_1600046324043.jpg" id="0" name="Picture"/>
                    <pic:cNvPicPr>
                      <a:picLocks noChangeArrowheads="1" noChangeAspect="1"/>
                    </pic:cNvPicPr>
                  </pic:nvPicPr>
                  <pic:blipFill>
                    <a:blip r:embed="rId28"/>
                    <a:stretch>
                      <a:fillRect/>
                    </a:stretch>
                  </pic:blipFill>
                  <pic:spPr bwMode="auto">
                    <a:xfrm>
                      <a:off x="0" y="0"/>
                      <a:ext cx="5334000" cy="3827131"/>
                    </a:xfrm>
                    <a:prstGeom prst="rect">
                      <a:avLst/>
                    </a:prstGeom>
                    <a:noFill/>
                    <a:ln w="9525">
                      <a:noFill/>
                      <a:headEnd/>
                      <a:tailEnd/>
                    </a:ln>
                  </pic:spPr>
                </pic:pic>
              </a:graphicData>
            </a:graphic>
          </wp:inline>
        </w:drawing>
      </w:r>
    </w:p>
    <w:p>
      <w:pPr>
        <w:pStyle w:val="ImageCaption"/>
      </w:pPr>
      <w:r>
        <w:t xml:space="preserve">qq_pic_merged_1600046324043</w:t>
      </w:r>
    </w:p>
    <w:p>
      <w:pPr>
        <w:pStyle w:val="CaptionedFigure"/>
      </w:pPr>
      <w:r>
        <w:drawing>
          <wp:inline>
            <wp:extent cx="5334000" cy="4287997"/>
            <wp:effectExtent b="0" l="0" r="0" t="0"/>
            <wp:docPr descr="qq_pic_merged_1600046339219" title="" id="1" name="Picture"/>
            <a:graphic>
              <a:graphicData uri="http://schemas.openxmlformats.org/drawingml/2006/picture">
                <pic:pic>
                  <pic:nvPicPr>
                    <pic:cNvPr descr="D:\user\qqdata\1016186838\FileRecv\MobileFile\qq_pic_merged_1600046339219.jpg" id="0" name="Picture"/>
                    <pic:cNvPicPr>
                      <a:picLocks noChangeArrowheads="1" noChangeAspect="1"/>
                    </pic:cNvPicPr>
                  </pic:nvPicPr>
                  <pic:blipFill>
                    <a:blip r:embed="rId29"/>
                    <a:stretch>
                      <a:fillRect/>
                    </a:stretch>
                  </pic:blipFill>
                  <pic:spPr bwMode="auto">
                    <a:xfrm>
                      <a:off x="0" y="0"/>
                      <a:ext cx="5334000" cy="4287997"/>
                    </a:xfrm>
                    <a:prstGeom prst="rect">
                      <a:avLst/>
                    </a:prstGeom>
                    <a:noFill/>
                    <a:ln w="9525">
                      <a:noFill/>
                      <a:headEnd/>
                      <a:tailEnd/>
                    </a:ln>
                  </pic:spPr>
                </pic:pic>
              </a:graphicData>
            </a:graphic>
          </wp:inline>
        </w:drawing>
      </w:r>
    </w:p>
    <w:p>
      <w:pPr>
        <w:pStyle w:val="ImageCaption"/>
      </w:pPr>
      <w:r>
        <w:t xml:space="preserve">qq_pic_merged_1600046339219</w:t>
      </w:r>
    </w:p>
    <w:p>
      <w:pPr>
        <w:pStyle w:val="CaptionedFigure"/>
      </w:pPr>
      <w:r>
        <w:drawing>
          <wp:inline>
            <wp:extent cx="5334000" cy="4398455"/>
            <wp:effectExtent b="0" l="0" r="0" t="0"/>
            <wp:docPr descr="image-20200914092027381" title="" id="1" name="Picture"/>
            <a:graphic>
              <a:graphicData uri="http://schemas.openxmlformats.org/drawingml/2006/picture">
                <pic:pic>
                  <pic:nvPicPr>
                    <pic:cNvPr descr="C:\Users\10161\AppData\Roaming\Typora\typora-user-images\image-20200914092027381.png" id="0" name="Picture"/>
                    <pic:cNvPicPr>
                      <a:picLocks noChangeArrowheads="1" noChangeAspect="1"/>
                    </pic:cNvPicPr>
                  </pic:nvPicPr>
                  <pic:blipFill>
                    <a:blip r:embed="rId30"/>
                    <a:stretch>
                      <a:fillRect/>
                    </a:stretch>
                  </pic:blipFill>
                  <pic:spPr bwMode="auto">
                    <a:xfrm>
                      <a:off x="0" y="0"/>
                      <a:ext cx="5334000" cy="4398455"/>
                    </a:xfrm>
                    <a:prstGeom prst="rect">
                      <a:avLst/>
                    </a:prstGeom>
                    <a:noFill/>
                    <a:ln w="9525">
                      <a:noFill/>
                      <a:headEnd/>
                      <a:tailEnd/>
                    </a:ln>
                  </pic:spPr>
                </pic:pic>
              </a:graphicData>
            </a:graphic>
          </wp:inline>
        </w:drawing>
      </w:r>
    </w:p>
    <w:p>
      <w:pPr>
        <w:pStyle w:val="ImageCaption"/>
      </w:pPr>
      <w:r>
        <w:t xml:space="preserve">image-20200914092027381</w:t>
      </w:r>
    </w:p>
    <w:bookmarkEnd w:id="31"/>
    <w:bookmarkStart w:id="32" w:name="header-n1204"/>
    <w:p>
      <w:pPr>
        <w:pStyle w:val="Heading4"/>
      </w:pPr>
      <w:r>
        <w:t xml:space="preserve">原始数据：</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x/小格</w:t>
            </w:r>
          </w:p>
        </w:tc>
        <w:tc>
          <w:tcPr>
            <w:tcBorders>
              <w:bottom w:val="single"/>
            </w:tcBorders>
            <w:vAlign w:val="bottom"/>
          </w:tcPr>
          <w:p>
            <w:pPr>
              <w:pStyle w:val="Compact"/>
              <w:jc w:val="left"/>
            </w:pPr>
            <w:r>
              <w:t xml:space="preserve">0</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pPr>
              <w:pStyle w:val="Compact"/>
              <w:jc w:val="left"/>
            </w:pPr>
            <w:r>
              <w:t xml:space="preserve">7</w:t>
            </w:r>
          </w:p>
        </w:tc>
        <w:tc>
          <w:tcPr>
            <w:tcBorders>
              <w:bottom w:val="single"/>
            </w:tcBorders>
            <w:vAlign w:val="bottom"/>
          </w:tcPr>
          <w:p>
            <w:pPr>
              <w:pStyle w:val="Compact"/>
              <w:jc w:val="left"/>
            </w:pPr>
            <w:r>
              <w:t xml:space="preserve">8</w:t>
            </w:r>
          </w:p>
        </w:tc>
        <w:tc>
          <w:tcPr>
            <w:tcBorders>
              <w:bottom w:val="single"/>
            </w:tcBorders>
            <w:vAlign w:val="bottom"/>
          </w:tcPr>
          <w:p>
            <w:pPr>
              <w:pStyle w:val="Compact"/>
              <w:jc w:val="left"/>
            </w:pPr>
            <w:r>
              <w:t xml:space="preserve">9</w:t>
            </w:r>
          </w:p>
        </w:tc>
      </w:tr>
      <w:tr>
        <w:tc>
          <w:p>
            <w:pPr>
              <w:pStyle w:val="Compact"/>
              <w:jc w:val="left"/>
            </w:pPr>
            <w:r>
              <w:t xml:space="preserve">y/小格</w:t>
            </w:r>
          </w:p>
        </w:tc>
        <w:tc>
          <w:p>
            <w:pPr>
              <w:pStyle w:val="Compact"/>
              <w:jc w:val="left"/>
            </w:pPr>
            <w:r>
              <w:t xml:space="preserve">3</w:t>
            </w:r>
          </w:p>
        </w:tc>
        <w:tc>
          <w:p>
            <w:pPr>
              <w:pStyle w:val="Compact"/>
              <w:jc w:val="left"/>
            </w:pPr>
            <w:r>
              <w:t xml:space="preserve">6</w:t>
            </w:r>
          </w:p>
        </w:tc>
        <w:tc>
          <w:p>
            <w:pPr>
              <w:pStyle w:val="Compact"/>
              <w:jc w:val="left"/>
            </w:pPr>
            <w:r>
              <w:t xml:space="preserve">9</w:t>
            </w:r>
          </w:p>
        </w:tc>
        <w:tc>
          <w:p>
            <w:pPr>
              <w:pStyle w:val="Compact"/>
              <w:jc w:val="left"/>
            </w:pPr>
            <w:r>
              <w:t xml:space="preserve">11</w:t>
            </w:r>
          </w:p>
        </w:tc>
        <w:tc>
          <w:p>
            <w:pPr>
              <w:pStyle w:val="Compact"/>
              <w:jc w:val="left"/>
            </w:pPr>
            <w:r>
              <w:t xml:space="preserve">11</w:t>
            </w:r>
          </w:p>
        </w:tc>
        <w:tc>
          <w:p>
            <w:pPr>
              <w:pStyle w:val="Compact"/>
              <w:jc w:val="left"/>
            </w:pPr>
            <w:r>
              <w:t xml:space="preserve">10</w:t>
            </w:r>
          </w:p>
        </w:tc>
        <w:tc>
          <w:p>
            <w:pPr>
              <w:pStyle w:val="Compact"/>
              <w:jc w:val="left"/>
            </w:pPr>
            <w:r>
              <w:t xml:space="preserve">7</w:t>
            </w:r>
          </w:p>
        </w:tc>
        <w:tc>
          <w:p>
            <w:pPr>
              <w:pStyle w:val="Compact"/>
              <w:jc w:val="left"/>
            </w:pPr>
            <w:r>
              <w:t xml:space="preserve">5</w:t>
            </w:r>
          </w:p>
        </w:tc>
        <w:tc>
          <w:p>
            <w:pPr>
              <w:pStyle w:val="Compact"/>
              <w:jc w:val="left"/>
            </w:pPr>
            <w:r>
              <w:t xml:space="preserve">1</w:t>
            </w:r>
          </w:p>
        </w:tc>
        <w:tc>
          <w:p>
            <w:pPr>
              <w:pStyle w:val="Compact"/>
              <w:jc w:val="left"/>
            </w:pPr>
            <w:r>
              <w:t xml:space="preserve">-3</w:t>
            </w:r>
          </w:p>
        </w:tc>
      </w:tr>
      <w:tr>
        <w:tc>
          <w:p>
            <w:pPr>
              <w:pStyle w:val="Compact"/>
              <w:jc w:val="left"/>
            </w:pPr>
            <w:r>
              <w:t xml:space="preserve">x/小格</w:t>
            </w:r>
          </w:p>
        </w:tc>
        <w:tc>
          <w:p>
            <w:pPr>
              <w:pStyle w:val="Compact"/>
              <w:jc w:val="left"/>
            </w:pPr>
            <w:r>
              <w:t xml:space="preserve">10</w:t>
            </w:r>
          </w:p>
        </w:tc>
        <w:tc>
          <w:p>
            <w:pPr>
              <w:pStyle w:val="Compact"/>
              <w:jc w:val="left"/>
            </w:pPr>
            <w:r>
              <w:t xml:space="preserve">11</w:t>
            </w:r>
          </w:p>
        </w:tc>
        <w:tc>
          <w:p>
            <w:pPr>
              <w:pStyle w:val="Compact"/>
              <w:jc w:val="left"/>
            </w:pPr>
            <w:r>
              <w:t xml:space="preserve">12</w:t>
            </w:r>
          </w:p>
        </w:tc>
        <w:tc>
          <w:p>
            <w:pPr>
              <w:pStyle w:val="Compact"/>
              <w:jc w:val="left"/>
            </w:pPr>
            <w:r>
              <w:t xml:space="preserve">13</w:t>
            </w:r>
          </w:p>
        </w:tc>
        <w:tc>
          <w:p>
            <w:pPr>
              <w:pStyle w:val="Compact"/>
              <w:jc w:val="left"/>
            </w:pPr>
            <w:r>
              <w:t xml:space="preserve">14</w:t>
            </w:r>
          </w:p>
        </w:tc>
        <w:tc>
          <w:p>
            <w:pPr>
              <w:pStyle w:val="Compact"/>
              <w:jc w:val="left"/>
            </w:pPr>
            <w:r>
              <w:t xml:space="preserve">15</w:t>
            </w:r>
          </w:p>
        </w:tc>
        <w:tc>
          <w:p>
            <w:pPr>
              <w:pStyle w:val="Compact"/>
              <w:jc w:val="left"/>
            </w:pPr>
            <w:r>
              <w:t xml:space="preserve">16</w:t>
            </w:r>
          </w:p>
        </w:tc>
        <w:tc>
          <w:p>
            <w:pPr>
              <w:pStyle w:val="Compact"/>
              <w:jc w:val="left"/>
            </w:pPr>
            <w:r>
              <w:t xml:space="preserve">17</w:t>
            </w:r>
          </w:p>
        </w:tc>
        <w:tc>
          <w:p>
            <w:pPr>
              <w:pStyle w:val="Compact"/>
              <w:jc w:val="left"/>
            </w:pPr>
            <w:r>
              <w:t xml:space="preserve">18</w:t>
            </w:r>
          </w:p>
        </w:tc>
        <w:tc>
          <w:p>
            <w:pPr>
              <w:pStyle w:val="Compact"/>
              <w:jc w:val="left"/>
            </w:pPr>
            <w:r>
              <w:t xml:space="preserve">19</w:t>
            </w:r>
          </w:p>
        </w:tc>
      </w:tr>
      <w:tr>
        <w:tc>
          <w:p>
            <w:pPr>
              <w:pStyle w:val="Compact"/>
              <w:jc w:val="left"/>
            </w:pPr>
            <w:r>
              <w:t xml:space="preserve">y/小格</w:t>
            </w:r>
          </w:p>
        </w:tc>
        <w:tc>
          <w:p>
            <w:pPr>
              <w:pStyle w:val="Compact"/>
              <w:jc w:val="left"/>
            </w:pPr>
            <w:r>
              <w:t xml:space="preserve">-7</w:t>
            </w:r>
          </w:p>
        </w:tc>
        <w:tc>
          <w:p>
            <w:pPr>
              <w:pStyle w:val="Compact"/>
              <w:jc w:val="left"/>
            </w:pPr>
            <w:r>
              <w:t xml:space="preserve">-11</w:t>
            </w:r>
          </w:p>
        </w:tc>
        <w:tc>
          <w:p>
            <w:pPr>
              <w:pStyle w:val="Compact"/>
              <w:jc w:val="left"/>
            </w:pPr>
            <w:r>
              <w:t xml:space="preserve">-13</w:t>
            </w:r>
          </w:p>
        </w:tc>
        <w:tc>
          <w:p>
            <w:pPr>
              <w:pStyle w:val="Compact"/>
              <w:jc w:val="left"/>
            </w:pPr>
            <w:r>
              <w:t xml:space="preserve">-15</w:t>
            </w:r>
          </w:p>
        </w:tc>
        <w:tc>
          <w:p>
            <w:pPr>
              <w:pStyle w:val="Compact"/>
              <w:jc w:val="left"/>
            </w:pPr>
            <w:r>
              <w:t xml:space="preserve">-15</w:t>
            </w:r>
          </w:p>
        </w:tc>
        <w:tc>
          <w:p>
            <w:pPr>
              <w:pStyle w:val="Compact"/>
              <w:jc w:val="left"/>
            </w:pPr>
            <w:r>
              <w:t xml:space="preserve">-14</w:t>
            </w:r>
          </w:p>
        </w:tc>
        <w:tc>
          <w:p>
            <w:pPr>
              <w:pStyle w:val="Compact"/>
              <w:jc w:val="left"/>
            </w:pPr>
            <w:r>
              <w:t xml:space="preserve">-12</w:t>
            </w:r>
          </w:p>
        </w:tc>
        <w:tc>
          <w:p>
            <w:pPr>
              <w:pStyle w:val="Compact"/>
              <w:jc w:val="left"/>
            </w:pPr>
            <w:r>
              <w:t xml:space="preserve">-9</w:t>
            </w:r>
          </w:p>
        </w:tc>
        <w:tc>
          <w:p>
            <w:pPr>
              <w:pStyle w:val="Compact"/>
              <w:jc w:val="left"/>
            </w:pPr>
            <w:r>
              <w:t xml:space="preserve">-4</w:t>
            </w:r>
          </w:p>
        </w:tc>
        <w:tc>
          <w:p>
            <w:pPr>
              <w:pStyle w:val="Compact"/>
              <w:jc w:val="left"/>
            </w:pPr>
            <w:r>
              <w:t xml:space="preserve">0</w:t>
            </w:r>
          </w:p>
        </w:tc>
      </w:tr>
      <w:tr>
        <w:tc>
          <w:p>
            <w:pPr>
              <w:pStyle w:val="Compact"/>
              <w:jc w:val="left"/>
            </w:pPr>
            <w:r>
              <w:t xml:space="preserve">x/小格</w:t>
            </w:r>
          </w:p>
        </w:tc>
        <w:tc>
          <w:p>
            <w:pPr>
              <w:pStyle w:val="Compact"/>
              <w:jc w:val="left"/>
            </w:pPr>
            <w:r>
              <w:t xml:space="preserve">20</w:t>
            </w:r>
          </w:p>
        </w:tc>
        <w:tc>
          <w:p>
            <w:pPr>
              <w:pStyle w:val="Compact"/>
              <w:jc w:val="left"/>
            </w:pPr>
            <w:r>
              <w:t xml:space="preserve">21</w:t>
            </w:r>
          </w:p>
        </w:tc>
        <w:tc>
          <w:p>
            <w:pPr>
              <w:pStyle w:val="Compact"/>
              <w:jc w:val="left"/>
            </w:pPr>
            <w:r>
              <w:t xml:space="preserve">22</w:t>
            </w:r>
          </w:p>
        </w:tc>
        <w:tc>
          <w:p>
            <w:pPr>
              <w:pStyle w:val="Compact"/>
              <w:jc w:val="left"/>
            </w:pPr>
            <w:r>
              <w:t xml:space="preserve">23</w:t>
            </w:r>
          </w:p>
        </w:tc>
        <w:tc>
          <w:p>
            <w:pPr>
              <w:pStyle w:val="Compact"/>
              <w:jc w:val="left"/>
            </w:pPr>
            <w:r>
              <w:t xml:space="preserve">24</w:t>
            </w:r>
          </w:p>
        </w:tc>
        <w:tc>
          <w:p>
            <w:pPr>
              <w:pStyle w:val="Compact"/>
              <w:jc w:val="left"/>
            </w:pPr>
            <w:r>
              <w:t xml:space="preserve">25</w:t>
            </w:r>
          </w:p>
        </w:tc>
        <w:tc>
          <w:p>
            <w:pPr>
              <w:pStyle w:val="Compact"/>
              <w:jc w:val="left"/>
            </w:pPr>
            <w:r>
              <w:t xml:space="preserve">26</w:t>
            </w:r>
          </w:p>
        </w:tc>
        <w:tc>
          <w:p>
            <w:pPr>
              <w:pStyle w:val="Compact"/>
              <w:jc w:val="left"/>
            </w:pPr>
            <w:r>
              <w:t xml:space="preserve">27</w:t>
            </w:r>
          </w:p>
        </w:tc>
        <w:tc>
          <w:p>
            <w:pPr>
              <w:pStyle w:val="Compact"/>
              <w:jc w:val="left"/>
            </w:pPr>
            <w:r>
              <w:t xml:space="preserve">28</w:t>
            </w:r>
          </w:p>
        </w:tc>
        <w:tc>
          <w:p>
            <w:pPr>
              <w:pStyle w:val="Compact"/>
              <w:jc w:val="left"/>
            </w:pPr>
            <w:r>
              <w:t xml:space="preserve">29</w:t>
            </w:r>
          </w:p>
        </w:tc>
      </w:tr>
      <w:tr>
        <w:tc>
          <w:p>
            <w:pPr>
              <w:pStyle w:val="Compact"/>
              <w:jc w:val="left"/>
            </w:pPr>
            <w:r>
              <w:t xml:space="preserve">y/小格</w:t>
            </w:r>
          </w:p>
        </w:tc>
        <w:tc>
          <w:p>
            <w:pPr>
              <w:pStyle w:val="Compact"/>
              <w:jc w:val="left"/>
            </w:pPr>
            <w:r>
              <w:t xml:space="preserve">3</w:t>
            </w:r>
          </w:p>
        </w:tc>
        <w:tc>
          <w:p>
            <w:pPr>
              <w:pStyle w:val="Compact"/>
              <w:jc w:val="left"/>
            </w:pPr>
            <w:r>
              <w:t xml:space="preserve">7</w:t>
            </w:r>
          </w:p>
        </w:tc>
        <w:tc>
          <w:p>
            <w:pPr>
              <w:pStyle w:val="Compact"/>
              <w:jc w:val="left"/>
            </w:pPr>
            <w:r>
              <w:t xml:space="preserve">9</w:t>
            </w:r>
          </w:p>
        </w:tc>
        <w:tc>
          <w:p>
            <w:pPr>
              <w:pStyle w:val="Compact"/>
              <w:jc w:val="left"/>
            </w:pPr>
            <w:r>
              <w:t xml:space="preserve">11</w:t>
            </w:r>
          </w:p>
        </w:tc>
        <w:tc>
          <w:p>
            <w:pPr>
              <w:pStyle w:val="Compact"/>
              <w:jc w:val="left"/>
            </w:pPr>
            <w:r>
              <w:t xml:space="preserve">11</w:t>
            </w:r>
          </w:p>
        </w:tc>
        <w:tc>
          <w:p>
            <w:pPr>
              <w:pStyle w:val="Compact"/>
              <w:jc w:val="left"/>
            </w:pPr>
            <w:r>
              <w:t xml:space="preserve">10</w:t>
            </w:r>
          </w:p>
        </w:tc>
        <w:tc>
          <w:p>
            <w:pPr>
              <w:pStyle w:val="Compact"/>
              <w:jc w:val="left"/>
            </w:pPr>
            <w:r>
              <w:t xml:space="preserve">8</w:t>
            </w:r>
          </w:p>
        </w:tc>
        <w:tc>
          <w:p>
            <w:pPr>
              <w:pStyle w:val="Compact"/>
              <w:jc w:val="left"/>
            </w:pPr>
            <w:r>
              <w:t xml:space="preserve">5</w:t>
            </w:r>
          </w:p>
        </w:tc>
        <w:tc>
          <w:p>
            <w:pPr>
              <w:pStyle w:val="Compact"/>
              <w:jc w:val="left"/>
            </w:pPr>
            <w:r>
              <w:t xml:space="preserve">0</w:t>
            </w:r>
          </w:p>
        </w:tc>
        <w:tc>
          <w:p>
            <w:pPr>
              <w:pStyle w:val="Compact"/>
              <w:jc w:val="left"/>
            </w:pPr>
            <w:r>
              <w:t xml:space="preserve">-3</w:t>
            </w:r>
          </w:p>
        </w:tc>
      </w:tr>
      <w:tr>
        <w:tc>
          <w:p>
            <w:pPr>
              <w:pStyle w:val="Compact"/>
              <w:jc w:val="left"/>
            </w:pPr>
            <w:r>
              <w:t xml:space="preserve">x/小格</w:t>
            </w:r>
          </w:p>
        </w:tc>
        <w:tc>
          <w:p>
            <w:pPr>
              <w:pStyle w:val="Compact"/>
              <w:jc w:val="left"/>
            </w:pPr>
            <w:r>
              <w:t xml:space="preserve">30</w:t>
            </w:r>
          </w:p>
        </w:tc>
        <w:tc>
          <w:p>
            <w:pPr>
              <w:pStyle w:val="Compact"/>
              <w:jc w:val="left"/>
            </w:pPr>
            <w:r>
              <w:t xml:space="preserve">31</w:t>
            </w:r>
          </w:p>
        </w:tc>
        <w:tc>
          <w:p>
            <w:pPr>
              <w:pStyle w:val="Compact"/>
              <w:jc w:val="left"/>
            </w:pPr>
            <w:r>
              <w:t xml:space="preserve">32</w:t>
            </w:r>
          </w:p>
        </w:tc>
        <w:tc>
          <w:p>
            <w:pPr>
              <w:pStyle w:val="Compact"/>
              <w:jc w:val="left"/>
            </w:pPr>
            <w:r>
              <w:t xml:space="preserve">33</w:t>
            </w:r>
          </w:p>
        </w:tc>
        <w:tc>
          <w:p>
            <w:pPr>
              <w:pStyle w:val="Compact"/>
              <w:jc w:val="left"/>
            </w:pPr>
            <w:r>
              <w:t xml:space="preserve">34</w:t>
            </w:r>
          </w:p>
        </w:tc>
        <w:tc>
          <w:p>
            <w:pPr>
              <w:pStyle w:val="Compact"/>
              <w:jc w:val="left"/>
            </w:pPr>
            <w:r>
              <w:t xml:space="preserve">35</w:t>
            </w:r>
          </w:p>
        </w:tc>
        <w:tc>
          <w:p>
            <w:pPr>
              <w:pStyle w:val="Compact"/>
              <w:jc w:val="left"/>
            </w:pPr>
            <w:r>
              <w:t xml:space="preserve">36</w:t>
            </w:r>
          </w:p>
        </w:tc>
        <w:tc>
          <w:p>
            <w:pPr>
              <w:pStyle w:val="Compact"/>
              <w:jc w:val="left"/>
            </w:pPr>
            <w:r>
              <w:t xml:space="preserve">37</w:t>
            </w:r>
          </w:p>
        </w:tc>
        <w:tc>
          <w:p>
            <w:pPr>
              <w:pStyle w:val="Compact"/>
              <w:jc w:val="left"/>
            </w:pPr>
            <w:r>
              <w:t xml:space="preserve">38</w:t>
            </w:r>
          </w:p>
        </w:tc>
        <w:tc>
          <w:p>
            <w:pPr>
              <w:pStyle w:val="Compact"/>
              <w:jc w:val="left"/>
            </w:pPr>
            <w:r>
              <w:t xml:space="preserve">39</w:t>
            </w:r>
          </w:p>
        </w:tc>
      </w:tr>
      <w:tr>
        <w:tc>
          <w:p>
            <w:pPr>
              <w:pStyle w:val="Compact"/>
              <w:jc w:val="left"/>
            </w:pPr>
            <w:r>
              <w:t xml:space="preserve">y/小格</w:t>
            </w:r>
          </w:p>
        </w:tc>
        <w:tc>
          <w:p>
            <w:pPr>
              <w:pStyle w:val="Compact"/>
              <w:jc w:val="left"/>
            </w:pPr>
            <w:r>
              <w:t xml:space="preserve">-7</w:t>
            </w:r>
          </w:p>
        </w:tc>
        <w:tc>
          <w:p>
            <w:pPr>
              <w:pStyle w:val="Compact"/>
              <w:jc w:val="left"/>
            </w:pPr>
            <w:r>
              <w:t xml:space="preserve">-10</w:t>
            </w:r>
          </w:p>
        </w:tc>
        <w:tc>
          <w:p>
            <w:pPr>
              <w:pStyle w:val="Compact"/>
              <w:jc w:val="left"/>
            </w:pPr>
            <w:r>
              <w:t xml:space="preserve">-13</w:t>
            </w:r>
          </w:p>
        </w:tc>
        <w:tc>
          <w:p>
            <w:pPr>
              <w:pStyle w:val="Compact"/>
              <w:jc w:val="left"/>
            </w:pPr>
            <w:r>
              <w:t xml:space="preserve">-15</w:t>
            </w:r>
          </w:p>
        </w:tc>
        <w:tc>
          <w:p>
            <w:pPr>
              <w:pStyle w:val="Compact"/>
              <w:jc w:val="left"/>
            </w:pPr>
            <w:r>
              <w:t xml:space="preserve">-14</w:t>
            </w:r>
          </w:p>
        </w:tc>
        <w:tc>
          <w:p>
            <w:pPr>
              <w:pStyle w:val="Compact"/>
              <w:jc w:val="left"/>
            </w:pPr>
            <w:r>
              <w:t xml:space="preserve">-13</w:t>
            </w:r>
          </w:p>
        </w:tc>
        <w:tc>
          <w:p>
            <w:pPr>
              <w:pStyle w:val="Compact"/>
              <w:jc w:val="left"/>
            </w:pPr>
            <w:r>
              <w:t xml:space="preserve">-11</w:t>
            </w:r>
          </w:p>
        </w:tc>
        <w:tc>
          <w:p>
            <w:pPr>
              <w:pStyle w:val="Compact"/>
              <w:jc w:val="left"/>
            </w:pPr>
            <w:r>
              <w:t xml:space="preserve">-8</w:t>
            </w:r>
          </w:p>
        </w:tc>
        <w:tc>
          <w:p>
            <w:pPr>
              <w:pStyle w:val="Compact"/>
              <w:jc w:val="left"/>
            </w:pPr>
            <w:r>
              <w:t xml:space="preserve">-3</w:t>
            </w:r>
          </w:p>
        </w:tc>
        <w:tc>
          <w:p>
            <w:pPr>
              <w:pStyle w:val="Compact"/>
              <w:jc w:val="left"/>
            </w:pPr>
            <w:r>
              <w:t xml:space="preserve">0</w:t>
            </w:r>
          </w:p>
        </w:tc>
      </w:tr>
      <w:tr>
        <w:tc>
          <w:p>
            <w:pPr>
              <w:pStyle w:val="Compact"/>
              <w:jc w:val="left"/>
            </w:pPr>
            <w:r>
              <w:t xml:space="preserve">x/小格</w:t>
            </w:r>
          </w:p>
        </w:tc>
        <w:tc>
          <w:p>
            <w:pPr>
              <w:pStyle w:val="Compact"/>
              <w:jc w:val="left"/>
            </w:pPr>
            <w:r>
              <w:t xml:space="preserve">40</w:t>
            </w:r>
          </w:p>
        </w:tc>
        <w:tc>
          <w:p>
            <w:pPr>
              <w:pStyle w:val="Compact"/>
              <w:jc w:val="left"/>
            </w:pPr>
            <w:r>
              <w:t xml:space="preserve">41</w:t>
            </w:r>
          </w:p>
        </w:tc>
        <w:tc>
          <w:p>
            <w:pPr>
              <w:pStyle w:val="Compact"/>
              <w:jc w:val="left"/>
            </w:pPr>
            <w:r>
              <w:t xml:space="preserve">42</w:t>
            </w:r>
          </w:p>
        </w:tc>
        <w:tc>
          <w:p>
            <w:pPr>
              <w:pStyle w:val="Compact"/>
              <w:jc w:val="left"/>
            </w:pPr>
            <w:r>
              <w:t xml:space="preserve">43</w:t>
            </w:r>
          </w:p>
        </w:tc>
        <w:tc>
          <w:p>
            <w:pPr>
              <w:pStyle w:val="Compact"/>
              <w:jc w:val="left"/>
            </w:pPr>
            <w:r>
              <w:t xml:space="preserve">44</w:t>
            </w:r>
          </w:p>
        </w:tc>
        <w:tc>
          <w:p>
            <w:pPr>
              <w:pStyle w:val="Compact"/>
              <w:jc w:val="left"/>
            </w:pPr>
            <w:r>
              <w:t xml:space="preserve">45</w:t>
            </w:r>
          </w:p>
        </w:tc>
        <w:tc>
          <w:p>
            <w:pPr>
              <w:pStyle w:val="Compact"/>
              <w:jc w:val="left"/>
            </w:pPr>
            <w:r>
              <w:t xml:space="preserve">46</w:t>
            </w:r>
          </w:p>
        </w:tc>
        <w:tc>
          <w:p>
            <w:pPr>
              <w:pStyle w:val="Compact"/>
              <w:jc w:val="left"/>
            </w:pPr>
            <w:r>
              <w:t xml:space="preserve">47</w:t>
            </w:r>
          </w:p>
        </w:tc>
        <w:tc>
          <w:p>
            <w:pPr>
              <w:pStyle w:val="Compact"/>
              <w:jc w:val="left"/>
            </w:pPr>
            <w:r>
              <w:t xml:space="preserve">48</w:t>
            </w:r>
          </w:p>
        </w:tc>
        <w:tc>
          <w:p>
            <w:pPr>
              <w:pStyle w:val="Compact"/>
              <w:jc w:val="left"/>
            </w:pPr>
            <w:r>
              <w:t xml:space="preserve">49</w:t>
            </w:r>
          </w:p>
        </w:tc>
      </w:tr>
      <w:tr>
        <w:tc>
          <w:p>
            <w:pPr>
              <w:pStyle w:val="Compact"/>
              <w:jc w:val="left"/>
            </w:pPr>
            <w:r>
              <w:t xml:space="preserve">y/小格</w:t>
            </w:r>
          </w:p>
        </w:tc>
        <w:tc>
          <w:p>
            <w:pPr>
              <w:pStyle w:val="Compact"/>
              <w:jc w:val="left"/>
            </w:pPr>
            <w:r>
              <w:t xml:space="preserve">4</w:t>
            </w:r>
          </w:p>
        </w:tc>
        <w:tc>
          <w:p>
            <w:pPr>
              <w:pStyle w:val="Compact"/>
              <w:jc w:val="left"/>
            </w:pPr>
            <w:r>
              <w:t xml:space="preserve">7</w:t>
            </w:r>
          </w:p>
        </w:tc>
        <w:tc>
          <w:p>
            <w:pPr>
              <w:pStyle w:val="Compact"/>
              <w:jc w:val="left"/>
            </w:pPr>
            <w:r>
              <w:t xml:space="preserve">10</w:t>
            </w:r>
          </w:p>
        </w:tc>
        <w:tc>
          <w:p>
            <w:pPr>
              <w:pStyle w:val="Compact"/>
              <w:jc w:val="left"/>
            </w:pPr>
            <w:r>
              <w:t xml:space="preserve">11</w:t>
            </w:r>
          </w:p>
        </w:tc>
        <w:tc>
          <w:p>
            <w:pPr>
              <w:pStyle w:val="Compact"/>
              <w:jc w:val="left"/>
            </w:pPr>
            <w:r>
              <w:t xml:space="preserve">11</w:t>
            </w:r>
          </w:p>
        </w:tc>
        <w:tc>
          <w:p>
            <w:pPr>
              <w:pStyle w:val="Compact"/>
              <w:jc w:val="left"/>
            </w:pPr>
            <w:r>
              <w:t xml:space="preserve">10</w:t>
            </w:r>
          </w:p>
        </w:tc>
        <w:tc>
          <w:p>
            <w:pPr>
              <w:pStyle w:val="Compact"/>
              <w:jc w:val="left"/>
            </w:pPr>
            <w:r>
              <w:t xml:space="preserve">8</w:t>
            </w:r>
          </w:p>
        </w:tc>
        <w:tc>
          <w:p>
            <w:pPr>
              <w:pStyle w:val="Compact"/>
              <w:jc w:val="left"/>
            </w:pPr>
            <w:r>
              <w:t xml:space="preserve">5</w:t>
            </w:r>
          </w:p>
        </w:tc>
        <w:tc>
          <w:p>
            <w:pPr>
              <w:pStyle w:val="Compact"/>
              <w:jc w:val="left"/>
            </w:pPr>
            <w:r>
              <w:t xml:space="preserve">0</w:t>
            </w:r>
          </w:p>
        </w:tc>
        <w:tc>
          <w:p>
            <w:pPr>
              <w:pStyle w:val="Compact"/>
              <w:jc w:val="left"/>
            </w:pPr>
            <w:r>
              <w:t xml:space="preserve">-5</w:t>
            </w:r>
          </w:p>
        </w:tc>
      </w:tr>
    </w:tbl>
    <w:p>
      <w:pPr>
        <w:pStyle w:val="BodyText"/>
      </w:pPr>
      <w:r>
        <w:t xml:space="preserve">峰峰值横向格数：20</w:t>
      </w:r>
    </w:p>
    <w:p>
      <w:pPr>
        <w:pStyle w:val="BodyText"/>
      </w:pPr>
      <w:r>
        <w:t xml:space="preserve">峰峰值纵向格数：11</w:t>
      </w:r>
    </w:p>
    <w:bookmarkEnd w:id="32"/>
    <w:bookmarkStart w:id="34" w:name="header-n1921"/>
    <w:p>
      <w:pPr>
        <w:pStyle w:val="Heading4"/>
      </w:pPr>
      <w:r>
        <w:t xml:space="preserve">数据处理：</w:t>
      </w:r>
    </w:p>
    <w:p>
      <w:pPr>
        <w:pStyle w:val="FirstParagraph"/>
      </w:pPr>
      <w:r>
        <w:t xml:space="preserve">进行操作：</w:t>
      </w:r>
    </w:p>
    <w:p>
      <w:pPr>
        <w:pStyle w:val="BodyText"/>
      </w:pPr>
      <w:r>
        <w:t xml:space="preserve">$$x=X*0.5/5\\
y=(Y+15)*1/5$$</w:t>
      </w:r>
    </w:p>
    <w:p>
      <w:pPr>
        <w:pStyle w:val="FirstParagraph"/>
      </w:pPr>
      <w:r>
        <w:t xml:space="preserve">得到数据：</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x/ms</w:t>
            </w:r>
          </w:p>
        </w:tc>
        <w:tc>
          <w:tcPr>
            <w:tcBorders>
              <w:bottom w:val="single"/>
            </w:tcBorders>
            <w:vAlign w:val="bottom"/>
          </w:tcPr>
          <w:p>
            <w:pPr>
              <w:pStyle w:val="Compact"/>
              <w:jc w:val="left"/>
            </w:pPr>
            <w:r>
              <w:t xml:space="preserve">0</w:t>
            </w:r>
          </w:p>
        </w:tc>
        <w:tc>
          <w:tcPr>
            <w:tcBorders>
              <w:bottom w:val="single"/>
            </w:tcBorders>
            <w:vAlign w:val="bottom"/>
          </w:tcPr>
          <w:p>
            <w:pPr>
              <w:pStyle w:val="Compact"/>
              <w:jc w:val="left"/>
            </w:pPr>
            <w:r>
              <w:t xml:space="preserve">0.1</w:t>
            </w:r>
          </w:p>
        </w:tc>
        <w:tc>
          <w:tcPr>
            <w:tcBorders>
              <w:bottom w:val="single"/>
            </w:tcBorders>
            <w:vAlign w:val="bottom"/>
          </w:tcPr>
          <w:p>
            <w:pPr>
              <w:pStyle w:val="Compact"/>
              <w:jc w:val="left"/>
            </w:pPr>
            <w:r>
              <w:t xml:space="preserve">0.2</w:t>
            </w:r>
          </w:p>
        </w:tc>
        <w:tc>
          <w:tcPr>
            <w:tcBorders>
              <w:bottom w:val="single"/>
            </w:tcBorders>
            <w:vAlign w:val="bottom"/>
          </w:tcPr>
          <w:p>
            <w:pPr>
              <w:pStyle w:val="Compact"/>
              <w:jc w:val="left"/>
            </w:pPr>
            <w:r>
              <w:t xml:space="preserve">0.3</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0.5</w:t>
            </w:r>
          </w:p>
        </w:tc>
        <w:tc>
          <w:tcPr>
            <w:tcBorders>
              <w:bottom w:val="single"/>
            </w:tcBorders>
            <w:vAlign w:val="bottom"/>
          </w:tcPr>
          <w:p>
            <w:pPr>
              <w:pStyle w:val="Compact"/>
              <w:jc w:val="left"/>
            </w:pPr>
            <w:r>
              <w:t xml:space="preserve">0.6</w:t>
            </w:r>
          </w:p>
        </w:tc>
        <w:tc>
          <w:tcPr>
            <w:tcBorders>
              <w:bottom w:val="single"/>
            </w:tcBorders>
            <w:vAlign w:val="bottom"/>
          </w:tcPr>
          <w:p>
            <w:pPr>
              <w:pStyle w:val="Compact"/>
              <w:jc w:val="left"/>
            </w:pPr>
            <w:r>
              <w:t xml:space="preserve">0.7</w:t>
            </w:r>
          </w:p>
        </w:tc>
        <w:tc>
          <w:tcPr>
            <w:tcBorders>
              <w:bottom w:val="single"/>
            </w:tcBorders>
            <w:vAlign w:val="bottom"/>
          </w:tcPr>
          <w:p>
            <w:pPr>
              <w:pStyle w:val="Compact"/>
              <w:jc w:val="left"/>
            </w:pPr>
            <w:r>
              <w:t xml:space="preserve">0.8</w:t>
            </w:r>
          </w:p>
        </w:tc>
        <w:tc>
          <w:tcPr>
            <w:tcBorders>
              <w:bottom w:val="single"/>
            </w:tcBorders>
            <w:vAlign w:val="bottom"/>
          </w:tcPr>
          <w:p>
            <w:pPr>
              <w:pStyle w:val="Compact"/>
              <w:jc w:val="left"/>
            </w:pPr>
            <w:r>
              <w:t xml:space="preserve">0.9</w:t>
            </w:r>
          </w:p>
        </w:tc>
      </w:tr>
      <w:tr>
        <w:tc>
          <w:p>
            <w:pPr>
              <w:pStyle w:val="Compact"/>
              <w:jc w:val="left"/>
            </w:pPr>
            <w:r>
              <w:t xml:space="preserve">y/V</w:t>
            </w:r>
          </w:p>
        </w:tc>
        <w:tc>
          <w:p>
            <w:pPr>
              <w:pStyle w:val="Compact"/>
              <w:jc w:val="left"/>
            </w:pPr>
            <w:r>
              <w:t xml:space="preserve">3.6</w:t>
            </w:r>
          </w:p>
        </w:tc>
        <w:tc>
          <w:p>
            <w:pPr>
              <w:pStyle w:val="Compact"/>
              <w:jc w:val="left"/>
            </w:pPr>
            <w:r>
              <w:t xml:space="preserve">4.2</w:t>
            </w:r>
          </w:p>
        </w:tc>
        <w:tc>
          <w:p>
            <w:pPr>
              <w:pStyle w:val="Compact"/>
              <w:jc w:val="left"/>
            </w:pPr>
            <w:r>
              <w:t xml:space="preserve">4.8</w:t>
            </w:r>
          </w:p>
        </w:tc>
        <w:tc>
          <w:p>
            <w:pPr>
              <w:pStyle w:val="Compact"/>
              <w:jc w:val="left"/>
            </w:pPr>
            <w:r>
              <w:t xml:space="preserve">5.2</w:t>
            </w:r>
          </w:p>
        </w:tc>
        <w:tc>
          <w:p>
            <w:pPr>
              <w:pStyle w:val="Compact"/>
              <w:jc w:val="left"/>
            </w:pPr>
            <w:r>
              <w:t xml:space="preserve">5.2</w:t>
            </w:r>
          </w:p>
        </w:tc>
        <w:tc>
          <w:p>
            <w:pPr>
              <w:pStyle w:val="Compact"/>
              <w:jc w:val="left"/>
            </w:pPr>
            <w:r>
              <w:t xml:space="preserve">5</w:t>
            </w:r>
          </w:p>
        </w:tc>
        <w:tc>
          <w:p>
            <w:pPr>
              <w:pStyle w:val="Compact"/>
              <w:jc w:val="left"/>
            </w:pPr>
            <w:r>
              <w:t xml:space="preserve">4.4</w:t>
            </w:r>
          </w:p>
        </w:tc>
        <w:tc>
          <w:p>
            <w:pPr>
              <w:pStyle w:val="Compact"/>
              <w:jc w:val="left"/>
            </w:pPr>
            <w:r>
              <w:t xml:space="preserve">4</w:t>
            </w:r>
          </w:p>
        </w:tc>
        <w:tc>
          <w:p>
            <w:pPr>
              <w:pStyle w:val="Compact"/>
              <w:jc w:val="left"/>
            </w:pPr>
            <w:r>
              <w:t xml:space="preserve">3.2</w:t>
            </w:r>
          </w:p>
        </w:tc>
        <w:tc>
          <w:p>
            <w:pPr>
              <w:pStyle w:val="Compact"/>
              <w:jc w:val="left"/>
            </w:pPr>
            <w:r>
              <w:t xml:space="preserve">2.4</w:t>
            </w:r>
          </w:p>
        </w:tc>
      </w:tr>
      <w:tr>
        <w:tc>
          <w:p>
            <w:pPr>
              <w:pStyle w:val="Compact"/>
              <w:jc w:val="left"/>
            </w:pPr>
            <w:r>
              <w:t xml:space="preserve">x/ms</w:t>
            </w:r>
          </w:p>
        </w:tc>
        <w:tc>
          <w:p>
            <w:pPr>
              <w:pStyle w:val="Compact"/>
              <w:jc w:val="left"/>
            </w:pPr>
            <w:r>
              <w:t xml:space="preserve">1</w:t>
            </w:r>
          </w:p>
        </w:tc>
        <w:tc>
          <w:p>
            <w:pPr>
              <w:pStyle w:val="Compact"/>
              <w:jc w:val="left"/>
            </w:pPr>
            <w:r>
              <w:t xml:space="preserve">1.1</w:t>
            </w:r>
          </w:p>
        </w:tc>
        <w:tc>
          <w:p>
            <w:pPr>
              <w:pStyle w:val="Compact"/>
              <w:jc w:val="left"/>
            </w:pPr>
            <w:r>
              <w:t xml:space="preserve">1.2</w:t>
            </w:r>
          </w:p>
        </w:tc>
        <w:tc>
          <w:p>
            <w:pPr>
              <w:pStyle w:val="Compact"/>
              <w:jc w:val="left"/>
            </w:pPr>
            <w:r>
              <w:t xml:space="preserve">1.3</w:t>
            </w:r>
          </w:p>
        </w:tc>
        <w:tc>
          <w:p>
            <w:pPr>
              <w:pStyle w:val="Compact"/>
              <w:jc w:val="left"/>
            </w:pPr>
            <w:r>
              <w:t xml:space="preserve">1.4</w:t>
            </w:r>
          </w:p>
        </w:tc>
        <w:tc>
          <w:p>
            <w:pPr>
              <w:pStyle w:val="Compact"/>
              <w:jc w:val="left"/>
            </w:pPr>
            <w:r>
              <w:t xml:space="preserve">1.5</w:t>
            </w:r>
          </w:p>
        </w:tc>
        <w:tc>
          <w:p>
            <w:pPr>
              <w:pStyle w:val="Compact"/>
              <w:jc w:val="left"/>
            </w:pPr>
            <w:r>
              <w:t xml:space="preserve">1.6</w:t>
            </w:r>
          </w:p>
        </w:tc>
        <w:tc>
          <w:p>
            <w:pPr>
              <w:pStyle w:val="Compact"/>
              <w:jc w:val="left"/>
            </w:pPr>
            <w:r>
              <w:t xml:space="preserve">1.7</w:t>
            </w:r>
          </w:p>
        </w:tc>
        <w:tc>
          <w:p>
            <w:pPr>
              <w:pStyle w:val="Compact"/>
              <w:jc w:val="left"/>
            </w:pPr>
            <w:r>
              <w:t xml:space="preserve">1.8</w:t>
            </w:r>
          </w:p>
        </w:tc>
        <w:tc>
          <w:p>
            <w:pPr>
              <w:pStyle w:val="Compact"/>
              <w:jc w:val="left"/>
            </w:pPr>
            <w:r>
              <w:t xml:space="preserve">1.9</w:t>
            </w:r>
          </w:p>
        </w:tc>
      </w:tr>
      <w:tr>
        <w:tc>
          <w:p>
            <w:pPr>
              <w:pStyle w:val="Compact"/>
              <w:jc w:val="left"/>
            </w:pPr>
            <w:r>
              <w:t xml:space="preserve">y/V</w:t>
            </w:r>
          </w:p>
        </w:tc>
        <w:tc>
          <w:p>
            <w:pPr>
              <w:pStyle w:val="Compact"/>
              <w:jc w:val="left"/>
            </w:pPr>
            <w:r>
              <w:t xml:space="preserve">1.6</w:t>
            </w:r>
          </w:p>
        </w:tc>
        <w:tc>
          <w:p>
            <w:pPr>
              <w:pStyle w:val="Compact"/>
              <w:jc w:val="left"/>
            </w:pPr>
            <w:r>
              <w:t xml:space="preserve">0.8</w:t>
            </w:r>
          </w:p>
        </w:tc>
        <w:tc>
          <w:p>
            <w:pPr>
              <w:pStyle w:val="Compact"/>
              <w:jc w:val="left"/>
            </w:pPr>
            <w:r>
              <w:t xml:space="preserve">0.4</w:t>
            </w:r>
          </w:p>
        </w:tc>
        <w:tc>
          <w:p>
            <w:pPr>
              <w:pStyle w:val="Compact"/>
              <w:jc w:val="left"/>
            </w:pPr>
            <w:r>
              <w:t xml:space="preserve">0</w:t>
            </w:r>
          </w:p>
        </w:tc>
        <w:tc>
          <w:p>
            <w:pPr>
              <w:pStyle w:val="Compact"/>
              <w:jc w:val="left"/>
            </w:pPr>
            <w:r>
              <w:t xml:space="preserve">0</w:t>
            </w:r>
          </w:p>
        </w:tc>
        <w:tc>
          <w:p>
            <w:pPr>
              <w:pStyle w:val="Compact"/>
              <w:jc w:val="left"/>
            </w:pPr>
            <w:r>
              <w:t xml:space="preserve">0.2</w:t>
            </w:r>
          </w:p>
        </w:tc>
        <w:tc>
          <w:p>
            <w:pPr>
              <w:pStyle w:val="Compact"/>
              <w:jc w:val="left"/>
            </w:pPr>
            <w:r>
              <w:t xml:space="preserve">0.6</w:t>
            </w:r>
          </w:p>
        </w:tc>
        <w:tc>
          <w:p>
            <w:pPr>
              <w:pStyle w:val="Compact"/>
              <w:jc w:val="left"/>
            </w:pPr>
            <w:r>
              <w:t xml:space="preserve">1.2</w:t>
            </w:r>
          </w:p>
        </w:tc>
        <w:tc>
          <w:p>
            <w:pPr>
              <w:pStyle w:val="Compact"/>
              <w:jc w:val="left"/>
            </w:pPr>
            <w:r>
              <w:t xml:space="preserve">2.2</w:t>
            </w:r>
          </w:p>
        </w:tc>
        <w:tc>
          <w:p>
            <w:pPr>
              <w:pStyle w:val="Compact"/>
              <w:jc w:val="left"/>
            </w:pPr>
            <w:r>
              <w:t xml:space="preserve">3</w:t>
            </w:r>
          </w:p>
        </w:tc>
      </w:tr>
      <w:tr>
        <w:tc>
          <w:p>
            <w:pPr>
              <w:pStyle w:val="Compact"/>
              <w:jc w:val="left"/>
            </w:pPr>
            <w:r>
              <w:t xml:space="preserve">x/ms</w:t>
            </w:r>
          </w:p>
        </w:tc>
        <w:tc>
          <w:p>
            <w:pPr>
              <w:pStyle w:val="Compact"/>
              <w:jc w:val="left"/>
            </w:pPr>
            <w:r>
              <w:t xml:space="preserve">2</w:t>
            </w:r>
          </w:p>
        </w:tc>
        <w:tc>
          <w:p>
            <w:pPr>
              <w:pStyle w:val="Compact"/>
              <w:jc w:val="left"/>
            </w:pPr>
            <w:r>
              <w:t xml:space="preserve">2.1</w:t>
            </w:r>
          </w:p>
        </w:tc>
        <w:tc>
          <w:p>
            <w:pPr>
              <w:pStyle w:val="Compact"/>
              <w:jc w:val="left"/>
            </w:pPr>
            <w:r>
              <w:t xml:space="preserve">2.2</w:t>
            </w:r>
          </w:p>
        </w:tc>
        <w:tc>
          <w:p>
            <w:pPr>
              <w:pStyle w:val="Compact"/>
              <w:jc w:val="left"/>
            </w:pPr>
            <w:r>
              <w:t xml:space="preserve">2.3</w:t>
            </w:r>
          </w:p>
        </w:tc>
        <w:tc>
          <w:p>
            <w:pPr>
              <w:pStyle w:val="Compact"/>
              <w:jc w:val="left"/>
            </w:pPr>
            <w:r>
              <w:t xml:space="preserve">2.4</w:t>
            </w:r>
          </w:p>
        </w:tc>
        <w:tc>
          <w:p>
            <w:pPr>
              <w:pStyle w:val="Compact"/>
              <w:jc w:val="left"/>
            </w:pPr>
            <w:r>
              <w:t xml:space="preserve">2.5</w:t>
            </w:r>
          </w:p>
        </w:tc>
        <w:tc>
          <w:p>
            <w:pPr>
              <w:pStyle w:val="Compact"/>
              <w:jc w:val="left"/>
            </w:pPr>
            <w:r>
              <w:t xml:space="preserve">2.6</w:t>
            </w:r>
          </w:p>
        </w:tc>
        <w:tc>
          <w:p>
            <w:pPr>
              <w:pStyle w:val="Compact"/>
              <w:jc w:val="left"/>
            </w:pPr>
            <w:r>
              <w:t xml:space="preserve">2.7</w:t>
            </w:r>
          </w:p>
        </w:tc>
        <w:tc>
          <w:p>
            <w:pPr>
              <w:pStyle w:val="Compact"/>
              <w:jc w:val="left"/>
            </w:pPr>
            <w:r>
              <w:t xml:space="preserve">2.8</w:t>
            </w:r>
          </w:p>
        </w:tc>
        <w:tc>
          <w:p>
            <w:pPr>
              <w:pStyle w:val="Compact"/>
              <w:jc w:val="left"/>
            </w:pPr>
            <w:r>
              <w:t xml:space="preserve">2.9</w:t>
            </w:r>
          </w:p>
        </w:tc>
      </w:tr>
      <w:tr>
        <w:tc>
          <w:p>
            <w:pPr>
              <w:pStyle w:val="Compact"/>
              <w:jc w:val="left"/>
            </w:pPr>
            <w:r>
              <w:t xml:space="preserve">y/V</w:t>
            </w:r>
          </w:p>
        </w:tc>
        <w:tc>
          <w:p>
            <w:pPr>
              <w:pStyle w:val="Compact"/>
              <w:jc w:val="left"/>
            </w:pPr>
            <w:r>
              <w:t xml:space="preserve">3.6</w:t>
            </w:r>
          </w:p>
        </w:tc>
        <w:tc>
          <w:p>
            <w:pPr>
              <w:pStyle w:val="Compact"/>
              <w:jc w:val="left"/>
            </w:pPr>
            <w:r>
              <w:t xml:space="preserve">4.4</w:t>
            </w:r>
          </w:p>
        </w:tc>
        <w:tc>
          <w:p>
            <w:pPr>
              <w:pStyle w:val="Compact"/>
              <w:jc w:val="left"/>
            </w:pPr>
            <w:r>
              <w:t xml:space="preserve">4.8</w:t>
            </w:r>
          </w:p>
        </w:tc>
        <w:tc>
          <w:p>
            <w:pPr>
              <w:pStyle w:val="Compact"/>
              <w:jc w:val="left"/>
            </w:pPr>
            <w:r>
              <w:t xml:space="preserve">5.2</w:t>
            </w:r>
          </w:p>
        </w:tc>
        <w:tc>
          <w:p>
            <w:pPr>
              <w:pStyle w:val="Compact"/>
              <w:jc w:val="left"/>
            </w:pPr>
            <w:r>
              <w:t xml:space="preserve">5.2</w:t>
            </w:r>
          </w:p>
        </w:tc>
        <w:tc>
          <w:p>
            <w:pPr>
              <w:pStyle w:val="Compact"/>
              <w:jc w:val="left"/>
            </w:pPr>
            <w:r>
              <w:t xml:space="preserve">5</w:t>
            </w:r>
          </w:p>
        </w:tc>
        <w:tc>
          <w:p>
            <w:pPr>
              <w:pStyle w:val="Compact"/>
              <w:jc w:val="left"/>
            </w:pPr>
            <w:r>
              <w:t xml:space="preserve">4.6</w:t>
            </w:r>
          </w:p>
        </w:tc>
        <w:tc>
          <w:p>
            <w:pPr>
              <w:pStyle w:val="Compact"/>
              <w:jc w:val="left"/>
            </w:pPr>
            <w:r>
              <w:t xml:space="preserve">4</w:t>
            </w:r>
          </w:p>
        </w:tc>
        <w:tc>
          <w:p>
            <w:pPr>
              <w:pStyle w:val="Compact"/>
              <w:jc w:val="left"/>
            </w:pPr>
            <w:r>
              <w:t xml:space="preserve">3</w:t>
            </w:r>
          </w:p>
        </w:tc>
        <w:tc>
          <w:p>
            <w:pPr>
              <w:pStyle w:val="Compact"/>
              <w:jc w:val="left"/>
            </w:pPr>
            <w:r>
              <w:t xml:space="preserve">2.4</w:t>
            </w:r>
          </w:p>
        </w:tc>
      </w:tr>
      <w:tr>
        <w:tc>
          <w:p>
            <w:pPr>
              <w:pStyle w:val="Compact"/>
              <w:jc w:val="left"/>
            </w:pPr>
            <w:r>
              <w:t xml:space="preserve">x/ms</w:t>
            </w:r>
          </w:p>
        </w:tc>
        <w:tc>
          <w:p>
            <w:pPr>
              <w:pStyle w:val="Compact"/>
              <w:jc w:val="left"/>
            </w:pPr>
            <w:r>
              <w:t xml:space="preserve">3</w:t>
            </w:r>
          </w:p>
        </w:tc>
        <w:tc>
          <w:p>
            <w:pPr>
              <w:pStyle w:val="Compact"/>
              <w:jc w:val="left"/>
            </w:pPr>
            <w:r>
              <w:t xml:space="preserve">3.1</w:t>
            </w:r>
          </w:p>
        </w:tc>
        <w:tc>
          <w:p>
            <w:pPr>
              <w:pStyle w:val="Compact"/>
              <w:jc w:val="left"/>
            </w:pPr>
            <w:r>
              <w:t xml:space="preserve">3.2</w:t>
            </w:r>
          </w:p>
        </w:tc>
        <w:tc>
          <w:p>
            <w:pPr>
              <w:pStyle w:val="Compact"/>
              <w:jc w:val="left"/>
            </w:pPr>
            <w:r>
              <w:t xml:space="preserve">3.3</w:t>
            </w:r>
          </w:p>
        </w:tc>
        <w:tc>
          <w:p>
            <w:pPr>
              <w:pStyle w:val="Compact"/>
              <w:jc w:val="left"/>
            </w:pPr>
            <w:r>
              <w:t xml:space="preserve">3.4</w:t>
            </w:r>
          </w:p>
        </w:tc>
        <w:tc>
          <w:p>
            <w:pPr>
              <w:pStyle w:val="Compact"/>
              <w:jc w:val="left"/>
            </w:pPr>
            <w:r>
              <w:t xml:space="preserve">3.5</w:t>
            </w:r>
          </w:p>
        </w:tc>
        <w:tc>
          <w:p>
            <w:pPr>
              <w:pStyle w:val="Compact"/>
              <w:jc w:val="left"/>
            </w:pPr>
            <w:r>
              <w:t xml:space="preserve">3.6</w:t>
            </w:r>
          </w:p>
        </w:tc>
        <w:tc>
          <w:p>
            <w:pPr>
              <w:pStyle w:val="Compact"/>
              <w:jc w:val="left"/>
            </w:pPr>
            <w:r>
              <w:t xml:space="preserve">3.7</w:t>
            </w:r>
          </w:p>
        </w:tc>
        <w:tc>
          <w:p>
            <w:pPr>
              <w:pStyle w:val="Compact"/>
              <w:jc w:val="left"/>
            </w:pPr>
            <w:r>
              <w:t xml:space="preserve">3.8</w:t>
            </w:r>
          </w:p>
        </w:tc>
        <w:tc>
          <w:p>
            <w:pPr>
              <w:pStyle w:val="Compact"/>
              <w:jc w:val="left"/>
            </w:pPr>
            <w:r>
              <w:t xml:space="preserve">3.9</w:t>
            </w:r>
          </w:p>
        </w:tc>
      </w:tr>
      <w:tr>
        <w:tc>
          <w:p>
            <w:pPr>
              <w:pStyle w:val="Compact"/>
              <w:jc w:val="left"/>
            </w:pPr>
            <w:r>
              <w:t xml:space="preserve">y/V</w:t>
            </w:r>
          </w:p>
        </w:tc>
        <w:tc>
          <w:p>
            <w:pPr>
              <w:pStyle w:val="Compact"/>
              <w:jc w:val="left"/>
            </w:pPr>
            <w:r>
              <w:t xml:space="preserve">1.6</w:t>
            </w:r>
          </w:p>
        </w:tc>
        <w:tc>
          <w:p>
            <w:pPr>
              <w:pStyle w:val="Compact"/>
              <w:jc w:val="left"/>
            </w:pPr>
            <w:r>
              <w:t xml:space="preserve">1</w:t>
            </w:r>
          </w:p>
        </w:tc>
        <w:tc>
          <w:p>
            <w:pPr>
              <w:pStyle w:val="Compact"/>
              <w:jc w:val="left"/>
            </w:pPr>
            <w:r>
              <w:t xml:space="preserve">0.4</w:t>
            </w:r>
          </w:p>
        </w:tc>
        <w:tc>
          <w:p>
            <w:pPr>
              <w:pStyle w:val="Compact"/>
              <w:jc w:val="left"/>
            </w:pPr>
            <w:r>
              <w:t xml:space="preserve">0</w:t>
            </w:r>
          </w:p>
        </w:tc>
        <w:tc>
          <w:p>
            <w:pPr>
              <w:pStyle w:val="Compact"/>
              <w:jc w:val="left"/>
            </w:pPr>
            <w:r>
              <w:t xml:space="preserve">0.2</w:t>
            </w:r>
          </w:p>
        </w:tc>
        <w:tc>
          <w:p>
            <w:pPr>
              <w:pStyle w:val="Compact"/>
              <w:jc w:val="left"/>
            </w:pPr>
            <w:r>
              <w:t xml:space="preserve">0.4</w:t>
            </w:r>
          </w:p>
        </w:tc>
        <w:tc>
          <w:p>
            <w:pPr>
              <w:pStyle w:val="Compact"/>
              <w:jc w:val="left"/>
            </w:pPr>
            <w:r>
              <w:t xml:space="preserve">0.8</w:t>
            </w:r>
          </w:p>
        </w:tc>
        <w:tc>
          <w:p>
            <w:pPr>
              <w:pStyle w:val="Compact"/>
              <w:jc w:val="left"/>
            </w:pPr>
            <w:r>
              <w:t xml:space="preserve">1.4</w:t>
            </w:r>
          </w:p>
        </w:tc>
        <w:tc>
          <w:p>
            <w:pPr>
              <w:pStyle w:val="Compact"/>
              <w:jc w:val="left"/>
            </w:pPr>
            <w:r>
              <w:t xml:space="preserve">2.4</w:t>
            </w:r>
          </w:p>
        </w:tc>
        <w:tc>
          <w:p>
            <w:pPr>
              <w:pStyle w:val="Compact"/>
              <w:jc w:val="left"/>
            </w:pPr>
            <w:r>
              <w:t xml:space="preserve">3</w:t>
            </w:r>
          </w:p>
        </w:tc>
      </w:tr>
      <w:tr>
        <w:tc>
          <w:p>
            <w:pPr>
              <w:pStyle w:val="Compact"/>
              <w:jc w:val="left"/>
            </w:pPr>
            <w:r>
              <w:t xml:space="preserve">x/ms</w:t>
            </w:r>
          </w:p>
        </w:tc>
        <w:tc>
          <w:p>
            <w:pPr>
              <w:pStyle w:val="Compact"/>
              <w:jc w:val="left"/>
            </w:pPr>
            <w:r>
              <w:t xml:space="preserve">4</w:t>
            </w:r>
          </w:p>
        </w:tc>
        <w:tc>
          <w:p>
            <w:pPr>
              <w:pStyle w:val="Compact"/>
              <w:jc w:val="left"/>
            </w:pPr>
            <w:r>
              <w:t xml:space="preserve">4.1</w:t>
            </w:r>
          </w:p>
        </w:tc>
        <w:tc>
          <w:p>
            <w:pPr>
              <w:pStyle w:val="Compact"/>
              <w:jc w:val="left"/>
            </w:pPr>
            <w:r>
              <w:t xml:space="preserve">4.2</w:t>
            </w:r>
          </w:p>
        </w:tc>
        <w:tc>
          <w:p>
            <w:pPr>
              <w:pStyle w:val="Compact"/>
              <w:jc w:val="left"/>
            </w:pPr>
            <w:r>
              <w:t xml:space="preserve">4.3</w:t>
            </w:r>
          </w:p>
        </w:tc>
        <w:tc>
          <w:p>
            <w:pPr>
              <w:pStyle w:val="Compact"/>
              <w:jc w:val="left"/>
            </w:pPr>
            <w:r>
              <w:t xml:space="preserve">4.4</w:t>
            </w:r>
          </w:p>
        </w:tc>
        <w:tc>
          <w:p>
            <w:pPr>
              <w:pStyle w:val="Compact"/>
              <w:jc w:val="left"/>
            </w:pPr>
            <w:r>
              <w:t xml:space="preserve">4.5</w:t>
            </w:r>
          </w:p>
        </w:tc>
        <w:tc>
          <w:p>
            <w:pPr>
              <w:pStyle w:val="Compact"/>
              <w:jc w:val="left"/>
            </w:pPr>
            <w:r>
              <w:t xml:space="preserve">4.6</w:t>
            </w:r>
          </w:p>
        </w:tc>
        <w:tc>
          <w:p>
            <w:pPr>
              <w:pStyle w:val="Compact"/>
              <w:jc w:val="left"/>
            </w:pPr>
            <w:r>
              <w:t xml:space="preserve">4.7</w:t>
            </w:r>
          </w:p>
        </w:tc>
        <w:tc>
          <w:p>
            <w:pPr>
              <w:pStyle w:val="Compact"/>
              <w:jc w:val="left"/>
            </w:pPr>
            <w:r>
              <w:t xml:space="preserve">4.8</w:t>
            </w:r>
          </w:p>
        </w:tc>
        <w:tc>
          <w:p>
            <w:pPr>
              <w:pStyle w:val="Compact"/>
              <w:jc w:val="left"/>
            </w:pPr>
            <w:r>
              <w:t xml:space="preserve">4.9</w:t>
            </w:r>
          </w:p>
        </w:tc>
      </w:tr>
      <w:tr>
        <w:tc>
          <w:p>
            <w:pPr>
              <w:pStyle w:val="Compact"/>
              <w:jc w:val="left"/>
            </w:pPr>
            <w:r>
              <w:t xml:space="preserve">y/V</w:t>
            </w:r>
          </w:p>
        </w:tc>
        <w:tc>
          <w:p>
            <w:pPr>
              <w:pStyle w:val="Compact"/>
              <w:jc w:val="left"/>
            </w:pPr>
            <w:r>
              <w:t xml:space="preserve">3.8</w:t>
            </w:r>
          </w:p>
        </w:tc>
        <w:tc>
          <w:p>
            <w:pPr>
              <w:pStyle w:val="Compact"/>
              <w:jc w:val="left"/>
            </w:pPr>
            <w:r>
              <w:t xml:space="preserve">4.4</w:t>
            </w:r>
          </w:p>
        </w:tc>
        <w:tc>
          <w:p>
            <w:pPr>
              <w:pStyle w:val="Compact"/>
              <w:jc w:val="left"/>
            </w:pPr>
            <w:r>
              <w:t xml:space="preserve">5</w:t>
            </w:r>
          </w:p>
        </w:tc>
        <w:tc>
          <w:p>
            <w:pPr>
              <w:pStyle w:val="Compact"/>
              <w:jc w:val="left"/>
            </w:pPr>
            <w:r>
              <w:t xml:space="preserve">5.2</w:t>
            </w:r>
          </w:p>
        </w:tc>
        <w:tc>
          <w:p>
            <w:pPr>
              <w:pStyle w:val="Compact"/>
              <w:jc w:val="left"/>
            </w:pPr>
            <w:r>
              <w:t xml:space="preserve">5.2</w:t>
            </w:r>
          </w:p>
        </w:tc>
        <w:tc>
          <w:p>
            <w:pPr>
              <w:pStyle w:val="Compact"/>
              <w:jc w:val="left"/>
            </w:pPr>
            <w:r>
              <w:t xml:space="preserve">5</w:t>
            </w:r>
          </w:p>
        </w:tc>
        <w:tc>
          <w:p>
            <w:pPr>
              <w:pStyle w:val="Compact"/>
              <w:jc w:val="left"/>
            </w:pPr>
            <w:r>
              <w:t xml:space="preserve">4.6</w:t>
            </w:r>
          </w:p>
        </w:tc>
        <w:tc>
          <w:p>
            <w:pPr>
              <w:pStyle w:val="Compact"/>
              <w:jc w:val="left"/>
            </w:pPr>
            <w:r>
              <w:t xml:space="preserve">4</w:t>
            </w:r>
          </w:p>
        </w:tc>
        <w:tc>
          <w:p>
            <w:pPr>
              <w:pStyle w:val="Compact"/>
              <w:jc w:val="left"/>
            </w:pPr>
            <w:r>
              <w:t xml:space="preserve">3</w:t>
            </w:r>
          </w:p>
        </w:tc>
        <w:tc>
          <w:p>
            <w:pPr>
              <w:pStyle w:val="Compact"/>
              <w:jc w:val="left"/>
            </w:pPr>
            <w:r>
              <w:t xml:space="preserve">2</w:t>
            </w:r>
          </w:p>
        </w:tc>
      </w:tr>
    </w:tbl>
    <w:p>
      <w:pPr>
        <w:pStyle w:val="BodyText"/>
      </w:pPr>
      <w:r>
        <w:t xml:space="preserve"> </w:t>
      </w:r>
      <w:r>
        <w:t xml:space="preserve">峰峰值/s：2</w:t>
      </w:r>
    </w:p>
    <w:p>
      <w:pPr>
        <w:pStyle w:val="BodyText"/>
      </w:pPr>
      <w:r>
        <w:t xml:space="preserve">峰峰值/V：5.2</w:t>
      </w:r>
    </w:p>
    <w:p>
      <w:pPr>
        <w:pStyle w:val="BodyText"/>
      </w:pPr>
      <w:r>
        <w:t xml:space="preserve">画出图形：</w:t>
      </w:r>
    </w:p>
    <w:p>
      <w:pPr>
        <w:pStyle w:val="CaptionedFigure"/>
      </w:pPr>
      <w:r>
        <w:drawing>
          <wp:inline>
            <wp:extent cx="5334000" cy="3204835"/>
            <wp:effectExtent b="0" l="0" r="0" t="0"/>
            <wp:docPr descr="" title="" id="1" name="Picture"/>
            <a:graphic>
              <a:graphicData uri="http://schemas.openxmlformats.org/drawingml/2006/picture">
                <pic:pic>
                  <pic:nvPicPr>
                    <pic:cNvPr descr="C:\Users\10161\AppData\Roaming\Typora\typora-user-images\image-20200914095457960.png" id="0" name="Picture"/>
                    <pic:cNvPicPr>
                      <a:picLocks noChangeArrowheads="1" noChangeAspect="1"/>
                    </pic:cNvPicPr>
                  </pic:nvPicPr>
                  <pic:blipFill>
                    <a:blip r:embed="rId33"/>
                    <a:stretch>
                      <a:fillRect/>
                    </a:stretch>
                  </pic:blipFill>
                  <pic:spPr bwMode="auto">
                    <a:xfrm>
                      <a:off x="0" y="0"/>
                      <a:ext cx="5334000" cy="3204835"/>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信号发生器</w:t>
            </w:r>
          </w:p>
        </w:tc>
        <w:tc>
          <w:tcPr>
            <w:tcBorders>
              <w:bottom w:val="single"/>
            </w:tcBorders>
            <w:vAlign w:val="bottom"/>
          </w:tcPr>
          <w:p>
            <w:pPr>
              <w:pStyle w:val="Compact"/>
              <w:jc w:val="left"/>
            </w:pPr>
          </w:p>
        </w:tc>
        <w:tc>
          <w:tcPr>
            <w:tcBorders>
              <w:bottom w:val="single"/>
            </w:tcBorders>
            <w:vAlign w:val="bottom"/>
          </w:tcPr>
          <w:p>
            <w:pPr>
              <w:pStyle w:val="Compact"/>
              <w:jc w:val="left"/>
            </w:pPr>
            <w:r>
              <w:t xml:space="preserve">示波器</w:t>
            </w:r>
          </w:p>
        </w:tc>
        <w:tc>
          <w:tcPr>
            <w:tcBorders>
              <w:bottom w:val="single"/>
            </w:tcBorders>
            <w:vAlign w:val="bottom"/>
          </w:tcPr>
          <w:p>
            <w:pPr>
              <w:pStyle w:val="Compact"/>
              <w:jc w:val="left"/>
            </w:pPr>
          </w:p>
        </w:tc>
        <w:tc>
          <w:tcPr>
            <w:tcBorders>
              <w:bottom w:val="single"/>
            </w:tcBorders>
            <w:vAlign w:val="bottom"/>
          </w:tcPr>
          <w:p>
            <w:pPr>
              <w:pStyle w:val="Compact"/>
              <w:jc w:val="left"/>
            </w:pPr>
          </w:p>
        </w:tc>
        <w:tc>
          <w:tcPr>
            <w:tcBorders>
              <w:bottom w:val="single"/>
            </w:tcBorders>
            <w:vAlign w:val="bottom"/>
          </w:tcPr>
          <w:p>
            <w:pPr>
              <w:pStyle w:val="Compact"/>
              <w:jc w:val="left"/>
            </w:pPr>
          </w:p>
        </w:tc>
        <w:tc>
          <w:tcPr>
            <w:tcBorders>
              <w:bottom w:val="single"/>
            </w:tcBorders>
            <w:vAlign w:val="bottom"/>
          </w:tcPr>
          <w:p>
            <w:pPr>
              <w:pStyle w:val="Compact"/>
              <w:jc w:val="left"/>
            </w:pPr>
          </w:p>
        </w:tc>
        <w:tc>
          <w:tcPr>
            <w:tcBorders>
              <w:bottom w:val="single"/>
            </w:tcBorders>
            <w:vAlign w:val="bottom"/>
          </w:tcPr>
          <w:p>
            <w:pPr>
              <w:pStyle w:val="Compact"/>
              <w:jc w:val="left"/>
            </w:pPr>
          </w:p>
        </w:tc>
      </w:tr>
      <w:tr>
        <w:tc>
          <w:p>
            <w:pPr>
              <w:pStyle w:val="Compact"/>
              <w:jc w:val="left"/>
            </w:pPr>
            <w:r>
              <w:t xml:space="preserve">读数</w:t>
            </w:r>
          </w:p>
        </w:tc>
        <w:tc>
          <w:p>
            <w:pPr>
              <w:pStyle w:val="Compact"/>
              <w:jc w:val="left"/>
            </w:pPr>
          </w:p>
        </w:tc>
        <w:tc>
          <w:p>
            <w:pPr>
              <w:pStyle w:val="Compact"/>
              <w:jc w:val="left"/>
            </w:pPr>
            <w:r>
              <w:t xml:space="preserve">读数</w:t>
            </w:r>
          </w:p>
        </w:tc>
        <w:tc>
          <w:p>
            <w:pPr>
              <w:pStyle w:val="Compact"/>
              <w:jc w:val="left"/>
            </w:pPr>
          </w:p>
        </w:tc>
        <w:tc>
          <w:p>
            <w:pPr>
              <w:pStyle w:val="Compact"/>
              <w:jc w:val="left"/>
            </w:pPr>
          </w:p>
        </w:tc>
        <w:tc>
          <w:p>
            <w:pPr>
              <w:pStyle w:val="Compact"/>
              <w:jc w:val="left"/>
            </w:pPr>
          </w:p>
        </w:tc>
        <w:tc>
          <w:p>
            <w:pPr>
              <w:pStyle w:val="Compact"/>
              <w:jc w:val="left"/>
            </w:pPr>
          </w:p>
        </w:tc>
        <w:tc>
          <w:p>
            <w:pPr>
              <w:pStyle w:val="Compact"/>
              <w:jc w:val="left"/>
            </w:pPr>
          </w:p>
        </w:tc>
      </w:tr>
      <w:tr>
        <w:tc>
          <w:p>
            <w:pPr>
              <w:pStyle w:val="Compact"/>
              <w:jc w:val="left"/>
            </w:pPr>
            <w:r>
              <w:t xml:space="preserve">Frequency f(Hz)</w:t>
            </w:r>
          </w:p>
        </w:tc>
        <w:tc>
          <w:p>
            <w:pPr>
              <w:pStyle w:val="Compact"/>
              <w:jc w:val="left"/>
            </w:pPr>
            <w:r>
              <w:t xml:space="preserve">幅度Vpp（V）</w:t>
            </w:r>
          </w:p>
        </w:tc>
        <w:tc>
          <w:p>
            <w:pPr>
              <w:pStyle w:val="Compact"/>
              <w:jc w:val="left"/>
            </w:pPr>
            <w:r>
              <w:t xml:space="preserve">VOLTS /DIV Dy(V /cm )</w:t>
            </w:r>
          </w:p>
        </w:tc>
        <w:tc>
          <w:p>
            <w:pPr>
              <w:pStyle w:val="Compact"/>
              <w:jc w:val="left"/>
            </w:pPr>
            <w:r>
              <w:t xml:space="preserve">Y（cm）</w:t>
            </w:r>
          </w:p>
        </w:tc>
        <w:tc>
          <w:p>
            <w:pPr>
              <w:pStyle w:val="Compact"/>
              <w:jc w:val="left"/>
            </w:pPr>
            <w:r>
              <w:t xml:space="preserve">TIME/DIV Dx（ms/cm）</w:t>
            </w:r>
          </w:p>
        </w:tc>
        <w:tc>
          <w:p>
            <w:pPr>
              <w:pStyle w:val="Compact"/>
              <w:jc w:val="left"/>
            </w:pPr>
            <w:r>
              <w:t xml:space="preserve">X（cm）</w:t>
            </w:r>
          </w:p>
        </w:tc>
        <w:tc>
          <w:p>
            <w:pPr>
              <w:pStyle w:val="Compact"/>
              <w:jc w:val="left"/>
            </w:pPr>
            <w:r>
              <w:t xml:space="preserve">Up-p（V）</w:t>
            </w:r>
          </w:p>
        </w:tc>
        <w:tc>
          <w:p>
            <w:pPr>
              <w:pStyle w:val="Compact"/>
              <w:jc w:val="left"/>
            </w:pPr>
            <w:r>
              <w:t xml:space="preserve">T（ms）</w:t>
            </w:r>
          </w:p>
        </w:tc>
      </w:tr>
      <w:tr>
        <w:tc>
          <w:p>
            <w:pPr>
              <w:pStyle w:val="Compact"/>
              <w:jc w:val="left"/>
            </w:pPr>
            <w:r>
              <w:t xml:space="preserve">500</w:t>
            </w:r>
          </w:p>
        </w:tc>
        <w:tc>
          <w:p>
            <w:pPr>
              <w:pStyle w:val="Compact"/>
              <w:jc w:val="left"/>
            </w:pPr>
            <w:r>
              <w:t xml:space="preserve">5</w:t>
            </w:r>
          </w:p>
        </w:tc>
        <w:tc>
          <w:p>
            <w:pPr>
              <w:pStyle w:val="Compact"/>
              <w:jc w:val="left"/>
            </w:pPr>
            <w:r>
              <w:t xml:space="preserve">1</w:t>
            </w:r>
          </w:p>
        </w:tc>
        <w:tc>
          <w:p>
            <w:pPr>
              <w:pStyle w:val="Compact"/>
              <w:jc w:val="left"/>
            </w:pPr>
            <w:r>
              <w:t xml:space="preserve">26</w:t>
            </w:r>
          </w:p>
        </w:tc>
        <w:tc>
          <w:p>
            <w:pPr>
              <w:pStyle w:val="Compact"/>
              <w:jc w:val="left"/>
            </w:pPr>
            <w:r>
              <w:t xml:space="preserve">0.5</w:t>
            </w:r>
          </w:p>
        </w:tc>
        <w:tc>
          <w:p>
            <w:pPr>
              <w:pStyle w:val="Compact"/>
              <w:jc w:val="left"/>
            </w:pPr>
            <w:r>
              <w:t xml:space="preserve">2</w:t>
            </w:r>
          </w:p>
        </w:tc>
        <w:tc>
          <w:p>
            <w:pPr>
              <w:pStyle w:val="Compact"/>
              <w:jc w:val="left"/>
            </w:pPr>
            <w:r>
              <w:t xml:space="preserve">5.2</w:t>
            </w:r>
          </w:p>
        </w:tc>
        <w:tc>
          <w:p>
            <w:pPr>
              <w:pStyle w:val="Compact"/>
              <w:jc w:val="left"/>
            </w:pPr>
            <w:r>
              <w:t xml:space="preserve">2</w:t>
            </w:r>
          </w:p>
        </w:tc>
      </w:tr>
    </w:tbl>
    <w:p>
      <w:pPr>
        <w:pStyle w:val="BodyText"/>
      </w:pPr>
      <w:r>
        <w:t xml:space="preserve">$$Er(U)=\frac{|Upp-Vpp|}{Vpp}*100\%\\
Er(T)=\frac{|T-\frac{1}{f}|}{\frac{1}{f}}*100\%$$</w:t>
      </w:r>
    </w:p>
    <w:p>
      <w:pPr>
        <w:pStyle w:val="FirstParagraph"/>
      </w:pPr>
      <w:r>
        <w:t xml:space="preserve">代入数据有</w:t>
      </w:r>
    </w:p>
    <w:p>
      <w:pPr>
        <w:pStyle w:val="BodyText"/>
      </w:pPr>
      <w:r>
        <w:t xml:space="preserve">$$Upp=5(1\pm\frac{1}{25})V\\
T=0.2ms$$</w:t>
      </w:r>
    </w:p>
    <w:p>
      <w:pPr>
        <w:pStyle w:val="FirstParagraph"/>
      </w:pPr>
    </w:p>
    <w:bookmarkEnd w:id="34"/>
    <w:bookmarkEnd w:id="35"/>
    <w:bookmarkStart w:id="40" w:name="header-n2032"/>
    <w:p>
      <w:pPr>
        <w:pStyle w:val="Heading2"/>
      </w:pPr>
      <w:r>
        <w:t xml:space="preserve">实验二:李萨如图形测未知信号</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aptionedFigure"/>
              <w:jc w:val="left"/>
            </w:pPr>
            <w:r>
              <w:drawing>
                <wp:inline>
                  <wp:extent cx="4076700" cy="3365500"/>
                  <wp:effectExtent b="0" l="0" r="0" t="0"/>
                  <wp:docPr descr="image-20200914100519734" title="" id="1" name="Picture"/>
                  <a:graphic>
                    <a:graphicData uri="http://schemas.openxmlformats.org/drawingml/2006/picture">
                      <pic:pic>
                        <pic:nvPicPr>
                          <pic:cNvPr descr="C:\Users\10161\AppData\Roaming\Typora\typora-user-images\image-20200914100519734.png" id="0" name="Picture"/>
                          <pic:cNvPicPr>
                            <a:picLocks noChangeArrowheads="1" noChangeAspect="1"/>
                          </pic:cNvPicPr>
                        </pic:nvPicPr>
                        <pic:blipFill>
                          <a:blip r:embed="rId36"/>
                          <a:stretch>
                            <a:fillRect/>
                          </a:stretch>
                        </pic:blipFill>
                        <pic:spPr bwMode="auto">
                          <a:xfrm>
                            <a:off x="0" y="0"/>
                            <a:ext cx="4076700" cy="3365500"/>
                          </a:xfrm>
                          <a:prstGeom prst="rect">
                            <a:avLst/>
                          </a:prstGeom>
                          <a:noFill/>
                          <a:ln w="9525">
                            <a:noFill/>
                            <a:headEnd/>
                            <a:tailEnd/>
                          </a:ln>
                        </pic:spPr>
                      </pic:pic>
                    </a:graphicData>
                  </a:graphic>
                </wp:inline>
              </w:drawing>
            </w:r>
          </w:p>
          <w:p>
            <w:pPr>
              <w:pStyle w:val="ImageCaption"/>
              <w:jc w:val="left"/>
            </w:pPr>
            <w:r>
              <w:t xml:space="preserve">image-20200914100519734</w:t>
            </w:r>
          </w:p>
        </w:tc>
        <w:tc>
          <w:tcPr>
            <w:tcBorders>
              <w:bottom w:val="single"/>
            </w:tcBorders>
            <w:vAlign w:val="bottom"/>
          </w:tcPr>
          <w:p>
            <w:pPr>
              <w:pStyle w:val="CaptionedFigure"/>
              <w:jc w:val="left"/>
            </w:pPr>
            <w:r>
              <w:drawing>
                <wp:inline>
                  <wp:extent cx="5334000" cy="4484138"/>
                  <wp:effectExtent b="0" l="0" r="0" t="0"/>
                  <wp:docPr descr="image-20200914100832490" title="" id="1" name="Picture"/>
                  <a:graphic>
                    <a:graphicData uri="http://schemas.openxmlformats.org/drawingml/2006/picture">
                      <pic:pic>
                        <pic:nvPicPr>
                          <pic:cNvPr descr="C:\Users\10161\AppData\Roaming\Typora\typora-user-images\image-20200914100832490.png" id="0" name="Picture"/>
                          <pic:cNvPicPr>
                            <a:picLocks noChangeArrowheads="1" noChangeAspect="1"/>
                          </pic:cNvPicPr>
                        </pic:nvPicPr>
                        <pic:blipFill>
                          <a:blip r:embed="rId37"/>
                          <a:stretch>
                            <a:fillRect/>
                          </a:stretch>
                        </pic:blipFill>
                        <pic:spPr bwMode="auto">
                          <a:xfrm>
                            <a:off x="0" y="0"/>
                            <a:ext cx="5334000" cy="4484138"/>
                          </a:xfrm>
                          <a:prstGeom prst="rect">
                            <a:avLst/>
                          </a:prstGeom>
                          <a:noFill/>
                          <a:ln w="9525">
                            <a:noFill/>
                            <a:headEnd/>
                            <a:tailEnd/>
                          </a:ln>
                        </pic:spPr>
                      </pic:pic>
                    </a:graphicData>
                  </a:graphic>
                </wp:inline>
              </w:drawing>
            </w:r>
          </w:p>
          <w:p>
            <w:pPr>
              <w:pStyle w:val="ImageCaption"/>
              <w:jc w:val="left"/>
            </w:pPr>
            <w:r>
              <w:t xml:space="preserve">image-20200914100832490</w:t>
            </w:r>
          </w:p>
        </w:tc>
        <w:tc>
          <w:tcPr>
            <w:tcBorders>
              <w:bottom w:val="single"/>
            </w:tcBorders>
            <w:vAlign w:val="bottom"/>
          </w:tcPr>
          <w:p>
            <w:pPr>
              <w:pStyle w:val="CaptionedFigure"/>
              <w:jc w:val="left"/>
            </w:pPr>
            <w:r>
              <w:drawing>
                <wp:inline>
                  <wp:extent cx="2032000" cy="1905000"/>
                  <wp:effectExtent b="0" l="0" r="0" t="0"/>
                  <wp:docPr descr="image-20200914101228576" title="" id="1" name="Picture"/>
                  <a:graphic>
                    <a:graphicData uri="http://schemas.openxmlformats.org/drawingml/2006/picture">
                      <pic:pic>
                        <pic:nvPicPr>
                          <pic:cNvPr descr="C:\Users\10161\AppData\Roaming\Typora\typora-user-images\image-20200914101228576.png" id="0" name="Picture"/>
                          <pic:cNvPicPr>
                            <a:picLocks noChangeArrowheads="1" noChangeAspect="1"/>
                          </pic:cNvPicPr>
                        </pic:nvPicPr>
                        <pic:blipFill>
                          <a:blip r:embed="rId38"/>
                          <a:stretch>
                            <a:fillRect/>
                          </a:stretch>
                        </pic:blipFill>
                        <pic:spPr bwMode="auto">
                          <a:xfrm>
                            <a:off x="0" y="0"/>
                            <a:ext cx="2032000" cy="1905000"/>
                          </a:xfrm>
                          <a:prstGeom prst="rect">
                            <a:avLst/>
                          </a:prstGeom>
                          <a:noFill/>
                          <a:ln w="9525">
                            <a:noFill/>
                            <a:headEnd/>
                            <a:tailEnd/>
                          </a:ln>
                        </pic:spPr>
                      </pic:pic>
                    </a:graphicData>
                  </a:graphic>
                </wp:inline>
              </w:drawing>
            </w:r>
          </w:p>
          <w:p>
            <w:pPr>
              <w:pStyle w:val="ImageCaption"/>
              <w:jc w:val="left"/>
            </w:pPr>
            <w:r>
              <w:t xml:space="preserve">image-20200914101228576</w:t>
            </w:r>
          </w:p>
        </w:tc>
        <w:tc>
          <w:tcPr>
            <w:tcBorders>
              <w:bottom w:val="single"/>
            </w:tcBorders>
            <w:vAlign w:val="bottom"/>
          </w:tcPr>
          <w:p>
            <w:pPr>
              <w:pStyle w:val="CaptionedFigure"/>
              <w:jc w:val="left"/>
            </w:pPr>
            <w:r>
              <w:drawing>
                <wp:inline>
                  <wp:extent cx="1930400" cy="1816100"/>
                  <wp:effectExtent b="0" l="0" r="0" t="0"/>
                  <wp:docPr descr="" title="" id="1" name="Picture"/>
                  <a:graphic>
                    <a:graphicData uri="http://schemas.openxmlformats.org/drawingml/2006/picture">
                      <pic:pic>
                        <pic:nvPicPr>
                          <pic:cNvPr descr="C:\Users\10161\AppData\Roaming\Typora\typora-user-images\image-20200914101507042.png" id="0" name="Picture"/>
                          <pic:cNvPicPr>
                            <a:picLocks noChangeArrowheads="1" noChangeAspect="1"/>
                          </pic:cNvPicPr>
                        </pic:nvPicPr>
                        <pic:blipFill>
                          <a:blip r:embed="rId39"/>
                          <a:stretch>
                            <a:fillRect/>
                          </a:stretch>
                        </pic:blipFill>
                        <pic:spPr bwMode="auto">
                          <a:xfrm>
                            <a:off x="0" y="0"/>
                            <a:ext cx="1930400" cy="1816100"/>
                          </a:xfrm>
                          <a:prstGeom prst="rect">
                            <a:avLst/>
                          </a:prstGeom>
                          <a:noFill/>
                          <a:ln w="9525">
                            <a:noFill/>
                            <a:headEnd/>
                            <a:tailEnd/>
                          </a:ln>
                        </pic:spPr>
                      </pic:pic>
                    </a:graphicData>
                  </a:graphic>
                </wp:inline>
              </w:drawing>
            </w:r>
          </w:p>
          <w:p>
            <w:pPr>
              <w:pStyle w:val="ImageCaption"/>
              <w:jc w:val="left"/>
            </w:pPr>
          </w:p>
        </w:tc>
      </w:tr>
      <w:tr>
        <w:tc>
          <w:p>
            <w:pPr>
              <w:pStyle w:val="Compact"/>
              <w:jc w:val="left"/>
            </w:pPr>
            <w:r>
              <w:t xml:space="preserve">fx（Hz）</w:t>
            </w:r>
          </w:p>
        </w:tc>
        <w:tc>
          <w:p>
            <w:pPr>
              <w:pStyle w:val="Compact"/>
              <w:jc w:val="left"/>
            </w:pPr>
            <w:r>
              <w:t xml:space="preserve">99.497</w:t>
            </w:r>
          </w:p>
        </w:tc>
        <w:tc>
          <w:p>
            <w:pPr>
              <w:pStyle w:val="Compact"/>
              <w:jc w:val="left"/>
            </w:pPr>
            <w:r>
              <w:t xml:space="preserve">199.001</w:t>
            </w:r>
          </w:p>
        </w:tc>
        <w:tc>
          <w:p>
            <w:pPr>
              <w:pStyle w:val="Compact"/>
              <w:jc w:val="left"/>
            </w:pPr>
            <w:r>
              <w:t xml:space="preserve">49.750</w:t>
            </w:r>
          </w:p>
        </w:tc>
        <w:tc>
          <w:p>
            <w:pPr>
              <w:pStyle w:val="Compact"/>
              <w:jc w:val="left"/>
            </w:pPr>
            <w:r>
              <w:t xml:space="preserve">149.270</w:t>
            </w:r>
          </w:p>
        </w:tc>
      </w:tr>
      <w:tr>
        <w:tc>
          <w:p>
            <w:pPr>
              <w:pStyle w:val="Compact"/>
              <w:jc w:val="left"/>
            </w:pPr>
            <w:r>
              <w:t xml:space="preserve">fy（Hz）</w:t>
            </w:r>
          </w:p>
        </w:tc>
        <w:tc>
          <w:p>
            <w:pPr>
              <w:pStyle w:val="Compact"/>
              <w:jc w:val="left"/>
            </w:pPr>
            <w:r>
              <w:t xml:space="preserve">99.497</w:t>
            </w:r>
          </w:p>
        </w:tc>
        <w:tc>
          <w:p>
            <w:pPr>
              <w:pStyle w:val="Compact"/>
              <w:jc w:val="left"/>
            </w:pPr>
            <w:r>
              <w:t xml:space="preserve">99.501</w:t>
            </w:r>
          </w:p>
        </w:tc>
        <w:tc>
          <w:p>
            <w:pPr>
              <w:pStyle w:val="Compact"/>
              <w:jc w:val="left"/>
            </w:pPr>
            <w:r>
              <w:t xml:space="preserve">99.500</w:t>
            </w:r>
          </w:p>
        </w:tc>
        <w:tc>
          <w:p>
            <w:pPr>
              <w:pStyle w:val="Compact"/>
              <w:jc w:val="left"/>
            </w:pPr>
            <w:r>
              <w:t xml:space="preserve">99.513</w:t>
            </w:r>
          </w:p>
        </w:tc>
      </w:tr>
    </w:tbl>
    <w:p>
      <w:pPr>
        <w:pStyle w:val="BodyText"/>
      </w:pPr>
      <w:r>
        <w:t xml:space="preserve">fy平均值为99.503Hz</w:t>
      </w:r>
    </w:p>
    <w:bookmarkEnd w:id="40"/>
    <w:bookmarkStart w:id="47" w:name="header-n2060"/>
    <w:p>
      <w:pPr>
        <w:pStyle w:val="Heading2"/>
      </w:pPr>
      <w:r>
        <w:t xml:space="preserve">实验三：利用X-Y模拟Y-t测未知频率</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周期数N</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r>
      <w:tr>
        <w:tc>
          <w:p>
            <w:pPr>
              <w:pStyle w:val="Compact"/>
              <w:jc w:val="left"/>
            </w:pPr>
            <w:r>
              <w:t xml:space="preserve">图片</w:t>
            </w:r>
          </w:p>
        </w:tc>
        <w:tc>
          <w:p>
            <w:pPr>
              <w:pStyle w:val="CaptionedFigure"/>
              <w:jc w:val="left"/>
            </w:pPr>
            <w:r>
              <w:drawing>
                <wp:inline>
                  <wp:extent cx="3810000" cy="2794000"/>
                  <wp:effectExtent b="0" l="0" r="0" t="0"/>
                  <wp:docPr descr="image-20200914102101563" title="" id="1" name="Picture"/>
                  <a:graphic>
                    <a:graphicData uri="http://schemas.openxmlformats.org/drawingml/2006/picture">
                      <pic:pic>
                        <pic:nvPicPr>
                          <pic:cNvPr descr="C:\Users\10161\AppData\Roaming\Typora\typora-user-images\image-20200914102101563.png" id="0" name="Picture"/>
                          <pic:cNvPicPr>
                            <a:picLocks noChangeArrowheads="1" noChangeAspect="1"/>
                          </pic:cNvPicPr>
                        </pic:nvPicPr>
                        <pic:blipFill>
                          <a:blip r:embed="rId41"/>
                          <a:stretch>
                            <a:fillRect/>
                          </a:stretch>
                        </pic:blipFill>
                        <pic:spPr bwMode="auto">
                          <a:xfrm>
                            <a:off x="0" y="0"/>
                            <a:ext cx="3810000" cy="2794000"/>
                          </a:xfrm>
                          <a:prstGeom prst="rect">
                            <a:avLst/>
                          </a:prstGeom>
                          <a:noFill/>
                          <a:ln w="9525">
                            <a:noFill/>
                            <a:headEnd/>
                            <a:tailEnd/>
                          </a:ln>
                        </pic:spPr>
                      </pic:pic>
                    </a:graphicData>
                  </a:graphic>
                </wp:inline>
              </w:drawing>
            </w:r>
          </w:p>
          <w:p>
            <w:pPr>
              <w:pStyle w:val="ImageCaption"/>
              <w:jc w:val="left"/>
            </w:pPr>
            <w:r>
              <w:t xml:space="preserve">image-20200914102101563</w:t>
            </w:r>
          </w:p>
        </w:tc>
        <w:tc>
          <w:p>
            <w:pPr>
              <w:pStyle w:val="CaptionedFigure"/>
              <w:jc w:val="left"/>
            </w:pPr>
            <w:r>
              <w:drawing>
                <wp:inline>
                  <wp:extent cx="4114800" cy="3162300"/>
                  <wp:effectExtent b="0" l="0" r="0" t="0"/>
                  <wp:docPr descr="image-20200914102211331" title="" id="1" name="Picture"/>
                  <a:graphic>
                    <a:graphicData uri="http://schemas.openxmlformats.org/drawingml/2006/picture">
                      <pic:pic>
                        <pic:nvPicPr>
                          <pic:cNvPr descr="C:\Users\10161\AppData\Roaming\Typora\typora-user-images\image-20200914102211331.png" id="0" name="Picture"/>
                          <pic:cNvPicPr>
                            <a:picLocks noChangeArrowheads="1" noChangeAspect="1"/>
                          </pic:cNvPicPr>
                        </pic:nvPicPr>
                        <pic:blipFill>
                          <a:blip r:embed="rId42"/>
                          <a:stretch>
                            <a:fillRect/>
                          </a:stretch>
                        </pic:blipFill>
                        <pic:spPr bwMode="auto">
                          <a:xfrm>
                            <a:off x="0" y="0"/>
                            <a:ext cx="4114800" cy="3162300"/>
                          </a:xfrm>
                          <a:prstGeom prst="rect">
                            <a:avLst/>
                          </a:prstGeom>
                          <a:noFill/>
                          <a:ln w="9525">
                            <a:noFill/>
                            <a:headEnd/>
                            <a:tailEnd/>
                          </a:ln>
                        </pic:spPr>
                      </pic:pic>
                    </a:graphicData>
                  </a:graphic>
                </wp:inline>
              </w:drawing>
            </w:r>
          </w:p>
          <w:p>
            <w:pPr>
              <w:pStyle w:val="ImageCaption"/>
              <w:jc w:val="left"/>
            </w:pPr>
            <w:r>
              <w:t xml:space="preserve">image-20200914102211331</w:t>
            </w:r>
          </w:p>
        </w:tc>
        <w:tc>
          <w:p>
            <w:pPr>
              <w:pStyle w:val="CaptionedFigure"/>
              <w:jc w:val="left"/>
            </w:pPr>
            <w:r>
              <w:drawing>
                <wp:inline>
                  <wp:extent cx="3302000" cy="2565400"/>
                  <wp:effectExtent b="0" l="0" r="0" t="0"/>
                  <wp:docPr descr="image-20200914102412506" title="" id="1" name="Picture"/>
                  <a:graphic>
                    <a:graphicData uri="http://schemas.openxmlformats.org/drawingml/2006/picture">
                      <pic:pic>
                        <pic:nvPicPr>
                          <pic:cNvPr descr="C:\Users\10161\AppData\Roaming\Typora\typora-user-images\image-20200914102412506.png" id="0" name="Picture"/>
                          <pic:cNvPicPr>
                            <a:picLocks noChangeArrowheads="1" noChangeAspect="1"/>
                          </pic:cNvPicPr>
                        </pic:nvPicPr>
                        <pic:blipFill>
                          <a:blip r:embed="rId43"/>
                          <a:stretch>
                            <a:fillRect/>
                          </a:stretch>
                        </pic:blipFill>
                        <pic:spPr bwMode="auto">
                          <a:xfrm>
                            <a:off x="0" y="0"/>
                            <a:ext cx="3302000" cy="2565400"/>
                          </a:xfrm>
                          <a:prstGeom prst="rect">
                            <a:avLst/>
                          </a:prstGeom>
                          <a:noFill/>
                          <a:ln w="9525">
                            <a:noFill/>
                            <a:headEnd/>
                            <a:tailEnd/>
                          </a:ln>
                        </pic:spPr>
                      </pic:pic>
                    </a:graphicData>
                  </a:graphic>
                </wp:inline>
              </w:drawing>
            </w:r>
          </w:p>
          <w:p>
            <w:pPr>
              <w:pStyle w:val="ImageCaption"/>
              <w:jc w:val="left"/>
            </w:pPr>
            <w:r>
              <w:t xml:space="preserve">image-20200914102412506</w:t>
            </w:r>
          </w:p>
        </w:tc>
      </w:tr>
      <w:tr>
        <w:tc>
          <w:p>
            <w:pPr>
              <w:pStyle w:val="Compact"/>
              <w:jc w:val="left"/>
            </w:pPr>
            <w:r>
              <w:t xml:space="preserve">fx（Hz）/CH1</w:t>
            </w:r>
          </w:p>
        </w:tc>
        <w:tc>
          <w:p>
            <w:pPr>
              <w:pStyle w:val="Compact"/>
              <w:jc w:val="left"/>
            </w:pPr>
            <w:r>
              <w:t xml:space="preserve">99.503</w:t>
            </w:r>
          </w:p>
        </w:tc>
        <w:tc>
          <w:p>
            <w:pPr>
              <w:pStyle w:val="Compact"/>
              <w:jc w:val="left"/>
            </w:pPr>
            <w:r>
              <w:t xml:space="preserve">49.752</w:t>
            </w:r>
          </w:p>
        </w:tc>
        <w:tc>
          <w:p>
            <w:pPr>
              <w:pStyle w:val="Compact"/>
              <w:jc w:val="left"/>
            </w:pPr>
            <w:r>
              <w:t xml:space="preserve">33.167</w:t>
            </w:r>
          </w:p>
        </w:tc>
      </w:tr>
      <w:tr>
        <w:tc>
          <w:p>
            <w:pPr>
              <w:pStyle w:val="Compact"/>
              <w:jc w:val="left"/>
            </w:pPr>
            <w:r>
              <w:t xml:space="preserve">fy（Hz）/CH2</w:t>
            </w:r>
          </w:p>
        </w:tc>
        <w:tc>
          <w:p>
            <w:pPr>
              <w:pStyle w:val="Compact"/>
              <w:jc w:val="left"/>
            </w:pPr>
            <w:r>
              <w:t xml:space="preserve">99.503</w:t>
            </w:r>
          </w:p>
        </w:tc>
        <w:tc>
          <w:p>
            <w:pPr>
              <w:pStyle w:val="Compact"/>
              <w:jc w:val="left"/>
            </w:pPr>
            <w:r>
              <w:t xml:space="preserve">99.504</w:t>
            </w:r>
          </w:p>
        </w:tc>
        <w:tc>
          <w:p>
            <w:pPr>
              <w:pStyle w:val="Compact"/>
              <w:jc w:val="left"/>
            </w:pPr>
            <w:r>
              <w:t xml:space="preserve">99.501</w:t>
            </w:r>
          </w:p>
        </w:tc>
      </w:tr>
    </w:tbl>
    <w:p>
      <w:pPr>
        <w:pStyle w:val="BodyText"/>
      </w:pPr>
      <w:r>
        <w:t xml:space="preserve">fy平均值为99.503Hz</w:t>
      </w:r>
    </w:p>
    <w:bookmarkStart w:id="44" w:name="header-n52"/>
    <w:p>
      <w:pPr>
        <w:pStyle w:val="Heading3"/>
      </w:pPr>
      <w:r>
        <w:t xml:space="preserve">实验小结：</w:t>
      </w:r>
    </w:p>
    <w:p>
      <w:pPr>
        <w:pStyle w:val="FirstParagraph"/>
      </w:pPr>
      <w:r>
        <w:t xml:space="preserve">本次实验熟悉了示波器的操作，学习其中的原理，同时熟练使用它</w:t>
      </w:r>
    </w:p>
    <w:bookmarkEnd w:id="44"/>
    <w:bookmarkStart w:id="45" w:name="header-n2087"/>
    <w:p>
      <w:pPr>
        <w:pStyle w:val="Heading3"/>
      </w:pPr>
      <w:r>
        <w:t xml:space="preserve">关于使用Markdown or Latex提交报告的建议：</w:t>
      </w:r>
    </w:p>
    <w:p>
      <w:pPr>
        <w:numPr>
          <w:ilvl w:val="0"/>
          <w:numId w:val="1001"/>
        </w:numPr>
      </w:pPr>
      <w:r>
        <w:t xml:space="preserve">排版与美观：纸质版报告首先排版困难，难以修改，图片以粘贴形式pin上去本身加大了学生的工作量，同时同学的字好看与否差异较大，遇上像我一样字写的极丑我自己都不想再看的也增加了老师的工作量</w:t>
      </w:r>
    </w:p>
    <w:p>
      <w:pPr>
        <w:numPr>
          <w:ilvl w:val="0"/>
          <w:numId w:val="1001"/>
        </w:numPr>
      </w:pPr>
      <w:r>
        <w:t xml:space="preserve">知识学习：在本科阶段，通过物理实验提前让学生学习markdown or latex的使用方法，可以让同学们拥有一个高效的适合自己的工具，了解这方面的知识，向matlab，simulink，python等等软件进行学习进行一个技术革命，而纸质版报告本身处于一个正在被淘汰的状态，国家政策在社会民生方面已经引进了无纸化的一个政策，华科作为国家的一个技术先进的地方，居然还在使用纸质版报告，这个本身就很奇特</w:t>
      </w:r>
    </w:p>
    <w:bookmarkEnd w:id="45"/>
    <w:bookmarkStart w:id="46" w:name="header-n2103"/>
    <w:p>
      <w:pPr>
        <w:pStyle w:val="Heading3"/>
      </w:pPr>
      <w:r>
        <w:t xml:space="preserve">关于使用数字示波器的建议：</w:t>
      </w:r>
    </w:p>
    <w:p>
      <w:pPr>
        <w:numPr>
          <w:ilvl w:val="0"/>
          <w:numId w:val="1002"/>
        </w:numPr>
      </w:pPr>
      <w:r>
        <w:t xml:space="preserve">模拟示波器本身操作上与数字示波器相差不大，只是功能少了一些无法和电脑进行耦合而已，作为单纯领进门的教学用具，如果学校科研经费不够的话，是完全可以应付的。但是，考虑到后续同学们使用基本上都在用数字示波器，以及我所看到的学校西二楼里摆着的无数闲置的数字示波器，让我觉得学校其实并不缺少购置示波器的经费，那么在这种情况下选择技术革新直接使用数字示波器教学，可以教授更多使用技巧，加深对于示波器的使用，提高学生能力</w:t>
      </w:r>
    </w:p>
    <w:p>
      <w:pPr>
        <w:pStyle w:val="FirstParagraph"/>
      </w:pP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hyperlink" Id="rId23" Target="https://baike.baidu.com/item/&#33639;&#20809;/2942797" TargetMode="External" /></Relationships>
</file>

<file path=word/_rels/footnotes.xml.rels><?xml version="1.0" encoding="UTF-8"?>
<Relationships xmlns="http://schemas.openxmlformats.org/package/2006/relationships"><Relationship Type="http://schemas.openxmlformats.org/officeDocument/2006/relationships/hyperlink" Id="rId23" Target="https://baike.baidu.com/item/&#33639;&#20809;/29427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2020-09-14T07:51:14Z</dcterms:created>
  <dcterms:modified xsi:type="dcterms:W3CDTF">2020-09-14T07:51:14Z</dcterms:modified>
</cp:coreProperties>
</file>

<file path=docProps/custom.xml><?xml version="1.0" encoding="utf-8"?>
<Properties xmlns="http://schemas.openxmlformats.org/officeDocument/2006/custom-properties" xmlns:vt="http://schemas.openxmlformats.org/officeDocument/2006/docPropsVTypes"/>
</file>