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jc w:val="center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ascii="微软雅黑" w:hAnsi="微软雅黑" w:eastAsia="微软雅黑" w:cs="微软雅黑"/>
          <w:sz w:val="28"/>
          <w:szCs w:val="28"/>
          <w:rtl w:val="0"/>
          <w:lang w:val="en-US"/>
        </w:rPr>
        <w:t>2020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年春季大学物理实验（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en-US" w:eastAsia="zh-CN"/>
        </w:rPr>
        <w:t>4</w:t>
      </w:r>
      <w:r>
        <w:rPr>
          <w:rFonts w:ascii="微软雅黑" w:hAnsi="微软雅黑" w:eastAsia="微软雅黑" w:cs="微软雅黑"/>
          <w:sz w:val="28"/>
          <w:szCs w:val="28"/>
          <w:rtl w:val="0"/>
          <w:lang w:val="zh-TW" w:eastAsia="zh-TW"/>
        </w:rPr>
        <w:t>）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zh-TW" w:eastAsia="zh-CN"/>
        </w:rPr>
        <w:t>——</w:t>
      </w:r>
      <w:r>
        <w:rPr>
          <w:rFonts w:hint="eastAsia" w:ascii="微软雅黑" w:hAnsi="微软雅黑" w:eastAsia="微软雅黑" w:cs="微软雅黑"/>
          <w:sz w:val="28"/>
          <w:szCs w:val="28"/>
          <w:rtl w:val="0"/>
          <w:lang w:val="en-US" w:eastAsia="zh-CN"/>
        </w:rPr>
        <w:t>单缝夫琅禾费衍射</w:t>
      </w:r>
    </w:p>
    <w:p>
      <w:pPr>
        <w:pStyle w:val="7"/>
        <w:framePr w:w="0" w:wrap="auto" w:vAnchor="margin" w:hAnchor="text" w:yAlign="inline"/>
        <w:jc w:val="center"/>
        <w:rPr>
          <w:rFonts w:ascii="宋体" w:hAnsi="宋体" w:eastAsia="宋体" w:cs="宋体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20"/>
          <w:szCs w:val="20"/>
          <w:u w:val="thick"/>
        </w:rPr>
      </w:pP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专业班级：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 xml:space="preserve"> 电气1908班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学号：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u20191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2072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   </w:t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姓名：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柯依娃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 xml:space="preserve"> </w:t>
      </w:r>
      <w:r>
        <w:rPr>
          <w:rFonts w:ascii="微软雅黑" w:hAnsi="微软雅黑" w:eastAsia="微软雅黑" w:cs="微软雅黑"/>
          <w:sz w:val="20"/>
          <w:szCs w:val="20"/>
          <w:rtl w:val="0"/>
          <w:lang w:val="en-US"/>
        </w:rPr>
        <w:tab/>
      </w:r>
      <w:r>
        <w:rPr>
          <w:rFonts w:ascii="微软雅黑" w:hAnsi="微软雅黑" w:eastAsia="微软雅黑" w:cs="微软雅黑"/>
          <w:sz w:val="20"/>
          <w:szCs w:val="20"/>
          <w:rtl w:val="0"/>
          <w:lang w:val="zh-TW" w:eastAsia="zh-TW"/>
        </w:rPr>
        <w:t>日期：</w:t>
      </w:r>
      <w:r>
        <w:rPr>
          <w:rFonts w:ascii="微软雅黑" w:hAnsi="微软雅黑" w:eastAsia="微软雅黑" w:cs="微软雅黑"/>
          <w:sz w:val="20"/>
          <w:szCs w:val="20"/>
          <w:u w:val="single"/>
          <w:rtl w:val="0"/>
          <w:lang w:val="zh-CN" w:eastAsia="zh-CN"/>
        </w:rPr>
        <w:t>2020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年7月</w:t>
      </w:r>
      <w:r>
        <w:rPr>
          <w:rFonts w:hint="eastAsia" w:ascii="微软雅黑" w:hAnsi="微软雅黑" w:eastAsia="微软雅黑" w:cs="微软雅黑"/>
          <w:sz w:val="20"/>
          <w:szCs w:val="20"/>
          <w:u w:val="thick"/>
          <w:rtl w:val="0"/>
          <w:lang w:val="en-US" w:eastAsia="zh-CN"/>
        </w:rPr>
        <w:t>24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zh-CN" w:eastAsia="zh-CN"/>
        </w:rPr>
        <w:t>日</w:t>
      </w:r>
      <w:r>
        <w:rPr>
          <w:rFonts w:ascii="微软雅黑" w:hAnsi="微软雅黑" w:eastAsia="微软雅黑" w:cs="微软雅黑"/>
          <w:sz w:val="20"/>
          <w:szCs w:val="20"/>
          <w:u w:val="thick"/>
          <w:rtl w:val="0"/>
          <w:lang w:val="en-US"/>
        </w:rPr>
        <w:t xml:space="preserve">            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u w:val="thick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实验名称：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单缝夫琅禾费衍射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b/>
          <w:bCs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实验目的：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观察激光通过单缝后的夫琅禾费衍射现象，测量出单缝宽度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CN" w:eastAsia="zh-CN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实验仪器材料：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激光笔、光屏（墙壁）、卡片（银行卡、校园卡）、</w:t>
      </w:r>
      <w:r>
        <w:rPr>
          <w:rFonts w:hint="eastAsia" w:ascii="微软雅黑" w:hAnsi="微软雅黑" w:eastAsia="微软雅黑" w:cs="微软雅黑"/>
          <w:rtl w:val="0"/>
          <w:lang w:val="en-US" w:eastAsia="zh-CN"/>
        </w:rPr>
        <w:t>绳子</w:t>
      </w:r>
      <w:r>
        <w:rPr>
          <w:rFonts w:hint="eastAsia" w:ascii="微软雅黑" w:hAnsi="微软雅黑" w:eastAsia="微软雅黑" w:cs="微软雅黑"/>
          <w:rtl w:val="0"/>
          <w:lang w:val="zh-CN" w:eastAsia="zh-CN"/>
        </w:rPr>
        <w:t>、卷尺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实验方案（装置）设计：</w:t>
      </w:r>
      <w:r>
        <w:rPr>
          <w:rFonts w:ascii="微软雅黑" w:hAnsi="微软雅黑" w:eastAsia="微软雅黑" w:cs="微软雅黑"/>
          <w:rtl w:val="0"/>
          <w:lang w:val="zh-TW" w:eastAsia="zh-TW"/>
        </w:rPr>
        <w:t>相关理论（公式）、原理图、思路等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2925445</wp:posOffset>
            </wp:positionH>
            <wp:positionV relativeFrom="paragraph">
              <wp:posOffset>26670</wp:posOffset>
            </wp:positionV>
            <wp:extent cx="3444240" cy="1409700"/>
            <wp:effectExtent l="0" t="0" r="0" b="7620"/>
            <wp:wrapSquare wrapText="bothSides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单缝宽度AB=a，单缝到接收屏之间的距离是L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衍射角为Ф 的光线聚到屏上P 点。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设P点到中央明纹中心距离X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K</w:t>
      </w: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。A、B出射光线到P点的光程差则为asinФ。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当光程差是半波长的偶数倍，形成暗纹。由于Ф很小，asinФ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≈</w:t>
      </w: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aXK /L。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即：当aXK /L=k</w:t>
      </w:r>
      <w:r>
        <w:drawing>
          <wp:inline distT="0" distB="0" distL="114300" distR="114300">
            <wp:extent cx="99060" cy="152400"/>
            <wp:effectExtent l="0" t="0" r="7620" b="0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 xml:space="preserve">时，出现暗纹。得到单缝宽度：a= Lk </w:t>
      </w:r>
      <w:r>
        <w:drawing>
          <wp:inline distT="0" distB="0" distL="114300" distR="114300">
            <wp:extent cx="99060" cy="152400"/>
            <wp:effectExtent l="0" t="0" r="7620" b="0"/>
            <wp:docPr id="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/ XK。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实验过程：</w:t>
      </w: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 xml:space="preserve">    </w:t>
      </w:r>
      <w:r>
        <w:rPr>
          <w:rFonts w:ascii="微软雅黑" w:hAnsi="微软雅黑" w:eastAsia="微软雅黑" w:cs="微软雅黑"/>
          <w:rtl w:val="0"/>
          <w:lang w:val="zh-TW" w:eastAsia="zh-TW"/>
        </w:rPr>
        <w:t>实验步骤、实验现象观察、出现的问题及解决方法等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CN" w:eastAsia="zh-CN"/>
        </w:rPr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CN" w:eastAsia="zh-CN"/>
        </w:rPr>
        <w:t>实验步骤：</w:t>
      </w:r>
    </w:p>
    <w:p>
      <w:pPr>
        <w:pStyle w:val="7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1.自制狭缝：寻找可用狭缝或自制狭缝（利用卡纸或卡片），激光笔照射狭缝，远处墙壁初步观察到明显的夫琅禾费衍射现象。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2. 搭建实验装置，固定狭缝（垂直）、激光笔保持水平，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关灯，在激光笔照射位置横向贴放标尺，使得图像的中线正好对准尺子的刻度边缘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3. 测量狭缝-墙壁（屏幕）距离L，测量暗环中心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在粘贴尺子上的位置，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测量5次，取平均值。</w:t>
      </w:r>
    </w:p>
    <w:p>
      <w:pPr>
        <w:pStyle w:val="7"/>
        <w:framePr w:w="0" w:wrap="auto" w:vAnchor="margin" w:hAnchor="text" w:yAlign="inline"/>
        <w:jc w:val="left"/>
        <w:rPr>
          <w:rFonts w:hint="default" w:ascii="微软雅黑" w:hAnsi="微软雅黑" w:eastAsia="等线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通过公式</w:t>
      </w: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 xml:space="preserve">a= Lk </w:t>
      </w:r>
      <w:r>
        <w:drawing>
          <wp:inline distT="0" distB="0" distL="114300" distR="114300">
            <wp:extent cx="99060" cy="152400"/>
            <wp:effectExtent l="0" t="0" r="7620" b="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  <w:t>/ XK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zh-CN" w:eastAsia="zh-CN"/>
        </w:rPr>
        <w:t>计算出狭缝宽度。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从激光笔读得</w:t>
      </w:r>
      <w:r>
        <w:drawing>
          <wp:inline distT="0" distB="0" distL="114300" distR="114300">
            <wp:extent cx="99060" cy="152400"/>
            <wp:effectExtent l="0" t="0" r="7620" b="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=650nm+-10nm</w:t>
      </w:r>
    </w:p>
    <w:p>
      <w:pPr>
        <w:pStyle w:val="7"/>
        <w:framePr w:w="0" w:wrap="auto" w:vAnchor="margin" w:hAnchor="text" w:yAlign="inline"/>
        <w:jc w:val="left"/>
      </w:pPr>
      <w:r>
        <w:rPr>
          <w:rFonts w:ascii="微软雅黑" w:hAnsi="微软雅黑" w:eastAsia="微软雅黑" w:cs="微软雅黑"/>
          <w:b/>
          <w:bCs/>
          <w:sz w:val="20"/>
          <w:szCs w:val="20"/>
          <w:rtl w:val="0"/>
          <w:lang w:val="zh-TW" w:eastAsia="zh-TW"/>
        </w:rPr>
        <w:t>数据分析处理：</w:t>
      </w:r>
      <w:r>
        <w:rPr>
          <w:rFonts w:ascii="微软雅黑" w:hAnsi="微软雅黑" w:eastAsia="微软雅黑" w:cs="微软雅黑"/>
          <w:rtl w:val="0"/>
          <w:lang w:val="zh-TW" w:eastAsia="zh-TW"/>
        </w:rPr>
        <w:t>数据记录（表格）、计算过程及结</w:t>
      </w:r>
      <w:r>
        <w:drawing>
          <wp:inline distT="0" distB="0" distL="114300" distR="114300">
            <wp:extent cx="5753100" cy="1593215"/>
            <wp:effectExtent l="0" t="0" r="7620" b="698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认为此缝宽0.12mm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rtl w:val="0"/>
          <w:lang w:val="zh-TW" w:eastAsia="zh-TW"/>
        </w:rPr>
      </w:pPr>
      <w:r>
        <w:rPr>
          <w:rFonts w:ascii="微软雅黑" w:hAnsi="微软雅黑" w:eastAsia="微软雅黑" w:cs="微软雅黑"/>
          <w:b/>
          <w:bCs/>
          <w:rtl w:val="0"/>
          <w:lang w:val="zh-TW" w:eastAsia="zh-TW"/>
        </w:rPr>
        <w:t>实验小结：</w:t>
      </w:r>
      <w:r>
        <w:rPr>
          <w:rFonts w:ascii="微软雅黑" w:hAnsi="微软雅黑" w:eastAsia="微软雅黑" w:cs="微软雅黑"/>
          <w:rtl w:val="0"/>
          <w:lang w:val="zh-TW" w:eastAsia="zh-TW"/>
        </w:rPr>
        <w:t>误差来源、实验收获等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rtl w:val="0"/>
          <w:lang w:val="zh-TW" w:eastAsia="zh-CN"/>
        </w:rPr>
      </w:pPr>
      <w:r>
        <w:rPr>
          <w:rFonts w:ascii="微软雅黑" w:hAnsi="微软雅黑" w:eastAsia="微软雅黑" w:cs="微软雅黑"/>
          <w:rtl w:val="0"/>
          <w:lang w:val="zh-TW" w:eastAsia="zh-TW"/>
        </w:rPr>
        <w:t>误差来源</w:t>
      </w:r>
      <w:r>
        <w:rPr>
          <w:rFonts w:hint="eastAsia" w:ascii="微软雅黑" w:hAnsi="微软雅黑" w:eastAsia="微软雅黑" w:cs="微软雅黑"/>
          <w:rtl w:val="0"/>
          <w:lang w:val="zh-TW" w:eastAsia="zh-CN"/>
        </w:rPr>
        <w:t>：</w:t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rtl w:val="0"/>
          <w:lang w:val="en-US" w:eastAsia="zh-CN"/>
        </w:rPr>
        <w:t>刻度尺读数产生误差，视力无法看到最暗处产生的估计误差，</w:t>
      </w:r>
      <w:r>
        <w:drawing>
          <wp:inline distT="0" distB="0" distL="114300" distR="114300">
            <wp:extent cx="739140" cy="533400"/>
            <wp:effectExtent l="0" t="0" r="7620" b="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914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这个约化产生的误差</w:t>
      </w:r>
    </w:p>
    <w:p>
      <w:pPr>
        <w:pStyle w:val="7"/>
        <w:framePr w:w="0" w:wrap="auto" w:vAnchor="margin" w:hAnchor="text" w:yAlign="inline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实验收获：</w:t>
      </w:r>
    </w:p>
    <w:p>
      <w:pPr>
        <w:pStyle w:val="7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了解夫琅禾费衍射光强分布，最小分辨角，艾里斑</w:t>
      </w:r>
    </w:p>
    <w:p>
      <w:pPr>
        <w:pStyle w:val="7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default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2</w:t>
      </w:r>
      <w:r>
        <w:rPr>
          <w:rFonts w:hint="eastAsia"/>
          <w:rtl w:val="0"/>
          <w:lang w:val="en-US" w:eastAsia="zh-CN"/>
        </w:rPr>
        <w:tab/>
      </w:r>
      <w:bookmarkStart w:id="0" w:name="_GoBack"/>
      <w:bookmarkEnd w:id="0"/>
      <w:r>
        <w:rPr>
          <w:rFonts w:hint="eastAsia"/>
          <w:rtl w:val="0"/>
          <w:lang w:val="en-US" w:eastAsia="zh-CN"/>
        </w:rPr>
        <w:t>体验实操光学实验，感知光的波动性</w:t>
      </w:r>
    </w:p>
    <w:p>
      <w:pPr>
        <w:pStyle w:val="7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问题探究：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暗环中心到中央明纹中心的距离XK怎样测量比较准确？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微软雅黑" w:hAnsi="微软雅黑" w:eastAsia="微软雅黑" w:cs="微软雅黑"/>
          <w:b/>
          <w:bCs/>
          <w:rtl w:val="0"/>
          <w:lang w:val="en-US" w:eastAsia="zh-CN"/>
        </w:rPr>
      </w:pP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难度：确定暗环中心难，确定明纹中心更难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  <w:t>方法：使用边界中点确定暗环中心，利用两对应暗环距离确定Xk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default" w:ascii="微软雅黑" w:hAnsi="微软雅黑" w:eastAsia="微软雅黑" w:cs="微软雅黑"/>
          <w:b w:val="0"/>
          <w:bCs w:val="0"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rtl w:val="0"/>
          <w:lang w:val="en-US" w:eastAsia="zh-CN"/>
        </w:rPr>
        <w:tab/>
        <w:t>做法：找出暗环与亮环的交界处对应的点坐标，在一个暗环的两端找到它的中点，计算对应的暗环中心之间的距离再除以2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利用夫琅禾费衍射，测量一根头发丝的直径。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default" w:ascii="微软雅黑" w:hAnsi="微软雅黑" w:eastAsia="微软雅黑" w:cs="微软雅黑"/>
          <w:b/>
          <w:bCs/>
          <w:rtl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rtl w:val="0"/>
          <w:lang w:val="en-US" w:eastAsia="zh-CN"/>
        </w:rPr>
        <w:t>巴比涅定理：</w:t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</w:pPr>
      <w:r>
        <w:drawing>
          <wp:inline distT="0" distB="0" distL="114300" distR="114300">
            <wp:extent cx="5754370" cy="1607185"/>
            <wp:effectExtent l="0" t="0" r="6350" b="8255"/>
            <wp:docPr id="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437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pageBreakBefore w:val="0"/>
        <w:framePr w:w="0" w:wrap="auto" w:vAnchor="margin" w:hAnchor="text" w:yAlign="inline"/>
        <w:widowControl w:val="0"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/>
          <w:rtl w:val="0"/>
          <w:lang w:val="en-US" w:eastAsia="zh-CN"/>
        </w:rPr>
      </w:pP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注：实验报告不超过</w:t>
      </w:r>
      <w:r>
        <w:rPr>
          <w:rFonts w:ascii="微软雅黑" w:hAnsi="微软雅黑" w:eastAsia="微软雅黑" w:cs="微软雅黑"/>
          <w:sz w:val="16"/>
          <w:szCs w:val="16"/>
          <w:rtl w:val="0"/>
          <w:lang w:val="en-US"/>
        </w:rPr>
        <w:t>2</w:t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面。可手写（拍照上传）、也可电脑上完成。</w:t>
      </w:r>
    </w:p>
    <w:p>
      <w:pPr>
        <w:pStyle w:val="7"/>
        <w:framePr w:w="0" w:wrap="auto" w:vAnchor="margin" w:hAnchor="text" w:yAlign="inline"/>
        <w:jc w:val="left"/>
        <w:rPr>
          <w:rFonts w:ascii="微软雅黑" w:hAnsi="微软雅黑" w:eastAsia="微软雅黑" w:cs="微软雅黑"/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lang w:val="en-US"/>
        </w:rPr>
        <w:tab/>
      </w: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实验装置及材料，拍照，单独上传。</w:t>
      </w:r>
    </w:p>
    <w:p>
      <w:pPr>
        <w:pStyle w:val="7"/>
        <w:framePr w:w="0" w:wrap="auto" w:vAnchor="margin" w:hAnchor="text" w:yAlign="inline"/>
        <w:ind w:firstLine="420"/>
        <w:jc w:val="left"/>
        <w:rPr>
          <w:sz w:val="16"/>
          <w:szCs w:val="16"/>
        </w:rPr>
      </w:pPr>
      <w:r>
        <w:rPr>
          <w:rFonts w:ascii="微软雅黑" w:hAnsi="微软雅黑" w:eastAsia="微软雅黑" w:cs="微软雅黑"/>
          <w:sz w:val="16"/>
          <w:szCs w:val="16"/>
          <w:rtl w:val="0"/>
          <w:lang w:val="zh-TW" w:eastAsia="zh-TW"/>
        </w:rPr>
        <w:t>实验数据可以手制表格记录（拍照上传）、也可软件截图上传。</w:t>
      </w:r>
    </w:p>
    <w:sectPr>
      <w:headerReference r:id="rId3" w:type="default"/>
      <w:footerReference r:id="rId4" w:type="default"/>
      <w:pgSz w:w="11900" w:h="16840"/>
      <w:pgMar w:top="1361" w:right="1418" w:bottom="1361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="0" w:wrap="auto" w:vAnchor="margin" w:hAnchor="text" w:yAlign="inline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703F8A"/>
    <w:multiLevelType w:val="singleLevel"/>
    <w:tmpl w:val="E4703F8A"/>
    <w:lvl w:ilvl="0" w:tentative="0">
      <w:start w:val="1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16C7238A"/>
    <w:rsid w:val="1EAA5540"/>
    <w:rsid w:val="259E5B08"/>
    <w:rsid w:val="2D963A5F"/>
    <w:rsid w:val="35FC1027"/>
    <w:rsid w:val="3D601D1E"/>
    <w:rsid w:val="3D88306D"/>
    <w:rsid w:val="44C1040D"/>
    <w:rsid w:val="517D2740"/>
    <w:rsid w:val="562C0E2C"/>
    <w:rsid w:val="56D65730"/>
    <w:rsid w:val="670E266B"/>
    <w:rsid w:val="7C797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3">
    <w:name w:val="Default Paragraph Font"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shd w:val="clear" w:color="auto" w:fill="auto"/>
      <w:vertAlign w:val="baseline"/>
    </w:rPr>
  </w:style>
  <w:style w:type="paragraph" w:customStyle="1" w:styleId="7">
    <w:name w:val="正文 A"/>
    <w:qFormat/>
    <w:uiPriority w:val="0"/>
    <w:pPr>
      <w:keepNext w:val="0"/>
      <w:keepLines w:val="0"/>
      <w:pageBreakBefore w:val="0"/>
      <w:framePr w:w="0" w:wrap="around" w:vAnchor="margin" w:hAnchor="text" w:yAlign="inline"/>
      <w:widowControl w:val="0"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both"/>
      <w:outlineLvl w:val="9"/>
    </w:pPr>
    <w:rPr>
      <w:rFonts w:ascii="等线" w:hAnsi="等线" w:eastAsia="等线" w:cs="等线"/>
      <w:color w:val="000000"/>
      <w:spacing w:val="0"/>
      <w:w w:val="100"/>
      <w:kern w:val="2"/>
      <w:position w:val="0"/>
      <w:sz w:val="21"/>
      <w:szCs w:val="21"/>
      <w:u w:val="none" w:color="000000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718</Words>
  <Characters>876</Characters>
  <TotalTime>12</TotalTime>
  <ScaleCrop>false</ScaleCrop>
  <LinksUpToDate>false</LinksUpToDate>
  <CharactersWithSpaces>946</CharactersWithSpaces>
  <Application>WPS Office_11.3.0.9221_F1E327BC-269C-435d-A152-05C5408002CA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2020-07-14T00:53:00Z</dcterms:created>
  <dc:creator>10161</dc:creator>
  <cp:lastModifiedBy>伊</cp:lastModifiedBy>
  <dcterms:modified xsi:type="dcterms:W3CDTF">2020-07-30T03:29:37Z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