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 w:conformance="strict">
  <w:body>
    <w:p w14:paraId="24DF2CD4" w14:textId="5F62B1C5" w:rsidR="009303D9" w:rsidRPr="00C76166" w:rsidRDefault="00A439B2" w:rsidP="00377667">
      <w:pPr>
        <w:spacing w:before="5pt" w:beforeAutospacing="1" w:after="5pt" w:afterAutospacing="1"/>
        <w:ind w:firstLine="48pt"/>
        <w:outlineLvl w:val="0"/>
        <w:rPr>
          <w:kern w:val="36"/>
          <w:sz w:val="48"/>
          <w:szCs w:val="48"/>
          <w:lang w:eastAsia="zh-CN"/>
        </w:rPr>
      </w:pPr>
      <w:bookmarkStart w:id="0" w:name="OLE_LINK3"/>
      <w:r>
        <w:rPr>
          <w:rFonts w:hint="eastAsia"/>
          <w:kern w:val="36"/>
          <w:sz w:val="48"/>
          <w:szCs w:val="48"/>
          <w:lang w:eastAsia="zh-CN"/>
        </w:rPr>
        <w:t>论文题目</w:t>
      </w:r>
      <w:r w:rsidR="00185B10" w:rsidRPr="00185B10">
        <w:rPr>
          <w:kern w:val="36"/>
          <w:sz w:val="48"/>
          <w:szCs w:val="48"/>
        </w:rPr>
        <w:t xml:space="preserve"> </w:t>
      </w:r>
      <w:bookmarkEnd w:id="0"/>
      <w:proofErr w:type="spellStart"/>
      <w:r w:rsidR="002A0AE6">
        <w:rPr>
          <w:rFonts w:hint="eastAsia"/>
          <w:kern w:val="36"/>
          <w:sz w:val="48"/>
          <w:szCs w:val="48"/>
          <w:lang w:eastAsia="zh-CN"/>
        </w:rPr>
        <w:t>xxxxxxxxxxxxxxxxxxxxxxxxxxxxxxxxxxxxxxxxxx</w:t>
      </w:r>
      <w:proofErr w:type="spellEnd"/>
    </w:p>
    <w:p w14:paraId="20C779BD" w14:textId="77777777" w:rsidR="00D7522C" w:rsidRDefault="00D7522C" w:rsidP="003B4E04">
      <w:pPr>
        <w:pStyle w:val="Author"/>
        <w:spacing w:before="5pt" w:beforeAutospacing="1" w:after="5pt" w:afterAutospacing="1" w:line="6pt" w:lineRule="auto"/>
        <w:rPr>
          <w:sz w:val="16"/>
          <w:szCs w:val="16"/>
          <w:lang w:eastAsia="zh-CN"/>
        </w:rPr>
      </w:pPr>
    </w:p>
    <w:p w14:paraId="1F960E65" w14:textId="77777777" w:rsidR="00D7522C" w:rsidRPr="00CA4392" w:rsidRDefault="00D7522C" w:rsidP="00CA4392">
      <w:pPr>
        <w:pStyle w:val="Author"/>
        <w:spacing w:before="5pt" w:beforeAutospacing="1" w:after="5pt" w:afterAutospacing="1" w:line="6pt" w:lineRule="auto"/>
        <w:rPr>
          <w:sz w:val="16"/>
          <w:szCs w:val="16"/>
        </w:rPr>
        <w:sectPr w:rsidR="00D7522C" w:rsidRPr="00CA4392" w:rsidSect="003B4E04">
          <w:pgSz w:w="595.30pt" w:h="841.90pt" w:code="9"/>
          <w:pgMar w:top="27pt" w:right="44.65pt" w:bottom="72pt" w:left="44.65pt" w:header="36pt" w:footer="36pt" w:gutter="0pt"/>
          <w:cols w:space="36pt"/>
          <w:titlePg/>
          <w:docGrid w:linePitch="360"/>
        </w:sectPr>
      </w:pPr>
    </w:p>
    <w:p w14:paraId="6714ABF3" w14:textId="58B42153" w:rsidR="003B5C17" w:rsidRPr="00A439B2" w:rsidRDefault="00A1211A" w:rsidP="003B5C17">
      <w:pPr>
        <w:pStyle w:val="Author"/>
        <w:spacing w:before="0pt"/>
        <w:rPr>
          <w:sz w:val="24"/>
          <w:szCs w:val="18"/>
          <w:lang w:eastAsia="zh-CN"/>
        </w:rPr>
      </w:pPr>
      <w:r>
        <w:rPr>
          <w:rFonts w:hint="eastAsia"/>
          <w:sz w:val="24"/>
          <w:szCs w:val="18"/>
          <w:lang w:eastAsia="zh-CN"/>
        </w:rPr>
        <w:t>作者</w:t>
      </w:r>
      <w:r w:rsidR="002A0AE6" w:rsidRPr="00A439B2">
        <w:rPr>
          <w:rFonts w:hint="eastAsia"/>
          <w:sz w:val="24"/>
          <w:szCs w:val="18"/>
          <w:lang w:eastAsia="zh-CN"/>
        </w:rPr>
        <w:t>1</w:t>
      </w:r>
      <w:r w:rsidR="001A3B3D" w:rsidRPr="00A439B2">
        <w:rPr>
          <w:sz w:val="24"/>
          <w:szCs w:val="18"/>
        </w:rPr>
        <w:br/>
      </w:r>
      <w:r w:rsidR="00403E94">
        <w:rPr>
          <w:rFonts w:hint="eastAsia"/>
          <w:sz w:val="24"/>
          <w:szCs w:val="18"/>
          <w:lang w:eastAsia="zh-CN"/>
        </w:rPr>
        <w:t>学院</w:t>
      </w:r>
      <w:r w:rsidR="00D72D06" w:rsidRPr="00A439B2">
        <w:rPr>
          <w:sz w:val="24"/>
          <w:szCs w:val="18"/>
        </w:rPr>
        <w:br/>
      </w:r>
      <w:bookmarkStart w:id="1" w:name="OLE_LINK8"/>
      <w:r w:rsidR="00403E94" w:rsidRPr="00403E94">
        <w:rPr>
          <w:rFonts w:hint="eastAsia"/>
          <w:sz w:val="24"/>
          <w:szCs w:val="18"/>
          <w:lang w:eastAsia="zh-CN"/>
        </w:rPr>
        <w:t>学校</w:t>
      </w:r>
      <w:r w:rsidR="001A3B3D" w:rsidRPr="00A439B2">
        <w:rPr>
          <w:i/>
          <w:sz w:val="24"/>
          <w:szCs w:val="18"/>
        </w:rPr>
        <w:br/>
      </w:r>
      <w:bookmarkEnd w:id="1"/>
      <w:r w:rsidR="00403E94">
        <w:rPr>
          <w:rFonts w:hint="eastAsia"/>
          <w:sz w:val="24"/>
          <w:szCs w:val="18"/>
          <w:lang w:eastAsia="zh-CN"/>
        </w:rPr>
        <w:t>城市，中国</w:t>
      </w:r>
      <w:r w:rsidR="001A3B3D" w:rsidRPr="00A439B2">
        <w:rPr>
          <w:sz w:val="24"/>
          <w:szCs w:val="18"/>
        </w:rPr>
        <w:br/>
      </w:r>
      <w:r w:rsidR="00403E94">
        <w:rPr>
          <w:rFonts w:hint="eastAsia"/>
          <w:sz w:val="24"/>
          <w:szCs w:val="18"/>
          <w:lang w:eastAsia="zh-CN"/>
        </w:rPr>
        <w:t>邮箱</w:t>
      </w:r>
    </w:p>
    <w:p w14:paraId="05528973" w14:textId="12BF0A9F" w:rsidR="003B5C17" w:rsidRPr="00A439B2" w:rsidRDefault="003B5C17" w:rsidP="002A0AE6">
      <w:pPr>
        <w:pStyle w:val="Author"/>
        <w:spacing w:before="0pt"/>
        <w:rPr>
          <w:sz w:val="24"/>
          <w:szCs w:val="18"/>
          <w:lang w:eastAsia="zh-CN"/>
        </w:rPr>
      </w:pPr>
      <w:r w:rsidRPr="00A439B2">
        <w:rPr>
          <w:sz w:val="24"/>
          <w:szCs w:val="18"/>
          <w:lang w:eastAsia="zh-CN"/>
        </w:rPr>
        <w:br w:type="column"/>
      </w:r>
      <w:r w:rsidR="00A1211A">
        <w:rPr>
          <w:rFonts w:hint="eastAsia"/>
          <w:sz w:val="24"/>
          <w:szCs w:val="18"/>
          <w:lang w:eastAsia="zh-CN"/>
        </w:rPr>
        <w:t>作者</w:t>
      </w:r>
      <w:r w:rsidR="002A0AE6" w:rsidRPr="00A439B2">
        <w:rPr>
          <w:rFonts w:hint="eastAsia"/>
          <w:sz w:val="24"/>
          <w:szCs w:val="18"/>
          <w:lang w:eastAsia="zh-CN"/>
        </w:rPr>
        <w:t>2</w:t>
      </w:r>
      <w:r w:rsidR="002A0AE6" w:rsidRPr="00A439B2">
        <w:rPr>
          <w:sz w:val="24"/>
          <w:szCs w:val="18"/>
          <w:lang w:eastAsia="zh-CN"/>
        </w:rPr>
        <w:br/>
      </w:r>
      <w:r w:rsidR="0089603D">
        <w:rPr>
          <w:rFonts w:hint="eastAsia"/>
          <w:sz w:val="24"/>
          <w:szCs w:val="18"/>
          <w:lang w:eastAsia="zh-CN"/>
        </w:rPr>
        <w:t>学院</w:t>
      </w:r>
      <w:r w:rsidR="0089603D" w:rsidRPr="00A439B2">
        <w:rPr>
          <w:sz w:val="24"/>
          <w:szCs w:val="18"/>
          <w:lang w:eastAsia="zh-CN"/>
        </w:rPr>
        <w:br/>
      </w:r>
      <w:r w:rsidR="0089603D" w:rsidRPr="00403E94">
        <w:rPr>
          <w:rFonts w:hint="eastAsia"/>
          <w:sz w:val="24"/>
          <w:szCs w:val="18"/>
          <w:lang w:eastAsia="zh-CN"/>
        </w:rPr>
        <w:t>学校</w:t>
      </w:r>
      <w:r w:rsidR="0089603D" w:rsidRPr="00A439B2">
        <w:rPr>
          <w:i/>
          <w:sz w:val="24"/>
          <w:szCs w:val="18"/>
          <w:lang w:eastAsia="zh-CN"/>
        </w:rPr>
        <w:br/>
      </w:r>
      <w:r w:rsidR="0089603D">
        <w:rPr>
          <w:rFonts w:hint="eastAsia"/>
          <w:sz w:val="24"/>
          <w:szCs w:val="18"/>
          <w:lang w:eastAsia="zh-CN"/>
        </w:rPr>
        <w:t>城市，中国</w:t>
      </w:r>
      <w:r w:rsidR="0089603D" w:rsidRPr="00A439B2">
        <w:rPr>
          <w:sz w:val="24"/>
          <w:szCs w:val="18"/>
          <w:lang w:eastAsia="zh-CN"/>
        </w:rPr>
        <w:br/>
      </w:r>
      <w:r w:rsidR="0089603D">
        <w:rPr>
          <w:rFonts w:hint="eastAsia"/>
          <w:sz w:val="24"/>
          <w:szCs w:val="18"/>
          <w:lang w:eastAsia="zh-CN"/>
        </w:rPr>
        <w:t>邮箱</w:t>
      </w:r>
    </w:p>
    <w:p w14:paraId="75D43219" w14:textId="1B52E002" w:rsidR="002A0AE6" w:rsidRPr="00A439B2" w:rsidRDefault="003B5C17" w:rsidP="002A0AE6">
      <w:pPr>
        <w:pStyle w:val="Author"/>
        <w:spacing w:before="0pt"/>
        <w:rPr>
          <w:sz w:val="24"/>
          <w:szCs w:val="18"/>
          <w:lang w:eastAsia="zh-CN"/>
        </w:rPr>
      </w:pPr>
      <w:r w:rsidRPr="00A439B2">
        <w:rPr>
          <w:sz w:val="24"/>
          <w:szCs w:val="18"/>
          <w:lang w:eastAsia="zh-CN"/>
        </w:rPr>
        <w:br w:type="column"/>
      </w:r>
      <w:r w:rsidR="00A1211A">
        <w:rPr>
          <w:rFonts w:hint="eastAsia"/>
          <w:sz w:val="24"/>
          <w:szCs w:val="18"/>
          <w:lang w:eastAsia="zh-CN"/>
        </w:rPr>
        <w:t>作者</w:t>
      </w:r>
      <w:r w:rsidR="002A0AE6" w:rsidRPr="00A439B2">
        <w:rPr>
          <w:rFonts w:hint="eastAsia"/>
          <w:sz w:val="24"/>
          <w:szCs w:val="18"/>
          <w:lang w:eastAsia="zh-CN"/>
        </w:rPr>
        <w:t>3</w:t>
      </w:r>
      <w:r w:rsidR="002A0AE6" w:rsidRPr="00A439B2">
        <w:rPr>
          <w:sz w:val="24"/>
          <w:szCs w:val="18"/>
          <w:lang w:eastAsia="zh-CN"/>
        </w:rPr>
        <w:br/>
      </w:r>
      <w:r w:rsidR="0089603D">
        <w:rPr>
          <w:rFonts w:hint="eastAsia"/>
          <w:sz w:val="24"/>
          <w:szCs w:val="18"/>
          <w:lang w:eastAsia="zh-CN"/>
        </w:rPr>
        <w:t>学院</w:t>
      </w:r>
      <w:r w:rsidR="0089603D" w:rsidRPr="00A439B2">
        <w:rPr>
          <w:sz w:val="24"/>
          <w:szCs w:val="18"/>
          <w:lang w:eastAsia="zh-CN"/>
        </w:rPr>
        <w:br/>
      </w:r>
      <w:r w:rsidR="0089603D" w:rsidRPr="00403E94">
        <w:rPr>
          <w:rFonts w:hint="eastAsia"/>
          <w:sz w:val="24"/>
          <w:szCs w:val="18"/>
          <w:lang w:eastAsia="zh-CN"/>
        </w:rPr>
        <w:t>学校</w:t>
      </w:r>
      <w:r w:rsidR="0089603D" w:rsidRPr="00A439B2">
        <w:rPr>
          <w:i/>
          <w:sz w:val="24"/>
          <w:szCs w:val="18"/>
          <w:lang w:eastAsia="zh-CN"/>
        </w:rPr>
        <w:br/>
      </w:r>
      <w:r w:rsidR="0089603D">
        <w:rPr>
          <w:rFonts w:hint="eastAsia"/>
          <w:sz w:val="24"/>
          <w:szCs w:val="18"/>
          <w:lang w:eastAsia="zh-CN"/>
        </w:rPr>
        <w:t>城市，中国</w:t>
      </w:r>
      <w:r w:rsidR="0089603D" w:rsidRPr="00A439B2">
        <w:rPr>
          <w:sz w:val="24"/>
          <w:szCs w:val="18"/>
          <w:lang w:eastAsia="zh-CN"/>
        </w:rPr>
        <w:br/>
      </w:r>
      <w:r w:rsidR="0089603D">
        <w:rPr>
          <w:rFonts w:hint="eastAsia"/>
          <w:sz w:val="24"/>
          <w:szCs w:val="18"/>
          <w:lang w:eastAsia="zh-CN"/>
        </w:rPr>
        <w:t>邮箱</w:t>
      </w:r>
    </w:p>
    <w:p w14:paraId="11C3FF66" w14:textId="6892CDA2" w:rsidR="001A3B3D" w:rsidRPr="002A0AE6" w:rsidRDefault="001A3B3D" w:rsidP="003B5C17">
      <w:pPr>
        <w:pStyle w:val="Author"/>
        <w:spacing w:before="0pt"/>
        <w:rPr>
          <w:sz w:val="18"/>
          <w:szCs w:val="18"/>
          <w:lang w:eastAsia="zh-CN"/>
        </w:rPr>
      </w:pPr>
    </w:p>
    <w:p w14:paraId="0316535E" w14:textId="77777777" w:rsidR="009F1D79" w:rsidRPr="002A0AE6" w:rsidRDefault="009F1D79">
      <w:pPr>
        <w:ind w:firstLine="24pt"/>
        <w:rPr>
          <w:lang w:eastAsia="zh-CN"/>
        </w:rPr>
        <w:sectPr w:rsidR="009F1D79" w:rsidRPr="002A0AE6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</w:p>
    <w:p w14:paraId="799774A7" w14:textId="77777777" w:rsidR="00B745FE" w:rsidRDefault="00B745FE" w:rsidP="00B745FE">
      <w:pPr>
        <w:ind w:firstLine="24.10pt"/>
        <w:rPr>
          <w:b/>
          <w:bCs/>
          <w:i/>
          <w:iCs/>
          <w:lang w:eastAsia="zh-CN"/>
        </w:rPr>
      </w:pPr>
    </w:p>
    <w:p w14:paraId="703A0CB9" w14:textId="77777777" w:rsidR="00B745FE" w:rsidRDefault="00B745FE" w:rsidP="00377667">
      <w:pPr>
        <w:ind w:firstLineChars="200" w:firstLine="24.10pt"/>
        <w:rPr>
          <w:b/>
          <w:bCs/>
          <w:i/>
          <w:iCs/>
          <w:lang w:eastAsia="zh-CN"/>
        </w:rPr>
      </w:pPr>
    </w:p>
    <w:p w14:paraId="0628C59D" w14:textId="77777777" w:rsidR="00B745FE" w:rsidRDefault="00B745FE" w:rsidP="00377667">
      <w:pPr>
        <w:ind w:firstLineChars="200" w:firstLine="24.10pt"/>
        <w:rPr>
          <w:b/>
          <w:bCs/>
          <w:i/>
          <w:iCs/>
          <w:lang w:eastAsia="zh-CN"/>
        </w:rPr>
        <w:sectPr w:rsidR="00B745FE" w:rsidSect="00422ED1"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</w:p>
    <w:p w14:paraId="30ACAF30" w14:textId="77777777" w:rsidR="00B745FE" w:rsidRDefault="00B745FE" w:rsidP="00377667">
      <w:pPr>
        <w:ind w:firstLineChars="200" w:firstLine="24.10pt"/>
        <w:rPr>
          <w:b/>
          <w:bCs/>
          <w:i/>
          <w:iCs/>
          <w:lang w:eastAsia="zh-CN"/>
        </w:rPr>
        <w:sectPr w:rsidR="00B745FE" w:rsidSect="00422ED1"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</w:p>
    <w:p w14:paraId="40FA2D84" w14:textId="3FDB025D" w:rsidR="004D72B5" w:rsidRPr="00EC67C8" w:rsidRDefault="00EC67C8" w:rsidP="00377667">
      <w:pPr>
        <w:ind w:firstLineChars="200" w:firstLine="24.10pt"/>
        <w:rPr>
          <w:b/>
          <w:bCs/>
          <w:szCs w:val="24"/>
          <w:lang w:eastAsia="zh-CN"/>
        </w:rPr>
      </w:pPr>
      <w:r w:rsidRPr="00EC67C8">
        <w:rPr>
          <w:rFonts w:hint="eastAsia"/>
          <w:b/>
          <w:bCs/>
          <w:iCs/>
          <w:szCs w:val="24"/>
          <w:lang w:eastAsia="zh-CN"/>
        </w:rPr>
        <w:t>摘要</w:t>
      </w:r>
      <w:r w:rsidR="00377667" w:rsidRPr="00EC67C8">
        <w:rPr>
          <w:b/>
          <w:bCs/>
          <w:iCs/>
          <w:szCs w:val="24"/>
          <w:lang w:eastAsia="zh-CN"/>
        </w:rPr>
        <w:t>—</w:t>
      </w:r>
      <w:r w:rsidR="00C332AB">
        <w:rPr>
          <w:rFonts w:hint="eastAsia"/>
          <w:b/>
          <w:bCs/>
          <w:iCs/>
          <w:szCs w:val="24"/>
          <w:lang w:eastAsia="zh-CN"/>
        </w:rPr>
        <w:t>xxx</w:t>
      </w:r>
      <w:r w:rsidR="00705A02" w:rsidRPr="00EC67C8">
        <w:rPr>
          <w:b/>
          <w:bCs/>
          <w:szCs w:val="24"/>
          <w:lang w:eastAsia="zh-CN"/>
        </w:rPr>
        <w:t>.</w:t>
      </w:r>
    </w:p>
    <w:p w14:paraId="58B10678" w14:textId="22171568" w:rsidR="009303D9" w:rsidRPr="00EC67C8" w:rsidRDefault="00EC67C8" w:rsidP="00972203">
      <w:pPr>
        <w:pStyle w:val="Keywords"/>
        <w:rPr>
          <w:i w:val="0"/>
          <w:sz w:val="24"/>
          <w:szCs w:val="24"/>
          <w:lang w:eastAsia="zh-CN"/>
        </w:rPr>
      </w:pPr>
      <w:r w:rsidRPr="00EC67C8">
        <w:rPr>
          <w:rFonts w:hint="eastAsia"/>
          <w:i w:val="0"/>
          <w:sz w:val="24"/>
          <w:szCs w:val="24"/>
          <w:lang w:eastAsia="zh-CN"/>
        </w:rPr>
        <w:t>关键词</w:t>
      </w:r>
      <w:r w:rsidR="004D72B5" w:rsidRPr="00EC67C8">
        <w:rPr>
          <w:i w:val="0"/>
          <w:sz w:val="24"/>
          <w:szCs w:val="24"/>
        </w:rPr>
        <w:t>—</w:t>
      </w:r>
      <w:r w:rsidR="00083BA7" w:rsidRPr="00EC67C8">
        <w:rPr>
          <w:rFonts w:hint="eastAsia"/>
          <w:i w:val="0"/>
          <w:sz w:val="24"/>
          <w:szCs w:val="24"/>
          <w:lang w:eastAsia="zh-CN"/>
        </w:rPr>
        <w:t xml:space="preserve">xx, xxx, xxx, </w:t>
      </w:r>
      <w:proofErr w:type="spellStart"/>
      <w:r w:rsidR="00083BA7" w:rsidRPr="00EC67C8">
        <w:rPr>
          <w:rFonts w:hint="eastAsia"/>
          <w:i w:val="0"/>
          <w:sz w:val="24"/>
          <w:szCs w:val="24"/>
          <w:lang w:eastAsia="zh-CN"/>
        </w:rPr>
        <w:t>xxxx</w:t>
      </w:r>
      <w:proofErr w:type="spellEnd"/>
      <w:r w:rsidR="00083BA7" w:rsidRPr="00EC67C8">
        <w:rPr>
          <w:rFonts w:hint="eastAsia"/>
          <w:i w:val="0"/>
          <w:sz w:val="24"/>
          <w:szCs w:val="24"/>
          <w:lang w:eastAsia="zh-CN"/>
        </w:rPr>
        <w:t>.</w:t>
      </w:r>
    </w:p>
    <w:p w14:paraId="1A521F3C" w14:textId="0BC4D569" w:rsidR="009303D9" w:rsidRPr="003E3226" w:rsidRDefault="00A439B2" w:rsidP="003E3226">
      <w:pPr>
        <w:pStyle w:val="1"/>
        <w:rPr>
          <w:highlight w:val="yellow"/>
        </w:rPr>
      </w:pPr>
      <w:r w:rsidRPr="003E3226">
        <w:rPr>
          <w:rFonts w:hint="eastAsia"/>
          <w:highlight w:val="yellow"/>
          <w:lang w:eastAsia="zh-CN"/>
        </w:rPr>
        <w:t>引言</w:t>
      </w:r>
      <w:r w:rsidR="009303D9" w:rsidRPr="003E3226">
        <w:rPr>
          <w:highlight w:val="yellow"/>
        </w:rPr>
        <w:t xml:space="preserve"> </w:t>
      </w:r>
    </w:p>
    <w:p w14:paraId="02F4FE1A" w14:textId="1997EB4F" w:rsidR="00780DC0" w:rsidRDefault="00780DC0" w:rsidP="00780DC0">
      <w:pPr>
        <w:ind w:firstLine="24pt"/>
      </w:pPr>
    </w:p>
    <w:p w14:paraId="742AE74D" w14:textId="0759D54E" w:rsidR="00780DC0" w:rsidRDefault="00780DC0" w:rsidP="00EC67C8">
      <w:pPr>
        <w:rPr>
          <w:lang w:eastAsia="zh-CN"/>
        </w:rPr>
      </w:pPr>
      <w:r>
        <w:rPr>
          <w:rFonts w:hint="eastAsia"/>
          <w:lang w:eastAsia="zh-CN"/>
        </w:rPr>
        <w:t>补充相关背景、</w:t>
      </w:r>
      <w:r w:rsidR="00230D1B">
        <w:rPr>
          <w:rFonts w:hint="eastAsia"/>
          <w:lang w:eastAsia="zh-CN"/>
        </w:rPr>
        <w:t>前人研究、提出问题，本文方法。</w:t>
      </w:r>
    </w:p>
    <w:p w14:paraId="1C58B4B4" w14:textId="77777777" w:rsidR="00230D1B" w:rsidRPr="00780DC0" w:rsidRDefault="00230D1B" w:rsidP="00780DC0">
      <w:pPr>
        <w:ind w:firstLine="24pt"/>
        <w:rPr>
          <w:rFonts w:hint="eastAsia"/>
          <w:lang w:eastAsia="zh-CN"/>
        </w:rPr>
      </w:pPr>
    </w:p>
    <w:p w14:paraId="179EA777" w14:textId="6CC86413" w:rsidR="009303D9" w:rsidRPr="003E3226" w:rsidRDefault="00B81EFB" w:rsidP="00EC67C8">
      <w:pPr>
        <w:pStyle w:val="1"/>
        <w:rPr>
          <w:highlight w:val="yellow"/>
        </w:rPr>
      </w:pPr>
      <w:r w:rsidRPr="003E3226">
        <w:rPr>
          <w:rFonts w:hint="eastAsia"/>
          <w:highlight w:val="yellow"/>
          <w:lang w:eastAsia="zh-CN"/>
        </w:rPr>
        <w:t>整体框架</w:t>
      </w:r>
    </w:p>
    <w:p w14:paraId="1602A723" w14:textId="68D8C431" w:rsidR="000610CC" w:rsidRDefault="00230D1B" w:rsidP="00EC67C8">
      <w:pPr>
        <w:rPr>
          <w:lang w:eastAsia="zh-CN"/>
        </w:rPr>
      </w:pPr>
      <w:r>
        <w:rPr>
          <w:rFonts w:hint="eastAsia"/>
          <w:lang w:eastAsia="zh-CN"/>
        </w:rPr>
        <w:t>提供整体框架，介绍方法步骤，绘制流程图。</w:t>
      </w:r>
    </w:p>
    <w:p w14:paraId="2A204ACA" w14:textId="3806AF2B" w:rsidR="00230D1B" w:rsidRDefault="00230D1B" w:rsidP="00EC67C8">
      <w:pPr>
        <w:ind w:firstLine="24pt"/>
      </w:pPr>
    </w:p>
    <w:p w14:paraId="7F9C1F75" w14:textId="2D18C3E7" w:rsidR="00230D1B" w:rsidRPr="00A439B2" w:rsidRDefault="00230D1B" w:rsidP="00230D1B">
      <w:pPr>
        <w:pStyle w:val="aa"/>
        <w:keepNext/>
        <w:spacing w:before="0pt" w:beforeAutospacing="0" w:after="0pt" w:afterAutospacing="0"/>
        <w:ind w:firstLine="24pt"/>
        <w:jc w:val="center"/>
      </w:pPr>
      <w:r w:rsidRPr="00230D1B">
        <w:rPr>
          <w:rFonts w:hint="eastAsia"/>
          <w:highlight w:val="yellow"/>
        </w:rPr>
        <w:t>插图</w:t>
      </w:r>
    </w:p>
    <w:p w14:paraId="236FC4AA" w14:textId="7EFFB43E" w:rsidR="00230D1B" w:rsidRPr="00EC67C8" w:rsidRDefault="00230D1B" w:rsidP="00EC67C8">
      <w:pPr>
        <w:pStyle w:val="ac"/>
        <w:rPr>
          <w:lang w:eastAsia="zh-CN"/>
        </w:rPr>
      </w:pP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>1.</w:t>
      </w:r>
      <w:r>
        <w:rPr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xxxxx</w:t>
      </w:r>
      <w:proofErr w:type="spellEnd"/>
      <w:r>
        <w:rPr>
          <w:rFonts w:hint="eastAsia"/>
          <w:lang w:eastAsia="zh-CN"/>
        </w:rPr>
        <w:t>整体框架图</w:t>
      </w:r>
    </w:p>
    <w:p w14:paraId="5EEB8290" w14:textId="77777777" w:rsidR="00230D1B" w:rsidRPr="00A439B2" w:rsidRDefault="00230D1B" w:rsidP="00230D1B">
      <w:pPr>
        <w:ind w:firstLine="24pt"/>
        <w:rPr>
          <w:rFonts w:hint="eastAsia"/>
          <w:lang w:eastAsia="zh-CN"/>
        </w:rPr>
      </w:pPr>
    </w:p>
    <w:p w14:paraId="4414B70F" w14:textId="596C905C" w:rsidR="00A62F15" w:rsidRPr="003E3226" w:rsidRDefault="00B81EFB" w:rsidP="003E3226">
      <w:pPr>
        <w:pStyle w:val="1"/>
        <w:rPr>
          <w:highlight w:val="yellow"/>
          <w:lang w:eastAsia="zh-CN"/>
        </w:rPr>
      </w:pPr>
      <w:r w:rsidRPr="003E3226">
        <w:rPr>
          <w:rFonts w:hint="eastAsia"/>
          <w:highlight w:val="yellow"/>
          <w:lang w:eastAsia="zh-CN"/>
        </w:rPr>
        <w:t>方法</w:t>
      </w:r>
      <w:r w:rsidRPr="003E3226">
        <w:rPr>
          <w:rFonts w:hint="eastAsia"/>
          <w:highlight w:val="yellow"/>
          <w:lang w:eastAsia="zh-CN"/>
        </w:rPr>
        <w:t>xxx</w:t>
      </w:r>
    </w:p>
    <w:p w14:paraId="34EAEEC4" w14:textId="5A96BDC8" w:rsidR="00EC67C8" w:rsidRPr="00EC67C8" w:rsidRDefault="00EC67C8" w:rsidP="00EC67C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核心模型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方法介绍</w:t>
      </w:r>
    </w:p>
    <w:p w14:paraId="5D2DD83B" w14:textId="38079693" w:rsidR="009303D9" w:rsidRPr="003E3226" w:rsidRDefault="00B81EFB" w:rsidP="003E3226">
      <w:pPr>
        <w:pStyle w:val="1"/>
        <w:rPr>
          <w:highlight w:val="yellow"/>
          <w:lang w:eastAsia="zh-CN"/>
        </w:rPr>
      </w:pPr>
      <w:bookmarkStart w:id="2" w:name="_Ref206803833"/>
      <w:r w:rsidRPr="003E3226">
        <w:rPr>
          <w:rFonts w:hint="eastAsia"/>
          <w:highlight w:val="yellow"/>
          <w:lang w:eastAsia="zh-CN"/>
        </w:rPr>
        <w:t>算例分析</w:t>
      </w:r>
      <w:bookmarkEnd w:id="2"/>
    </w:p>
    <w:p w14:paraId="16285667" w14:textId="0AF0D84E" w:rsidR="00EC67C8" w:rsidRPr="00EC67C8" w:rsidRDefault="00EC67C8" w:rsidP="00EC67C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算例分析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实验结果</w:t>
      </w:r>
    </w:p>
    <w:p w14:paraId="144D91D7" w14:textId="26CF56A9" w:rsidR="009303D9" w:rsidRPr="003E3226" w:rsidRDefault="00B81EFB" w:rsidP="003E3226">
      <w:pPr>
        <w:pStyle w:val="1"/>
        <w:rPr>
          <w:highlight w:val="yellow"/>
          <w:lang w:eastAsia="zh-CN"/>
        </w:rPr>
      </w:pPr>
      <w:r w:rsidRPr="003E3226">
        <w:rPr>
          <w:rFonts w:hint="eastAsia"/>
          <w:highlight w:val="yellow"/>
          <w:lang w:eastAsia="zh-CN"/>
        </w:rPr>
        <w:t>结论</w:t>
      </w:r>
    </w:p>
    <w:p w14:paraId="7B3C56DA" w14:textId="6D41C6BC" w:rsidR="00780DC0" w:rsidRPr="00780DC0" w:rsidRDefault="003E3226" w:rsidP="00EC67C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介绍本文结论</w:t>
      </w:r>
    </w:p>
    <w:p w14:paraId="153ECB8F" w14:textId="125C4986" w:rsidR="009E4839" w:rsidRPr="00A439B2" w:rsidRDefault="00B81EFB" w:rsidP="00EC67C8">
      <w:pPr>
        <w:pStyle w:val="5"/>
        <w:tabs>
          <w:tab w:val="clear" w:pos="18pt"/>
          <w:tab w:val="start" w:pos="0pt"/>
        </w:tabs>
        <w:jc w:val="start"/>
        <w:rPr>
          <w:szCs w:val="24"/>
        </w:rPr>
      </w:pPr>
      <w:r>
        <w:rPr>
          <w:rFonts w:hint="eastAsia"/>
          <w:szCs w:val="24"/>
          <w:lang w:eastAsia="zh-CN"/>
        </w:rPr>
        <w:t>参考文献</w:t>
      </w:r>
    </w:p>
    <w:p w14:paraId="6A677D70" w14:textId="7966F14C" w:rsidR="006B5235" w:rsidRPr="00A439B2" w:rsidRDefault="0085430D" w:rsidP="00A439B2">
      <w:pPr>
        <w:pStyle w:val="references"/>
      </w:pPr>
      <w:bookmarkStart w:id="3" w:name="_Ref207002296"/>
      <w:bookmarkStart w:id="4" w:name="_Hlk205303933"/>
      <w:r w:rsidRPr="00A439B2">
        <w:rPr>
          <w:rFonts w:hint="eastAsia"/>
        </w:rPr>
        <w:t xml:space="preserve">D. Yang, et al., </w:t>
      </w:r>
      <w:r w:rsidRPr="00A439B2">
        <w:t>“A review of solar forecasting, its dependence on atmospheric sciences and implications for grid integration: Towards carbon neutrality</w:t>
      </w:r>
      <w:r w:rsidRPr="00A439B2">
        <w:rPr>
          <w:rFonts w:hint="eastAsia"/>
        </w:rPr>
        <w:t>,</w:t>
      </w:r>
      <w:r w:rsidRPr="00A439B2">
        <w:t>”</w:t>
      </w:r>
      <w:r w:rsidRPr="00A439B2">
        <w:rPr>
          <w:rFonts w:hint="eastAsia"/>
        </w:rPr>
        <w:t xml:space="preserve"> </w:t>
      </w:r>
      <w:r w:rsidRPr="00A439B2">
        <w:t>Renewable and Sustainable Energy Reviews</w:t>
      </w:r>
      <w:r w:rsidRPr="00A439B2">
        <w:rPr>
          <w:rFonts w:hint="eastAsia"/>
        </w:rPr>
        <w:t xml:space="preserve">, vol. 161, </w:t>
      </w:r>
      <w:r w:rsidR="00641231" w:rsidRPr="00A439B2">
        <w:rPr>
          <w:rFonts w:hint="eastAsia"/>
        </w:rPr>
        <w:t xml:space="preserve">2022, </w:t>
      </w:r>
      <w:r w:rsidRPr="00A439B2">
        <w:rPr>
          <w:rFonts w:hint="eastAsia"/>
        </w:rPr>
        <w:t>Art. no. 112348.</w:t>
      </w:r>
      <w:bookmarkEnd w:id="3"/>
    </w:p>
    <w:p w14:paraId="3F1AC572" w14:textId="24300872" w:rsidR="00EB7DD1" w:rsidRPr="00A439B2" w:rsidRDefault="00084680" w:rsidP="00A439B2">
      <w:pPr>
        <w:pStyle w:val="references"/>
      </w:pPr>
      <w:bookmarkStart w:id="5" w:name="_Ref207002444"/>
      <w:r w:rsidRPr="00A439B2">
        <w:rPr>
          <w:rFonts w:hint="eastAsia"/>
        </w:rPr>
        <w:t>M. J. Mayer, and G. Gr</w:t>
      </w:r>
      <w:r w:rsidRPr="00A439B2">
        <w:t>ó</w:t>
      </w:r>
      <w:r w:rsidRPr="00A439B2">
        <w:rPr>
          <w:rFonts w:hint="eastAsia"/>
        </w:rPr>
        <w:t>f</w:t>
      </w:r>
      <w:r w:rsidR="00E45992" w:rsidRPr="00A439B2">
        <w:rPr>
          <w:rFonts w:hint="eastAsia"/>
        </w:rPr>
        <w:t xml:space="preserve">, </w:t>
      </w:r>
      <w:r w:rsidR="00E45992" w:rsidRPr="00A439B2">
        <w:t>“Extensive comparison of physical models for photovoltaic power forecasting</w:t>
      </w:r>
      <w:r w:rsidR="00E45992" w:rsidRPr="00A439B2">
        <w:rPr>
          <w:rFonts w:hint="eastAsia"/>
        </w:rPr>
        <w:t>,</w:t>
      </w:r>
      <w:r w:rsidR="00E45992" w:rsidRPr="00A439B2">
        <w:t>”</w:t>
      </w:r>
      <w:r w:rsidR="00E45992" w:rsidRPr="00A439B2">
        <w:rPr>
          <w:rFonts w:hint="eastAsia"/>
        </w:rPr>
        <w:t xml:space="preserve"> </w:t>
      </w:r>
      <w:r w:rsidR="00E45992" w:rsidRPr="00A439B2">
        <w:t>Applied Energy</w:t>
      </w:r>
      <w:r w:rsidR="00E45992" w:rsidRPr="00A439B2">
        <w:rPr>
          <w:rFonts w:hint="eastAsia"/>
        </w:rPr>
        <w:t xml:space="preserve">, vol. 283, </w:t>
      </w:r>
      <w:r w:rsidR="00DC1350" w:rsidRPr="00A439B2">
        <w:rPr>
          <w:rFonts w:hint="eastAsia"/>
        </w:rPr>
        <w:t xml:space="preserve">2021, </w:t>
      </w:r>
      <w:r w:rsidR="00E45992" w:rsidRPr="00A439B2">
        <w:rPr>
          <w:rFonts w:hint="eastAsia"/>
        </w:rPr>
        <w:t>Art. no.</w:t>
      </w:r>
      <w:r w:rsidR="00E45992" w:rsidRPr="00A439B2">
        <w:t>116239</w:t>
      </w:r>
      <w:r w:rsidR="00E45992" w:rsidRPr="00A439B2">
        <w:rPr>
          <w:rFonts w:hint="eastAsia"/>
        </w:rPr>
        <w:t>.</w:t>
      </w:r>
      <w:bookmarkEnd w:id="5"/>
    </w:p>
    <w:p w14:paraId="1F441678" w14:textId="7681FE38" w:rsidR="006B5235" w:rsidRPr="00A439B2" w:rsidRDefault="006B5235" w:rsidP="00A439B2">
      <w:pPr>
        <w:pStyle w:val="references"/>
      </w:pPr>
      <w:bookmarkStart w:id="6" w:name="_Ref206804382"/>
      <w:r w:rsidRPr="00A439B2">
        <w:t xml:space="preserve">L. Fara, </w:t>
      </w:r>
      <w:r w:rsidR="00AF1329" w:rsidRPr="00A439B2">
        <w:rPr>
          <w:rFonts w:hint="eastAsia"/>
        </w:rPr>
        <w:t>A. Diaconu, D. Craciunescu and S. Fara</w:t>
      </w:r>
      <w:r w:rsidRPr="00A439B2">
        <w:t>, "</w:t>
      </w:r>
      <w:bookmarkStart w:id="7" w:name="OLE_LINK4"/>
      <w:r w:rsidRPr="00A439B2">
        <w:t xml:space="preserve">Forecasting of </w:t>
      </w:r>
      <w:r w:rsidR="0062216E" w:rsidRPr="00A439B2">
        <w:rPr>
          <w:rFonts w:hint="eastAsia"/>
        </w:rPr>
        <w:t>e</w:t>
      </w:r>
      <w:r w:rsidRPr="00A439B2">
        <w:t xml:space="preserve">nergy </w:t>
      </w:r>
      <w:r w:rsidR="0062216E" w:rsidRPr="00A439B2">
        <w:rPr>
          <w:rFonts w:hint="eastAsia"/>
        </w:rPr>
        <w:t>p</w:t>
      </w:r>
      <w:r w:rsidRPr="00A439B2">
        <w:t xml:space="preserve">roduction for </w:t>
      </w:r>
      <w:r w:rsidR="0062216E" w:rsidRPr="00A439B2">
        <w:rPr>
          <w:rFonts w:hint="eastAsia"/>
        </w:rPr>
        <w:t>p</w:t>
      </w:r>
      <w:r w:rsidRPr="00A439B2">
        <w:t xml:space="preserve">hotovoltaic </w:t>
      </w:r>
      <w:r w:rsidR="0062216E" w:rsidRPr="00A439B2">
        <w:rPr>
          <w:rFonts w:hint="eastAsia"/>
        </w:rPr>
        <w:t>s</w:t>
      </w:r>
      <w:r w:rsidRPr="00A439B2">
        <w:t xml:space="preserve">ystems </w:t>
      </w:r>
      <w:r w:rsidR="0062216E" w:rsidRPr="00A439B2">
        <w:rPr>
          <w:rFonts w:hint="eastAsia"/>
        </w:rPr>
        <w:t>b</w:t>
      </w:r>
      <w:r w:rsidRPr="00A439B2">
        <w:t xml:space="preserve">ased on ARIMA and ANN </w:t>
      </w:r>
      <w:r w:rsidR="0062216E" w:rsidRPr="00A439B2">
        <w:rPr>
          <w:rFonts w:hint="eastAsia"/>
        </w:rPr>
        <w:t>a</w:t>
      </w:r>
      <w:r w:rsidRPr="00A439B2">
        <w:t xml:space="preserve">dvanced </w:t>
      </w:r>
      <w:r w:rsidR="0062216E" w:rsidRPr="00A439B2">
        <w:rPr>
          <w:rFonts w:hint="eastAsia"/>
        </w:rPr>
        <w:t>m</w:t>
      </w:r>
      <w:r w:rsidRPr="00A439B2">
        <w:t>odels,</w:t>
      </w:r>
      <w:bookmarkEnd w:id="7"/>
      <w:r w:rsidRPr="00A439B2">
        <w:t xml:space="preserve">" International Journal of Photoenergy, </w:t>
      </w:r>
      <w:bookmarkEnd w:id="6"/>
      <w:r w:rsidR="00CA25E1" w:rsidRPr="00A439B2">
        <w:rPr>
          <w:rFonts w:hint="eastAsia"/>
        </w:rPr>
        <w:t xml:space="preserve">vol. 2021, </w:t>
      </w:r>
      <w:r w:rsidR="00542366" w:rsidRPr="00A439B2">
        <w:rPr>
          <w:rFonts w:hint="eastAsia"/>
        </w:rPr>
        <w:t xml:space="preserve">2021, </w:t>
      </w:r>
      <w:r w:rsidR="00CA25E1" w:rsidRPr="00A439B2">
        <w:rPr>
          <w:rFonts w:hint="eastAsia"/>
        </w:rPr>
        <w:t>Art. no. 6777488.</w:t>
      </w:r>
    </w:p>
    <w:p w14:paraId="121EB8D6" w14:textId="3080DA05" w:rsidR="006B5235" w:rsidRPr="00A439B2" w:rsidRDefault="004109CB" w:rsidP="00A439B2">
      <w:pPr>
        <w:pStyle w:val="references"/>
      </w:pPr>
      <w:bookmarkStart w:id="8" w:name="_Ref206804404"/>
      <w:r w:rsidRPr="00A439B2">
        <w:rPr>
          <w:rFonts w:hint="eastAsia"/>
        </w:rPr>
        <w:t>M. Pan</w:t>
      </w:r>
      <w:r w:rsidR="006B5235" w:rsidRPr="00A439B2">
        <w:t>, et al., "Photovoltaic power forecasting based on a support vector machine with improved ant colony optimization," Journal of Cleaner Production, vol. 2</w:t>
      </w:r>
      <w:r w:rsidRPr="00A439B2">
        <w:rPr>
          <w:rFonts w:hint="eastAsia"/>
        </w:rPr>
        <w:t>77</w:t>
      </w:r>
      <w:r w:rsidR="006B5235" w:rsidRPr="00A439B2">
        <w:t xml:space="preserve">, </w:t>
      </w:r>
      <w:r w:rsidR="000C1041" w:rsidRPr="00A439B2">
        <w:rPr>
          <w:rFonts w:hint="eastAsia"/>
        </w:rPr>
        <w:t xml:space="preserve">2020, </w:t>
      </w:r>
      <w:r w:rsidR="006B5235" w:rsidRPr="00A439B2">
        <w:t>Art.</w:t>
      </w:r>
      <w:r w:rsidR="00D205E3" w:rsidRPr="00A439B2">
        <w:rPr>
          <w:rFonts w:hint="eastAsia"/>
        </w:rPr>
        <w:t xml:space="preserve"> </w:t>
      </w:r>
      <w:r w:rsidR="006B5235" w:rsidRPr="00A439B2">
        <w:t xml:space="preserve">no. </w:t>
      </w:r>
      <w:r w:rsidRPr="00A439B2">
        <w:rPr>
          <w:rFonts w:hint="eastAsia"/>
        </w:rPr>
        <w:t>123948</w:t>
      </w:r>
      <w:r w:rsidR="006B5235" w:rsidRPr="00A439B2">
        <w:t>.</w:t>
      </w:r>
      <w:bookmarkEnd w:id="8"/>
    </w:p>
    <w:p w14:paraId="2084B117" w14:textId="65D47B6B" w:rsidR="00A82C4B" w:rsidRPr="00A439B2" w:rsidRDefault="00A82C4B" w:rsidP="00A439B2">
      <w:pPr>
        <w:pStyle w:val="references"/>
      </w:pPr>
      <w:bookmarkStart w:id="9" w:name="_Ref206972796"/>
      <w:r w:rsidRPr="00A439B2">
        <w:t xml:space="preserve">A. Sabadus, et al., "A cross-sectional survey of deterministic PV power forecasting: Progress and limitations in current approaches," Renewable Energy, vol. 226, </w:t>
      </w:r>
      <w:r w:rsidR="00F44DDA" w:rsidRPr="00A439B2">
        <w:rPr>
          <w:rFonts w:hint="eastAsia"/>
        </w:rPr>
        <w:t xml:space="preserve">2024, </w:t>
      </w:r>
      <w:r w:rsidRPr="00A439B2">
        <w:t>Art. no. 120385.</w:t>
      </w:r>
      <w:bookmarkEnd w:id="9"/>
    </w:p>
    <w:p w14:paraId="3FA5A8E8" w14:textId="25E6C855" w:rsidR="006B5235" w:rsidRPr="00A439B2" w:rsidRDefault="006B5235" w:rsidP="00A439B2">
      <w:pPr>
        <w:pStyle w:val="references"/>
      </w:pPr>
      <w:bookmarkStart w:id="10" w:name="_Ref206804425"/>
      <w:r w:rsidRPr="00A439B2">
        <w:t>J. Zhang, Y. Hao, R. Fan and Z. Wang, "</w:t>
      </w:r>
      <w:r w:rsidR="00C8598F" w:rsidRPr="00A439B2">
        <w:t>An Ultra-</w:t>
      </w:r>
      <w:r w:rsidR="00C8598F" w:rsidRPr="00A439B2">
        <w:rPr>
          <w:rFonts w:hint="eastAsia"/>
        </w:rPr>
        <w:t>s</w:t>
      </w:r>
      <w:r w:rsidR="00C8598F" w:rsidRPr="00A439B2">
        <w:t>hort-</w:t>
      </w:r>
      <w:r w:rsidR="00C8598F" w:rsidRPr="00A439B2">
        <w:rPr>
          <w:rFonts w:hint="eastAsia"/>
        </w:rPr>
        <w:t>t</w:t>
      </w:r>
      <w:r w:rsidR="00C8598F" w:rsidRPr="00A439B2">
        <w:t xml:space="preserve">erm PV </w:t>
      </w:r>
      <w:r w:rsidR="00C8598F" w:rsidRPr="00A439B2">
        <w:rPr>
          <w:rFonts w:hint="eastAsia"/>
        </w:rPr>
        <w:t>p</w:t>
      </w:r>
      <w:r w:rsidR="00C8598F" w:rsidRPr="00A439B2">
        <w:t xml:space="preserve">ower </w:t>
      </w:r>
      <w:r w:rsidR="00C8598F" w:rsidRPr="00A439B2">
        <w:rPr>
          <w:rFonts w:hint="eastAsia"/>
        </w:rPr>
        <w:t>f</w:t>
      </w:r>
      <w:r w:rsidR="00C8598F" w:rsidRPr="00A439B2">
        <w:t xml:space="preserve">orecasting </w:t>
      </w:r>
      <w:r w:rsidR="00C8598F" w:rsidRPr="00A439B2">
        <w:rPr>
          <w:rFonts w:hint="eastAsia"/>
        </w:rPr>
        <w:t>m</w:t>
      </w:r>
      <w:r w:rsidR="00C8598F" w:rsidRPr="00A439B2">
        <w:t xml:space="preserve">ethod for </w:t>
      </w:r>
      <w:r w:rsidR="00C8598F" w:rsidRPr="00A439B2">
        <w:rPr>
          <w:rFonts w:hint="eastAsia"/>
        </w:rPr>
        <w:t>c</w:t>
      </w:r>
      <w:r w:rsidR="00C8598F" w:rsidRPr="00A439B2">
        <w:t xml:space="preserve">hangeable </w:t>
      </w:r>
      <w:r w:rsidR="00C8598F" w:rsidRPr="00A439B2">
        <w:rPr>
          <w:rFonts w:hint="eastAsia"/>
        </w:rPr>
        <w:t>w</w:t>
      </w:r>
      <w:r w:rsidR="00C8598F" w:rsidRPr="00A439B2">
        <w:t xml:space="preserve">eather </w:t>
      </w:r>
      <w:r w:rsidR="00C8598F" w:rsidRPr="00A439B2">
        <w:rPr>
          <w:rFonts w:hint="eastAsia"/>
        </w:rPr>
        <w:t>b</w:t>
      </w:r>
      <w:r w:rsidR="00C8598F" w:rsidRPr="00A439B2">
        <w:t xml:space="preserve">ased on </w:t>
      </w:r>
      <w:r w:rsidR="00C8598F" w:rsidRPr="00A439B2">
        <w:rPr>
          <w:rFonts w:hint="eastAsia"/>
        </w:rPr>
        <w:t>c</w:t>
      </w:r>
      <w:r w:rsidR="00C8598F" w:rsidRPr="00A439B2">
        <w:t xml:space="preserve">lustering and </w:t>
      </w:r>
      <w:r w:rsidR="00C8598F" w:rsidRPr="00A439B2">
        <w:rPr>
          <w:rFonts w:hint="eastAsia"/>
        </w:rPr>
        <w:t>s</w:t>
      </w:r>
      <w:r w:rsidR="00C8598F" w:rsidRPr="00A439B2">
        <w:t xml:space="preserve">ignal </w:t>
      </w:r>
      <w:r w:rsidR="00C8598F" w:rsidRPr="00A439B2">
        <w:rPr>
          <w:rFonts w:hint="eastAsia"/>
        </w:rPr>
        <w:t>d</w:t>
      </w:r>
      <w:r w:rsidR="00C8598F" w:rsidRPr="00A439B2">
        <w:t>ecomposition</w:t>
      </w:r>
      <w:r w:rsidRPr="00A439B2">
        <w:t>," Energies, vol.</w:t>
      </w:r>
      <w:r w:rsidR="0083563C" w:rsidRPr="00A439B2">
        <w:rPr>
          <w:rFonts w:hint="eastAsia"/>
        </w:rPr>
        <w:t xml:space="preserve"> </w:t>
      </w:r>
      <w:r w:rsidRPr="00A439B2">
        <w:t>16,</w:t>
      </w:r>
      <w:r w:rsidR="0083563C" w:rsidRPr="00A439B2">
        <w:rPr>
          <w:rFonts w:hint="eastAsia"/>
        </w:rPr>
        <w:t xml:space="preserve"> </w:t>
      </w:r>
      <w:r w:rsidRPr="00A439B2">
        <w:t>no.</w:t>
      </w:r>
      <w:r w:rsidR="0083563C" w:rsidRPr="00A439B2">
        <w:rPr>
          <w:rFonts w:hint="eastAsia"/>
        </w:rPr>
        <w:t xml:space="preserve"> </w:t>
      </w:r>
      <w:r w:rsidRPr="00A439B2">
        <w:t>7,</w:t>
      </w:r>
      <w:r w:rsidR="0083563C" w:rsidRPr="00A439B2">
        <w:rPr>
          <w:rFonts w:hint="eastAsia"/>
        </w:rPr>
        <w:t xml:space="preserve"> </w:t>
      </w:r>
      <w:r w:rsidRPr="00A439B2">
        <w:t>pp.</w:t>
      </w:r>
      <w:r w:rsidR="0083563C" w:rsidRPr="00A439B2">
        <w:rPr>
          <w:rFonts w:hint="eastAsia"/>
        </w:rPr>
        <w:t xml:space="preserve"> </w:t>
      </w:r>
      <w:r w:rsidRPr="00A439B2">
        <w:t>3092-3107,</w:t>
      </w:r>
      <w:r w:rsidR="0083563C" w:rsidRPr="00A439B2">
        <w:rPr>
          <w:rFonts w:hint="eastAsia"/>
        </w:rPr>
        <w:t xml:space="preserve"> </w:t>
      </w:r>
      <w:r w:rsidR="00F36770" w:rsidRPr="00A439B2">
        <w:rPr>
          <w:rFonts w:hint="eastAsia"/>
        </w:rPr>
        <w:t xml:space="preserve">Mar. </w:t>
      </w:r>
      <w:r w:rsidRPr="00A439B2">
        <w:t>2023.</w:t>
      </w:r>
      <w:bookmarkEnd w:id="10"/>
    </w:p>
    <w:p w14:paraId="27A7E6F7" w14:textId="540680EB" w:rsidR="006B45BE" w:rsidRPr="00A439B2" w:rsidRDefault="006B45BE" w:rsidP="00A439B2">
      <w:pPr>
        <w:pStyle w:val="references"/>
      </w:pPr>
      <w:bookmarkStart w:id="11" w:name="_Ref206973753"/>
      <w:r w:rsidRPr="00A439B2">
        <w:rPr>
          <w:rFonts w:hint="eastAsia"/>
        </w:rPr>
        <w:t xml:space="preserve">Y. Huang, J. Liu, Z. Zhang, D. Li, X. Li and G. Wang, </w:t>
      </w:r>
      <w:r w:rsidRPr="00A439B2">
        <w:t xml:space="preserve">“Dynamic </w:t>
      </w:r>
      <w:r w:rsidR="002B4F1E" w:rsidRPr="00A439B2">
        <w:rPr>
          <w:rFonts w:hint="eastAsia"/>
        </w:rPr>
        <w:t>c</w:t>
      </w:r>
      <w:r w:rsidRPr="00A439B2">
        <w:t xml:space="preserve">ombination </w:t>
      </w:r>
      <w:r w:rsidR="002B4F1E" w:rsidRPr="00A439B2">
        <w:rPr>
          <w:rFonts w:hint="eastAsia"/>
        </w:rPr>
        <w:t>f</w:t>
      </w:r>
      <w:r w:rsidRPr="00A439B2">
        <w:t xml:space="preserve">orecasting for </w:t>
      </w:r>
      <w:r w:rsidR="002B4F1E" w:rsidRPr="00A439B2">
        <w:rPr>
          <w:rFonts w:hint="eastAsia"/>
        </w:rPr>
        <w:t>s</w:t>
      </w:r>
      <w:r w:rsidRPr="00A439B2">
        <w:t>hort-</w:t>
      </w:r>
      <w:r w:rsidR="002B4F1E" w:rsidRPr="00A439B2">
        <w:rPr>
          <w:rFonts w:hint="eastAsia"/>
        </w:rPr>
        <w:t>t</w:t>
      </w:r>
      <w:r w:rsidRPr="00A439B2">
        <w:t xml:space="preserve">erm </w:t>
      </w:r>
      <w:r w:rsidR="002B4F1E" w:rsidRPr="00A439B2">
        <w:rPr>
          <w:rFonts w:hint="eastAsia"/>
        </w:rPr>
        <w:t>p</w:t>
      </w:r>
      <w:r w:rsidRPr="00A439B2">
        <w:t xml:space="preserve">hotovoltaic </w:t>
      </w:r>
      <w:r w:rsidR="002B4F1E" w:rsidRPr="00A439B2">
        <w:rPr>
          <w:rFonts w:hint="eastAsia"/>
        </w:rPr>
        <w:t>p</w:t>
      </w:r>
      <w:r w:rsidRPr="00A439B2">
        <w:t>ower</w:t>
      </w:r>
      <w:r w:rsidR="00C15A79" w:rsidRPr="00A439B2">
        <w:rPr>
          <w:rFonts w:hint="eastAsia"/>
        </w:rPr>
        <w:t>,</w:t>
      </w:r>
      <w:r w:rsidRPr="00A439B2">
        <w:t>”</w:t>
      </w:r>
      <w:r w:rsidRPr="00A439B2">
        <w:rPr>
          <w:rFonts w:hint="eastAsia"/>
        </w:rPr>
        <w:t xml:space="preserve"> </w:t>
      </w:r>
      <w:r w:rsidRPr="00A439B2">
        <w:t>IEEE Transactions on Artificial Intelligence</w:t>
      </w:r>
      <w:r w:rsidRPr="00A439B2">
        <w:rPr>
          <w:rFonts w:hint="eastAsia"/>
        </w:rPr>
        <w:t xml:space="preserve">, vol. 5, no. 10, pp. 5277-5289, </w:t>
      </w:r>
      <w:r w:rsidR="000F6847" w:rsidRPr="00A439B2">
        <w:rPr>
          <w:rFonts w:hint="eastAsia"/>
        </w:rPr>
        <w:t xml:space="preserve">Oct. </w:t>
      </w:r>
      <w:r w:rsidRPr="00A439B2">
        <w:rPr>
          <w:rFonts w:hint="eastAsia"/>
        </w:rPr>
        <w:t>2024.</w:t>
      </w:r>
      <w:bookmarkEnd w:id="11"/>
    </w:p>
    <w:p w14:paraId="514DAAD7" w14:textId="567EC2D9" w:rsidR="006B5235" w:rsidRPr="00A439B2" w:rsidRDefault="006B5235" w:rsidP="00A439B2">
      <w:pPr>
        <w:pStyle w:val="references"/>
      </w:pPr>
      <w:bookmarkStart w:id="12" w:name="_Ref206804440"/>
      <w:r w:rsidRPr="00A439B2">
        <w:t xml:space="preserve">Y. Liu, X. He, S. Duan, B. Wang </w:t>
      </w:r>
      <w:r w:rsidRPr="00A439B2">
        <w:rPr>
          <w:rFonts w:hint="eastAsia"/>
        </w:rPr>
        <w:t>and</w:t>
      </w:r>
      <w:r w:rsidRPr="00A439B2">
        <w:t xml:space="preserve"> H. Wang, "Short-term PV </w:t>
      </w:r>
      <w:r w:rsidR="00076FE5" w:rsidRPr="00A439B2">
        <w:rPr>
          <w:rFonts w:hint="eastAsia"/>
        </w:rPr>
        <w:t>p</w:t>
      </w:r>
      <w:r w:rsidRPr="00A439B2">
        <w:t xml:space="preserve">ower </w:t>
      </w:r>
      <w:r w:rsidR="00076FE5" w:rsidRPr="00A439B2">
        <w:rPr>
          <w:rFonts w:hint="eastAsia"/>
        </w:rPr>
        <w:t>p</w:t>
      </w:r>
      <w:r w:rsidRPr="00A439B2">
        <w:t xml:space="preserve">rediction </w:t>
      </w:r>
      <w:r w:rsidR="00076FE5" w:rsidRPr="00A439B2">
        <w:rPr>
          <w:rFonts w:hint="eastAsia"/>
        </w:rPr>
        <w:t>m</w:t>
      </w:r>
      <w:r w:rsidRPr="00A439B2">
        <w:t xml:space="preserve">odel </w:t>
      </w:r>
      <w:r w:rsidR="00076FE5" w:rsidRPr="00A439B2">
        <w:rPr>
          <w:rFonts w:hint="eastAsia"/>
        </w:rPr>
        <w:t>b</w:t>
      </w:r>
      <w:r w:rsidRPr="00A439B2">
        <w:t xml:space="preserve">ased on </w:t>
      </w:r>
      <w:r w:rsidR="00076FE5" w:rsidRPr="00A439B2">
        <w:rPr>
          <w:rFonts w:hint="eastAsia"/>
        </w:rPr>
        <w:t>w</w:t>
      </w:r>
      <w:r w:rsidRPr="00A439B2">
        <w:t xml:space="preserve">eather </w:t>
      </w:r>
      <w:r w:rsidR="00076FE5" w:rsidRPr="00A439B2">
        <w:rPr>
          <w:rFonts w:hint="eastAsia"/>
        </w:rPr>
        <w:t>f</w:t>
      </w:r>
      <w:r w:rsidRPr="00A439B2">
        <w:t xml:space="preserve">eature </w:t>
      </w:r>
      <w:r w:rsidR="00076FE5" w:rsidRPr="00A439B2">
        <w:rPr>
          <w:rFonts w:hint="eastAsia"/>
        </w:rPr>
        <w:t>c</w:t>
      </w:r>
      <w:r w:rsidRPr="00A439B2">
        <w:t xml:space="preserve">lustering and </w:t>
      </w:r>
      <w:r w:rsidR="00076FE5" w:rsidRPr="00A439B2">
        <w:rPr>
          <w:rFonts w:hint="eastAsia"/>
        </w:rPr>
        <w:t>a</w:t>
      </w:r>
      <w:r w:rsidRPr="00A439B2">
        <w:t xml:space="preserve">daboost-GA-BP," </w:t>
      </w:r>
      <w:r w:rsidR="00076FE5" w:rsidRPr="00A439B2">
        <w:rPr>
          <w:rFonts w:hint="eastAsia"/>
        </w:rPr>
        <w:t xml:space="preserve">in </w:t>
      </w:r>
      <w:r w:rsidRPr="00A439B2">
        <w:t>2023 35th Chinese Control and Decision Conference (CCDC)</w:t>
      </w:r>
      <w:r w:rsidR="00A54444" w:rsidRPr="00A439B2">
        <w:rPr>
          <w:rFonts w:hint="eastAsia"/>
        </w:rPr>
        <w:t xml:space="preserve">, </w:t>
      </w:r>
      <w:r w:rsidR="009E6B59" w:rsidRPr="00A439B2">
        <w:rPr>
          <w:rFonts w:hint="eastAsia"/>
        </w:rPr>
        <w:t xml:space="preserve">Yichang, China, </w:t>
      </w:r>
      <w:r w:rsidRPr="00A439B2">
        <w:t>2023</w:t>
      </w:r>
      <w:r w:rsidR="001522B2" w:rsidRPr="00A439B2">
        <w:rPr>
          <w:rFonts w:hint="eastAsia"/>
        </w:rPr>
        <w:t>, pp. 1306-1312</w:t>
      </w:r>
      <w:r w:rsidRPr="00A439B2">
        <w:t>.</w:t>
      </w:r>
      <w:bookmarkEnd w:id="12"/>
      <w:r w:rsidRPr="00A439B2">
        <w:t xml:space="preserve"> </w:t>
      </w:r>
    </w:p>
    <w:p w14:paraId="58B1D7CD" w14:textId="4FAB0D4A" w:rsidR="002B4F1E" w:rsidRPr="00A439B2" w:rsidRDefault="002B4F1E" w:rsidP="00A439B2">
      <w:pPr>
        <w:pStyle w:val="references"/>
      </w:pPr>
      <w:bookmarkStart w:id="13" w:name="_Ref206973771"/>
      <w:r w:rsidRPr="00A439B2">
        <w:rPr>
          <w:rFonts w:hint="eastAsia"/>
        </w:rPr>
        <w:t xml:space="preserve">Y. Wu, Q. Phan and Y. Zhong, </w:t>
      </w:r>
      <w:r w:rsidRPr="00A439B2">
        <w:t xml:space="preserve">“Overview of </w:t>
      </w:r>
      <w:r w:rsidRPr="00A439B2">
        <w:rPr>
          <w:rFonts w:hint="eastAsia"/>
        </w:rPr>
        <w:t>d</w:t>
      </w:r>
      <w:r w:rsidRPr="00A439B2">
        <w:t>ay-</w:t>
      </w:r>
      <w:r w:rsidRPr="00A439B2">
        <w:rPr>
          <w:rFonts w:hint="eastAsia"/>
        </w:rPr>
        <w:t>a</w:t>
      </w:r>
      <w:r w:rsidRPr="00A439B2">
        <w:t xml:space="preserve">head </w:t>
      </w:r>
      <w:r w:rsidRPr="00A439B2">
        <w:rPr>
          <w:rFonts w:hint="eastAsia"/>
        </w:rPr>
        <w:t>s</w:t>
      </w:r>
      <w:r w:rsidRPr="00A439B2">
        <w:t xml:space="preserve">olar </w:t>
      </w:r>
      <w:r w:rsidRPr="00A439B2">
        <w:rPr>
          <w:rFonts w:hint="eastAsia"/>
        </w:rPr>
        <w:t>p</w:t>
      </w:r>
      <w:r w:rsidRPr="00A439B2">
        <w:t xml:space="preserve">ower </w:t>
      </w:r>
      <w:r w:rsidRPr="00A439B2">
        <w:rPr>
          <w:rFonts w:hint="eastAsia"/>
        </w:rPr>
        <w:t>f</w:t>
      </w:r>
      <w:r w:rsidRPr="00A439B2">
        <w:t xml:space="preserve">orecasts </w:t>
      </w:r>
      <w:r w:rsidRPr="00A439B2">
        <w:rPr>
          <w:rFonts w:hint="eastAsia"/>
        </w:rPr>
        <w:t>b</w:t>
      </w:r>
      <w:r w:rsidRPr="00A439B2">
        <w:t xml:space="preserve">ased on </w:t>
      </w:r>
      <w:r w:rsidRPr="00A439B2">
        <w:rPr>
          <w:rFonts w:hint="eastAsia"/>
        </w:rPr>
        <w:t>w</w:t>
      </w:r>
      <w:r w:rsidRPr="00A439B2">
        <w:t xml:space="preserve">eather </w:t>
      </w:r>
      <w:r w:rsidRPr="00A439B2">
        <w:rPr>
          <w:rFonts w:hint="eastAsia"/>
        </w:rPr>
        <w:t>c</w:t>
      </w:r>
      <w:r w:rsidRPr="00A439B2">
        <w:t xml:space="preserve">lassifications and a </w:t>
      </w:r>
      <w:r w:rsidRPr="00A439B2">
        <w:rPr>
          <w:rFonts w:hint="eastAsia"/>
        </w:rPr>
        <w:t>c</w:t>
      </w:r>
      <w:r w:rsidRPr="00A439B2">
        <w:t xml:space="preserve">ase </w:t>
      </w:r>
      <w:r w:rsidRPr="00A439B2">
        <w:rPr>
          <w:rFonts w:hint="eastAsia"/>
        </w:rPr>
        <w:t>s</w:t>
      </w:r>
      <w:r w:rsidRPr="00A439B2">
        <w:t>tudy in Taiwan</w:t>
      </w:r>
      <w:r w:rsidR="00C15A79" w:rsidRPr="00A439B2">
        <w:rPr>
          <w:rFonts w:hint="eastAsia"/>
        </w:rPr>
        <w:t>,</w:t>
      </w:r>
      <w:r w:rsidRPr="00A439B2">
        <w:t>”</w:t>
      </w:r>
      <w:r w:rsidR="00185BAD" w:rsidRPr="00A439B2">
        <w:rPr>
          <w:rFonts w:hint="eastAsia"/>
        </w:rPr>
        <w:t xml:space="preserve"> </w:t>
      </w:r>
      <w:r w:rsidR="00185BAD" w:rsidRPr="00A439B2">
        <w:t xml:space="preserve">IEEE Transactions on Industry </w:t>
      </w:r>
      <w:r w:rsidR="00185BAD" w:rsidRPr="00A439B2">
        <w:lastRenderedPageBreak/>
        <w:t>Applications</w:t>
      </w:r>
      <w:r w:rsidR="00185BAD" w:rsidRPr="00A439B2">
        <w:rPr>
          <w:rFonts w:hint="eastAsia"/>
        </w:rPr>
        <w:t xml:space="preserve">, vol. 60, no. 1, pp. 1409-1423, </w:t>
      </w:r>
      <w:r w:rsidR="00521B8D" w:rsidRPr="00A439B2">
        <w:t>Jan.-Feb.</w:t>
      </w:r>
      <w:r w:rsidR="00521B8D" w:rsidRPr="00A439B2">
        <w:rPr>
          <w:rFonts w:hint="eastAsia"/>
        </w:rPr>
        <w:t xml:space="preserve"> </w:t>
      </w:r>
      <w:r w:rsidR="00185BAD" w:rsidRPr="00A439B2">
        <w:rPr>
          <w:rFonts w:hint="eastAsia"/>
        </w:rPr>
        <w:t>2024.</w:t>
      </w:r>
      <w:bookmarkEnd w:id="13"/>
    </w:p>
    <w:p w14:paraId="2B9FDCCA" w14:textId="5F5BA3FF" w:rsidR="006B5235" w:rsidRPr="00A439B2" w:rsidRDefault="006B5235" w:rsidP="00A439B2">
      <w:pPr>
        <w:pStyle w:val="references"/>
      </w:pPr>
      <w:bookmarkStart w:id="14" w:name="_Ref206804459"/>
      <w:r w:rsidRPr="00A439B2">
        <w:t>K. I. Haljasmaa, A. M. Bramm, P. V. Matrenin and S. A. Eroshenko,</w:t>
      </w:r>
      <w:r w:rsidR="003432CF" w:rsidRPr="00A439B2">
        <w:rPr>
          <w:rFonts w:hint="eastAsia"/>
        </w:rPr>
        <w:t xml:space="preserve"> </w:t>
      </w:r>
      <w:r w:rsidRPr="00A439B2">
        <w:t xml:space="preserve">"Weather </w:t>
      </w:r>
      <w:r w:rsidR="003432CF" w:rsidRPr="00A439B2">
        <w:rPr>
          <w:rFonts w:hint="eastAsia"/>
        </w:rPr>
        <w:t>c</w:t>
      </w:r>
      <w:r w:rsidRPr="00A439B2">
        <w:t xml:space="preserve">ondition </w:t>
      </w:r>
      <w:r w:rsidR="003432CF" w:rsidRPr="00A439B2">
        <w:rPr>
          <w:rFonts w:hint="eastAsia"/>
        </w:rPr>
        <w:t>c</w:t>
      </w:r>
      <w:r w:rsidRPr="00A439B2">
        <w:t xml:space="preserve">lustering for </w:t>
      </w:r>
      <w:r w:rsidR="003432CF" w:rsidRPr="00A439B2">
        <w:rPr>
          <w:rFonts w:hint="eastAsia"/>
        </w:rPr>
        <w:t>i</w:t>
      </w:r>
      <w:r w:rsidRPr="00A439B2">
        <w:t xml:space="preserve">mprovement of </w:t>
      </w:r>
      <w:r w:rsidR="003432CF" w:rsidRPr="00A439B2">
        <w:rPr>
          <w:rFonts w:hint="eastAsia"/>
        </w:rPr>
        <w:t>p</w:t>
      </w:r>
      <w:r w:rsidRPr="00A439B2">
        <w:t xml:space="preserve">hotovoltaic </w:t>
      </w:r>
      <w:r w:rsidR="003432CF" w:rsidRPr="00A439B2">
        <w:rPr>
          <w:rFonts w:hint="eastAsia"/>
        </w:rPr>
        <w:t>p</w:t>
      </w:r>
      <w:r w:rsidRPr="00A439B2">
        <w:t xml:space="preserve">ower </w:t>
      </w:r>
      <w:r w:rsidR="003432CF" w:rsidRPr="00A439B2">
        <w:rPr>
          <w:rFonts w:hint="eastAsia"/>
        </w:rPr>
        <w:t>p</w:t>
      </w:r>
      <w:r w:rsidRPr="00A439B2">
        <w:t xml:space="preserve">lant </w:t>
      </w:r>
      <w:r w:rsidR="003432CF" w:rsidRPr="00A439B2">
        <w:rPr>
          <w:rFonts w:hint="eastAsia"/>
        </w:rPr>
        <w:t>g</w:t>
      </w:r>
      <w:r w:rsidRPr="00A439B2">
        <w:t xml:space="preserve">eneration </w:t>
      </w:r>
      <w:r w:rsidR="003432CF" w:rsidRPr="00A439B2">
        <w:rPr>
          <w:rFonts w:hint="eastAsia"/>
        </w:rPr>
        <w:t>f</w:t>
      </w:r>
      <w:r w:rsidRPr="00A439B2">
        <w:t xml:space="preserve">orecasting </w:t>
      </w:r>
      <w:r w:rsidR="003432CF" w:rsidRPr="00A439B2">
        <w:rPr>
          <w:rFonts w:hint="eastAsia"/>
        </w:rPr>
        <w:t>a</w:t>
      </w:r>
      <w:r w:rsidRPr="00A439B2">
        <w:t>ccuracy," Algorithms, vol. 17,</w:t>
      </w:r>
      <w:r w:rsidR="00CB2E12" w:rsidRPr="00A439B2">
        <w:rPr>
          <w:rFonts w:hint="eastAsia"/>
        </w:rPr>
        <w:t xml:space="preserve"> </w:t>
      </w:r>
      <w:r w:rsidRPr="00A439B2">
        <w:t>no. 9,</w:t>
      </w:r>
      <w:r w:rsidR="00CB2E12" w:rsidRPr="00A439B2">
        <w:rPr>
          <w:rFonts w:hint="eastAsia"/>
        </w:rPr>
        <w:t xml:space="preserve"> </w:t>
      </w:r>
      <w:r w:rsidRPr="00A439B2">
        <w:t xml:space="preserve">pp. 419-439, </w:t>
      </w:r>
      <w:r w:rsidR="000408FC" w:rsidRPr="00A439B2">
        <w:rPr>
          <w:rFonts w:hint="eastAsia"/>
        </w:rPr>
        <w:t xml:space="preserve">Sep. </w:t>
      </w:r>
      <w:r w:rsidRPr="00A439B2">
        <w:t>2024.</w:t>
      </w:r>
      <w:bookmarkEnd w:id="14"/>
    </w:p>
    <w:p w14:paraId="2EE5ED54" w14:textId="4BEEE89F" w:rsidR="006B5235" w:rsidRPr="00A439B2" w:rsidRDefault="006B5235" w:rsidP="00A439B2">
      <w:pPr>
        <w:pStyle w:val="references"/>
      </w:pPr>
      <w:bookmarkStart w:id="15" w:name="_Ref206804461"/>
      <w:r w:rsidRPr="00A439B2">
        <w:t xml:space="preserve">Z. He, H. Li and T. Lu, "Research on </w:t>
      </w:r>
      <w:r w:rsidR="00E50C4B" w:rsidRPr="00A439B2">
        <w:rPr>
          <w:rFonts w:hint="eastAsia"/>
        </w:rPr>
        <w:t>p</w:t>
      </w:r>
      <w:r w:rsidRPr="00A439B2">
        <w:t xml:space="preserve">hotovoltaic </w:t>
      </w:r>
      <w:r w:rsidR="00E50C4B" w:rsidRPr="00A439B2">
        <w:rPr>
          <w:rFonts w:hint="eastAsia"/>
        </w:rPr>
        <w:t>p</w:t>
      </w:r>
      <w:r w:rsidRPr="00A439B2">
        <w:t xml:space="preserve">ower </w:t>
      </w:r>
      <w:r w:rsidR="00E50C4B" w:rsidRPr="00A439B2">
        <w:rPr>
          <w:rFonts w:hint="eastAsia"/>
        </w:rPr>
        <w:t>f</w:t>
      </w:r>
      <w:r w:rsidRPr="00A439B2">
        <w:t xml:space="preserve">orecasting </w:t>
      </w:r>
      <w:r w:rsidR="00E50C4B" w:rsidRPr="00A439B2">
        <w:rPr>
          <w:rFonts w:hint="eastAsia"/>
        </w:rPr>
        <w:t>b</w:t>
      </w:r>
      <w:r w:rsidRPr="00A439B2">
        <w:t xml:space="preserve">ased on SOM </w:t>
      </w:r>
      <w:r w:rsidR="00E50C4B" w:rsidRPr="00A439B2">
        <w:rPr>
          <w:rFonts w:hint="eastAsia"/>
        </w:rPr>
        <w:t>w</w:t>
      </w:r>
      <w:r w:rsidRPr="00A439B2">
        <w:t xml:space="preserve">eather </w:t>
      </w:r>
      <w:r w:rsidR="00E50C4B" w:rsidRPr="00A439B2">
        <w:rPr>
          <w:rFonts w:hint="eastAsia"/>
        </w:rPr>
        <w:t>c</w:t>
      </w:r>
      <w:r w:rsidRPr="00A439B2">
        <w:t xml:space="preserve">lustering," </w:t>
      </w:r>
      <w:r w:rsidR="00CC0C83" w:rsidRPr="00A439B2">
        <w:rPr>
          <w:rFonts w:hint="eastAsia"/>
        </w:rPr>
        <w:t xml:space="preserve">in </w:t>
      </w:r>
      <w:r w:rsidRPr="00A439B2">
        <w:t>IEEE International Conference on Control, Electronics and Computer Technology (ICCECT),</w:t>
      </w:r>
      <w:r w:rsidR="00CC0C83" w:rsidRPr="00A439B2">
        <w:rPr>
          <w:rFonts w:hint="eastAsia"/>
        </w:rPr>
        <w:t xml:space="preserve"> </w:t>
      </w:r>
      <w:r w:rsidR="009D7083" w:rsidRPr="00A439B2">
        <w:rPr>
          <w:rFonts w:hint="eastAsia"/>
        </w:rPr>
        <w:t xml:space="preserve">Jilin, China, </w:t>
      </w:r>
      <w:r w:rsidR="00CC0C83" w:rsidRPr="00A439B2">
        <w:rPr>
          <w:rFonts w:hint="eastAsia"/>
        </w:rPr>
        <w:t>2023,</w:t>
      </w:r>
      <w:r w:rsidRPr="00A439B2">
        <w:t xml:space="preserve"> pp.</w:t>
      </w:r>
      <w:r w:rsidR="004F2927" w:rsidRPr="00A439B2">
        <w:rPr>
          <w:rFonts w:hint="eastAsia"/>
        </w:rPr>
        <w:t xml:space="preserve"> </w:t>
      </w:r>
      <w:r w:rsidRPr="00A439B2">
        <w:t>368-373.</w:t>
      </w:r>
      <w:bookmarkEnd w:id="15"/>
      <w:r w:rsidRPr="00A439B2">
        <w:t xml:space="preserve"> </w:t>
      </w:r>
    </w:p>
    <w:p w14:paraId="1B846741" w14:textId="27E817CD" w:rsidR="006B5235" w:rsidRPr="00A439B2" w:rsidRDefault="006B5235" w:rsidP="00A439B2">
      <w:pPr>
        <w:pStyle w:val="references"/>
      </w:pPr>
      <w:bookmarkStart w:id="16" w:name="_Ref206804477"/>
      <w:r w:rsidRPr="00A439B2">
        <w:t>S. Gao</w:t>
      </w:r>
      <w:r w:rsidR="00936349" w:rsidRPr="00A439B2">
        <w:rPr>
          <w:rFonts w:hint="eastAsia"/>
        </w:rPr>
        <w:t>,</w:t>
      </w:r>
      <w:r w:rsidRPr="00A439B2">
        <w:t xml:space="preserve"> et al., "A </w:t>
      </w:r>
      <w:r w:rsidR="00277777" w:rsidRPr="00A439B2">
        <w:rPr>
          <w:rFonts w:hint="eastAsia"/>
        </w:rPr>
        <w:t>m</w:t>
      </w:r>
      <w:r w:rsidRPr="00A439B2">
        <w:t xml:space="preserve">ultilayer </w:t>
      </w:r>
      <w:r w:rsidR="00290DF1" w:rsidRPr="00A439B2">
        <w:rPr>
          <w:rFonts w:hint="eastAsia"/>
        </w:rPr>
        <w:t>B</w:t>
      </w:r>
      <w:r w:rsidRPr="00A439B2">
        <w:t xml:space="preserve">ayesian </w:t>
      </w:r>
      <w:r w:rsidR="00277777" w:rsidRPr="00A439B2">
        <w:rPr>
          <w:rFonts w:hint="eastAsia"/>
        </w:rPr>
        <w:t>n</w:t>
      </w:r>
      <w:r w:rsidRPr="00A439B2">
        <w:t xml:space="preserve">etwork </w:t>
      </w:r>
      <w:r w:rsidR="00277777" w:rsidRPr="00A439B2">
        <w:rPr>
          <w:rFonts w:hint="eastAsia"/>
        </w:rPr>
        <w:t>a</w:t>
      </w:r>
      <w:r w:rsidRPr="00A439B2">
        <w:t>pproach-</w:t>
      </w:r>
      <w:r w:rsidR="00277777" w:rsidRPr="00A439B2">
        <w:rPr>
          <w:rFonts w:hint="eastAsia"/>
        </w:rPr>
        <w:t>b</w:t>
      </w:r>
      <w:r w:rsidRPr="00A439B2">
        <w:t xml:space="preserve">ased </w:t>
      </w:r>
      <w:r w:rsidR="00277777" w:rsidRPr="00A439B2">
        <w:rPr>
          <w:rFonts w:hint="eastAsia"/>
        </w:rPr>
        <w:t>p</w:t>
      </w:r>
      <w:r w:rsidRPr="00A439B2">
        <w:t xml:space="preserve">redictive </w:t>
      </w:r>
      <w:r w:rsidR="00277777" w:rsidRPr="00A439B2">
        <w:rPr>
          <w:rFonts w:hint="eastAsia"/>
        </w:rPr>
        <w:t>p</w:t>
      </w:r>
      <w:r w:rsidRPr="00A439B2">
        <w:t xml:space="preserve">robabilistic </w:t>
      </w:r>
      <w:r w:rsidR="00277777" w:rsidRPr="00A439B2">
        <w:rPr>
          <w:rFonts w:hint="eastAsia"/>
        </w:rPr>
        <w:t>r</w:t>
      </w:r>
      <w:r w:rsidRPr="00A439B2">
        <w:t xml:space="preserve">isk </w:t>
      </w:r>
      <w:r w:rsidR="00277777" w:rsidRPr="00A439B2">
        <w:rPr>
          <w:rFonts w:hint="eastAsia"/>
        </w:rPr>
        <w:t>a</w:t>
      </w:r>
      <w:r w:rsidRPr="00A439B2">
        <w:t xml:space="preserve">ssessment for </w:t>
      </w:r>
      <w:r w:rsidR="00277777" w:rsidRPr="00A439B2">
        <w:rPr>
          <w:rFonts w:hint="eastAsia"/>
        </w:rPr>
        <w:t>o</w:t>
      </w:r>
      <w:r w:rsidRPr="00A439B2">
        <w:t xml:space="preserve">verhead </w:t>
      </w:r>
      <w:r w:rsidR="00277777" w:rsidRPr="00A439B2">
        <w:rPr>
          <w:rFonts w:hint="eastAsia"/>
        </w:rPr>
        <w:t>c</w:t>
      </w:r>
      <w:r w:rsidRPr="00A439B2">
        <w:t xml:space="preserve">ontact </w:t>
      </w:r>
      <w:r w:rsidR="00277777" w:rsidRPr="00A439B2">
        <w:rPr>
          <w:rFonts w:hint="eastAsia"/>
        </w:rPr>
        <w:t>l</w:t>
      </w:r>
      <w:r w:rsidRPr="00A439B2">
        <w:t xml:space="preserve">ines </w:t>
      </w:r>
      <w:r w:rsidR="00277777" w:rsidRPr="00A439B2">
        <w:rPr>
          <w:rFonts w:hint="eastAsia"/>
        </w:rPr>
        <w:t>u</w:t>
      </w:r>
      <w:r w:rsidRPr="00A439B2">
        <w:t xml:space="preserve">nder </w:t>
      </w:r>
      <w:r w:rsidR="00277777" w:rsidRPr="00A439B2">
        <w:rPr>
          <w:rFonts w:hint="eastAsia"/>
        </w:rPr>
        <w:t>e</w:t>
      </w:r>
      <w:r w:rsidRPr="00A439B2">
        <w:t xml:space="preserve">xternal </w:t>
      </w:r>
      <w:r w:rsidR="00277777" w:rsidRPr="00A439B2">
        <w:rPr>
          <w:rFonts w:hint="eastAsia"/>
        </w:rPr>
        <w:t>w</w:t>
      </w:r>
      <w:r w:rsidRPr="00A439B2">
        <w:t xml:space="preserve">eather </w:t>
      </w:r>
      <w:r w:rsidR="00277777" w:rsidRPr="00A439B2">
        <w:rPr>
          <w:rFonts w:hint="eastAsia"/>
        </w:rPr>
        <w:t>c</w:t>
      </w:r>
      <w:r w:rsidRPr="00A439B2">
        <w:t>onditions," IEEE Trans. Transp. Electrific, vol. 9,</w:t>
      </w:r>
      <w:r w:rsidR="00396FFC" w:rsidRPr="00A439B2">
        <w:rPr>
          <w:rFonts w:hint="eastAsia"/>
        </w:rPr>
        <w:t xml:space="preserve"> </w:t>
      </w:r>
      <w:r w:rsidRPr="00A439B2">
        <w:t>no. 1, pp.</w:t>
      </w:r>
      <w:r w:rsidR="00396FFC" w:rsidRPr="00A439B2">
        <w:rPr>
          <w:rFonts w:hint="eastAsia"/>
        </w:rPr>
        <w:t xml:space="preserve"> </w:t>
      </w:r>
      <w:r w:rsidRPr="00A439B2">
        <w:t xml:space="preserve">236-253, </w:t>
      </w:r>
      <w:r w:rsidR="00A03913" w:rsidRPr="00A439B2">
        <w:rPr>
          <w:rFonts w:hint="eastAsia"/>
        </w:rPr>
        <w:t xml:space="preserve">Mar. </w:t>
      </w:r>
      <w:r w:rsidRPr="00A439B2">
        <w:t>2023</w:t>
      </w:r>
      <w:bookmarkEnd w:id="16"/>
      <w:r w:rsidR="005C6720" w:rsidRPr="00A439B2">
        <w:rPr>
          <w:rFonts w:hint="eastAsia"/>
        </w:rPr>
        <w:t>.</w:t>
      </w:r>
    </w:p>
    <w:p w14:paraId="68769897" w14:textId="55524B69" w:rsidR="00233A35" w:rsidRPr="00A439B2" w:rsidRDefault="006B5235" w:rsidP="00A439B2">
      <w:pPr>
        <w:pStyle w:val="references"/>
      </w:pPr>
      <w:bookmarkStart w:id="17" w:name="_Ref206804479"/>
      <w:r w:rsidRPr="00A439B2">
        <w:t xml:space="preserve">Y. Du, Y .Liu, X. Wang , J. Fang, G. Sheng, </w:t>
      </w:r>
      <w:r w:rsidR="002C1E41" w:rsidRPr="00A439B2">
        <w:rPr>
          <w:rFonts w:hint="eastAsia"/>
        </w:rPr>
        <w:t xml:space="preserve">and </w:t>
      </w:r>
      <w:r w:rsidRPr="00A439B2">
        <w:t xml:space="preserve">X. Jang, "Predicting </w:t>
      </w:r>
      <w:r w:rsidR="00D36B07" w:rsidRPr="00A439B2">
        <w:rPr>
          <w:rFonts w:hint="eastAsia"/>
        </w:rPr>
        <w:t>w</w:t>
      </w:r>
      <w:r w:rsidRPr="00A439B2">
        <w:t>eather-</w:t>
      </w:r>
      <w:r w:rsidR="00D36B07" w:rsidRPr="00A439B2">
        <w:rPr>
          <w:rFonts w:hint="eastAsia"/>
        </w:rPr>
        <w:t>r</w:t>
      </w:r>
      <w:r w:rsidRPr="00A439B2">
        <w:t xml:space="preserve">elated </w:t>
      </w:r>
      <w:r w:rsidR="00D36B07" w:rsidRPr="00A439B2">
        <w:rPr>
          <w:rFonts w:hint="eastAsia"/>
        </w:rPr>
        <w:t>f</w:t>
      </w:r>
      <w:r w:rsidRPr="00A439B2">
        <w:t xml:space="preserve">ailure </w:t>
      </w:r>
      <w:r w:rsidR="00D36B07" w:rsidRPr="00A439B2">
        <w:rPr>
          <w:rFonts w:hint="eastAsia"/>
        </w:rPr>
        <w:t>r</w:t>
      </w:r>
      <w:r w:rsidRPr="00A439B2">
        <w:t xml:space="preserve">isk in </w:t>
      </w:r>
      <w:r w:rsidR="00D36B07" w:rsidRPr="00A439B2">
        <w:rPr>
          <w:rFonts w:hint="eastAsia"/>
        </w:rPr>
        <w:t>d</w:t>
      </w:r>
      <w:r w:rsidRPr="00A439B2">
        <w:t xml:space="preserve">istribution </w:t>
      </w:r>
      <w:r w:rsidR="00D36B07" w:rsidRPr="00A439B2">
        <w:rPr>
          <w:rFonts w:hint="eastAsia"/>
        </w:rPr>
        <w:t>s</w:t>
      </w:r>
      <w:r w:rsidRPr="00A439B2">
        <w:t xml:space="preserve">ystems </w:t>
      </w:r>
      <w:r w:rsidR="00D36B07" w:rsidRPr="00A439B2">
        <w:rPr>
          <w:rFonts w:hint="eastAsia"/>
        </w:rPr>
        <w:t>u</w:t>
      </w:r>
      <w:r w:rsidRPr="00A439B2">
        <w:t xml:space="preserve">sing Bayesian </w:t>
      </w:r>
      <w:r w:rsidR="00D36B07" w:rsidRPr="00A439B2">
        <w:rPr>
          <w:rFonts w:hint="eastAsia"/>
        </w:rPr>
        <w:t>n</w:t>
      </w:r>
      <w:r w:rsidRPr="00A439B2">
        <w:t xml:space="preserve">eural </w:t>
      </w:r>
      <w:r w:rsidR="00D36B07" w:rsidRPr="00A439B2">
        <w:rPr>
          <w:rFonts w:hint="eastAsia"/>
        </w:rPr>
        <w:t>n</w:t>
      </w:r>
      <w:r w:rsidRPr="00A439B2">
        <w:t>etwork," IEEE Transactions on Smart Grid, vol. 12, no. 1,</w:t>
      </w:r>
      <w:r w:rsidR="00AC4486" w:rsidRPr="00A439B2">
        <w:rPr>
          <w:rFonts w:hint="eastAsia"/>
        </w:rPr>
        <w:t xml:space="preserve"> </w:t>
      </w:r>
      <w:r w:rsidRPr="00A439B2">
        <w:t xml:space="preserve">pp. 350-360, </w:t>
      </w:r>
      <w:r w:rsidR="00A03913" w:rsidRPr="00A439B2">
        <w:rPr>
          <w:rFonts w:hint="eastAsia"/>
        </w:rPr>
        <w:t xml:space="preserve">Jan. </w:t>
      </w:r>
      <w:r w:rsidRPr="00A439B2">
        <w:t>2021</w:t>
      </w:r>
      <w:bookmarkEnd w:id="17"/>
      <w:r w:rsidR="00AC4486" w:rsidRPr="00A439B2">
        <w:rPr>
          <w:rFonts w:hint="eastAsia"/>
        </w:rPr>
        <w:t>.</w:t>
      </w:r>
      <w:bookmarkEnd w:id="4"/>
    </w:p>
    <w:sectPr w:rsidR="00233A35" w:rsidRPr="00A439B2" w:rsidSect="00D41284">
      <w:type w:val="continuous"/>
      <w:pgSz w:w="595.30pt" w:h="841.90pt" w:code="9"/>
      <w:pgMar w:top="54pt" w:right="44.65pt" w:bottom="72pt" w:left="44.65pt" w:header="36pt" w:footer="36pt" w:gutter="0pt"/>
      <w:cols w:num="2" w:space="18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endnote w:type="separator" w:id="-1">
    <w:p w14:paraId="0F7F9928" w14:textId="77777777" w:rsidR="007A774C" w:rsidRDefault="007A774C" w:rsidP="001A3B3D">
      <w:pPr>
        <w:ind w:firstLine="24pt"/>
      </w:pPr>
      <w:r>
        <w:separator/>
      </w:r>
    </w:p>
  </w:endnote>
  <w:endnote w:type="continuationSeparator" w:id="0">
    <w:p w14:paraId="40F72067" w14:textId="77777777" w:rsidR="007A774C" w:rsidRDefault="007A774C" w:rsidP="001A3B3D">
      <w:pPr>
        <w:ind w:firstLine="24p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characterSet="GBK"/>
    <w:family w:val="auto"/>
    <w:pitch w:val="variable"/>
    <w:sig w:usb0="00000003" w:usb1="288F0000" w:usb2="00000016" w:usb3="00000000" w:csb0="00040001" w:csb1="00000000"/>
  </w:font>
  <w:font w:name="MS Mincho">
    <w:altName w:val="Yu Gothic UI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characterSet="iso-8859-1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footnote w:type="separator" w:id="-1">
    <w:p w14:paraId="6E0843DF" w14:textId="77777777" w:rsidR="007A774C" w:rsidRDefault="007A774C" w:rsidP="001A3B3D">
      <w:pPr>
        <w:ind w:firstLine="24pt"/>
      </w:pPr>
      <w:r>
        <w:separator/>
      </w:r>
    </w:p>
  </w:footnote>
  <w:footnote w:type="continuationSeparator" w:id="0">
    <w:p w14:paraId="58ED138E" w14:textId="77777777" w:rsidR="007A774C" w:rsidRDefault="007A774C" w:rsidP="001A3B3D">
      <w:pPr>
        <w:ind w:firstLine="24pt"/>
      </w:pPr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233.65pt"/>
        </w:tabs>
        <w:ind w:start="233.65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269.65pt"/>
        </w:tabs>
        <w:ind w:start="287.65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305.65pt"/>
        </w:tabs>
        <w:ind w:start="323.65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341.65pt"/>
        </w:tabs>
        <w:ind w:start="359.65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377.65pt"/>
        </w:tabs>
        <w:ind w:start="395.65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413.65pt"/>
        </w:tabs>
        <w:ind w:start="431.65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449.65pt"/>
        </w:tabs>
        <w:ind w:start="467.65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485.65pt"/>
        </w:tabs>
        <w:ind w:start="503.65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521.65pt"/>
        </w:tabs>
        <w:ind w:start="539.65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3BF325D"/>
    <w:multiLevelType w:val="multilevel"/>
    <w:tmpl w:val="ECCE479E"/>
    <w:lvl w:ilvl="0">
      <w:start w:val="1"/>
      <w:numFmt w:val="lowerLetter"/>
      <w:lvlText w:val="%1)"/>
      <w:lvlJc w:val="start"/>
      <w:pPr>
        <w:ind w:start="56.45pt" w:hanging="21pt"/>
      </w:pPr>
      <w:rPr>
        <w:rFonts w:hint="eastAsia"/>
      </w:rPr>
    </w:lvl>
    <w:lvl w:ilvl="1">
      <w:start w:val="1"/>
      <w:numFmt w:val="lowerLetter"/>
      <w:lvlText w:val="%2)"/>
      <w:lvlJc w:val="start"/>
      <w:pPr>
        <w:ind w:start="77.45pt" w:hanging="21pt"/>
      </w:pPr>
      <w:rPr>
        <w:rFonts w:hint="eastAsia"/>
      </w:rPr>
    </w:lvl>
    <w:lvl w:ilvl="2">
      <w:start w:val="1"/>
      <w:numFmt w:val="lowerRoman"/>
      <w:lvlText w:val="%3."/>
      <w:lvlJc w:val="end"/>
      <w:pPr>
        <w:ind w:start="98.45pt" w:hanging="21pt"/>
      </w:pPr>
      <w:rPr>
        <w:rFonts w:hint="eastAsia"/>
      </w:rPr>
    </w:lvl>
    <w:lvl w:ilvl="3">
      <w:start w:val="1"/>
      <w:numFmt w:val="decimal"/>
      <w:lvlText w:val="%4."/>
      <w:lvlJc w:val="start"/>
      <w:pPr>
        <w:ind w:start="119.45pt" w:hanging="21pt"/>
      </w:pPr>
      <w:rPr>
        <w:rFonts w:hint="eastAsia"/>
      </w:rPr>
    </w:lvl>
    <w:lvl w:ilvl="4">
      <w:start w:val="1"/>
      <w:numFmt w:val="lowerLetter"/>
      <w:lvlText w:val="%5)"/>
      <w:lvlJc w:val="start"/>
      <w:pPr>
        <w:ind w:start="140.45pt" w:hanging="21pt"/>
      </w:pPr>
      <w:rPr>
        <w:rFonts w:hint="eastAsia"/>
      </w:rPr>
    </w:lvl>
    <w:lvl w:ilvl="5">
      <w:start w:val="1"/>
      <w:numFmt w:val="lowerRoman"/>
      <w:lvlText w:val="%6."/>
      <w:lvlJc w:val="end"/>
      <w:pPr>
        <w:ind w:start="161.45pt" w:hanging="21pt"/>
      </w:pPr>
      <w:rPr>
        <w:rFonts w:hint="eastAsia"/>
      </w:rPr>
    </w:lvl>
    <w:lvl w:ilvl="6">
      <w:start w:val="1"/>
      <w:numFmt w:val="decimal"/>
      <w:lvlText w:val="%7."/>
      <w:lvlJc w:val="start"/>
      <w:pPr>
        <w:ind w:start="182.45pt" w:hanging="21pt"/>
      </w:pPr>
      <w:rPr>
        <w:rFonts w:hint="eastAsia"/>
      </w:rPr>
    </w:lvl>
    <w:lvl w:ilvl="7">
      <w:start w:val="1"/>
      <w:numFmt w:val="lowerLetter"/>
      <w:lvlText w:val="%8)"/>
      <w:lvlJc w:val="start"/>
      <w:pPr>
        <w:ind w:start="203.45pt" w:hanging="21pt"/>
      </w:pPr>
      <w:rPr>
        <w:rFonts w:hint="eastAsia"/>
      </w:rPr>
    </w:lvl>
    <w:lvl w:ilvl="8">
      <w:start w:val="1"/>
      <w:numFmt w:val="lowerRoman"/>
      <w:lvlText w:val="%9."/>
      <w:lvlJc w:val="end"/>
      <w:pPr>
        <w:ind w:start="224.45pt" w:hanging="21pt"/>
      </w:pPr>
      <w:rPr>
        <w:rFonts w:hint="eastAsia"/>
      </w:rPr>
    </w:lvl>
  </w:abstractNum>
  <w:abstractNum w:abstractNumId="12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3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5" w15:restartNumberingAfterBreak="0">
    <w:nsid w:val="36A21B33"/>
    <w:multiLevelType w:val="hybridMultilevel"/>
    <w:tmpl w:val="32764A42"/>
    <w:lvl w:ilvl="0" w:tplc="7A101F68">
      <w:numFmt w:val="decimal"/>
      <w:lvlText w:val="%1"/>
      <w:lvlJc w:val="start"/>
      <w:pPr>
        <w:ind w:start="18pt" w:hanging="18pt"/>
      </w:pPr>
      <w:rPr>
        <w:rFonts w:hint="default"/>
      </w:rPr>
    </w:lvl>
    <w:lvl w:ilvl="1" w:tplc="04090019">
      <w:start w:val="1"/>
      <w:numFmt w:val="lowerLetter"/>
      <w:lvlText w:val="%2)"/>
      <w:lvlJc w:val="start"/>
      <w:pPr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abstractNum w:abstractNumId="16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9.30pt"/>
        </w:tabs>
        <w:ind w:start="39.3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8.90pt"/>
        </w:tabs>
        <w:ind w:start="78.90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14.90pt"/>
        </w:tabs>
        <w:ind w:start="114.90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50.90pt"/>
        </w:tabs>
        <w:ind w:start="150.90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6.90pt"/>
        </w:tabs>
        <w:ind w:start="186.9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22.90pt"/>
        </w:tabs>
        <w:ind w:start="222.90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8.90pt"/>
        </w:tabs>
        <w:ind w:start="258.90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94.90pt"/>
        </w:tabs>
        <w:ind w:start="294.90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30.90pt"/>
        </w:tabs>
        <w:ind w:start="330.90pt" w:hanging="18pt"/>
      </w:pPr>
      <w:rPr>
        <w:rFonts w:ascii="Wingdings" w:hAnsi="Wingdings" w:hint="default"/>
      </w:rPr>
    </w:lvl>
  </w:abstractNum>
  <w:abstractNum w:abstractNumId="17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8" w15:restartNumberingAfterBreak="0">
    <w:nsid w:val="4189603E"/>
    <w:multiLevelType w:val="multilevel"/>
    <w:tmpl w:val="C178AEBA"/>
    <w:lvl w:ilvl="0">
      <w:numFmt w:val="decimal"/>
      <w:pStyle w:val="1"/>
      <w:lvlText w:val="%1"/>
      <w:lvlJc w:val="start"/>
      <w:pPr>
        <w:ind w:start="21pt" w:hanging="21pt"/>
      </w:pPr>
      <w:rPr>
        <w:rFonts w:ascii="Times New Roman" w:eastAsia="宋体" w:hAnsi="Times New Roman" w:hint="default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lvlText w:val="%3)"/>
      <w:lvlJc w:val="start"/>
      <w:pPr>
        <w:tabs>
          <w:tab w:val="num" w:pos="27pt"/>
        </w:tabs>
        <w:ind w:start="0pt"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4"/>
      <w:lvlText w:val="%4)"/>
      <w:lvlJc w:val="start"/>
      <w:pPr>
        <w:tabs>
          <w:tab w:val="num" w:pos="31.50pt"/>
        </w:tabs>
        <w:ind w:start="0pt"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 w:firstLine="0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 w:firstLine="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 w:firstLine="0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 w:firstLine="0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 w:firstLine="0pt"/>
      </w:pPr>
      <w:rPr>
        <w:rFonts w:cs="Times New Roman" w:hint="default"/>
      </w:rPr>
    </w:lvl>
  </w:abstractNum>
  <w:abstractNum w:abstractNumId="19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20" w15:restartNumberingAfterBreak="0">
    <w:nsid w:val="4A682F24"/>
    <w:multiLevelType w:val="hybridMultilevel"/>
    <w:tmpl w:val="96E44026"/>
    <w:lvl w:ilvl="0" w:tplc="477E342A">
      <w:start w:val="1"/>
      <w:numFmt w:val="decimal"/>
      <w:lvlText w:val="%1.)"/>
      <w:lvlJc w:val="start"/>
      <w:pPr>
        <w:ind w:start="18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abstractNum w:abstractNumId="21" w15:restartNumberingAfterBreak="0">
    <w:nsid w:val="4D1031B7"/>
    <w:multiLevelType w:val="hybridMultilevel"/>
    <w:tmpl w:val="5D6EC53E"/>
    <w:lvl w:ilvl="0" w:tplc="EBAEFD3A">
      <w:start w:val="3"/>
      <w:numFmt w:val="decimal"/>
      <w:lvlText w:val="%1"/>
      <w:lvlJc w:val="start"/>
      <w:pPr>
        <w:ind w:start="18pt" w:hanging="18pt"/>
      </w:pPr>
      <w:rPr>
        <w:rFonts w:hint="default"/>
      </w:rPr>
    </w:lvl>
    <w:lvl w:ilvl="1" w:tplc="04090019">
      <w:start w:val="1"/>
      <w:numFmt w:val="lowerLetter"/>
      <w:lvlText w:val="%2)"/>
      <w:lvlJc w:val="start"/>
      <w:pPr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abstractNum w:abstractNumId="22" w15:restartNumberingAfterBreak="0">
    <w:nsid w:val="52CA544A"/>
    <w:multiLevelType w:val="singleLevel"/>
    <w:tmpl w:val="3AF411B2"/>
    <w:lvl w:ilvl="0">
      <w:start w:val="1"/>
      <w:numFmt w:val="decimal"/>
      <w:pStyle w:val="references"/>
      <w:lvlText w:val="[%1]"/>
      <w:lvlJc w:val="start"/>
      <w:pPr>
        <w:tabs>
          <w:tab w:val="num" w:pos="28.35pt"/>
        </w:tabs>
        <w:ind w:start="22.70pt" w:hanging="22.70pt"/>
      </w:pPr>
      <w:rPr>
        <w:rFonts w:ascii="Times New Roman" w:hAnsi="Times New Roman" w:cs="Times New Roman" w:hint="default"/>
        <w:b w:val="0"/>
        <w:bCs w:val="0"/>
        <w:i w:val="0"/>
        <w:iCs w:val="0"/>
        <w:sz w:val="24"/>
        <w:szCs w:val="24"/>
      </w:rPr>
    </w:lvl>
  </w:abstractNum>
  <w:abstractNum w:abstractNumId="23" w15:restartNumberingAfterBreak="0">
    <w:nsid w:val="58D662B5"/>
    <w:multiLevelType w:val="hybridMultilevel"/>
    <w:tmpl w:val="32CC1E32"/>
    <w:lvl w:ilvl="0" w:tplc="0A163860">
      <w:start w:val="1"/>
      <w:numFmt w:val="lowerLetter"/>
      <w:lvlText w:val="%1."/>
      <w:lvlJc w:val="start"/>
      <w:pPr>
        <w:ind w:start="39.30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76.40pt" w:hanging="21pt"/>
      </w:pPr>
    </w:lvl>
    <w:lvl w:ilvl="2" w:tplc="0409001B" w:tentative="1">
      <w:start w:val="1"/>
      <w:numFmt w:val="lowerRoman"/>
      <w:lvlText w:val="%3."/>
      <w:lvlJc w:val="end"/>
      <w:pPr>
        <w:ind w:start="97.40pt" w:hanging="21pt"/>
      </w:pPr>
    </w:lvl>
    <w:lvl w:ilvl="3" w:tplc="0409000F" w:tentative="1">
      <w:start w:val="1"/>
      <w:numFmt w:val="decimal"/>
      <w:lvlText w:val="%4."/>
      <w:lvlJc w:val="start"/>
      <w:pPr>
        <w:ind w:start="118.40pt" w:hanging="21pt"/>
      </w:pPr>
    </w:lvl>
    <w:lvl w:ilvl="4" w:tplc="04090019" w:tentative="1">
      <w:start w:val="1"/>
      <w:numFmt w:val="lowerLetter"/>
      <w:lvlText w:val="%5)"/>
      <w:lvlJc w:val="start"/>
      <w:pPr>
        <w:ind w:start="139.40pt" w:hanging="21pt"/>
      </w:pPr>
    </w:lvl>
    <w:lvl w:ilvl="5" w:tplc="0409001B" w:tentative="1">
      <w:start w:val="1"/>
      <w:numFmt w:val="lowerRoman"/>
      <w:lvlText w:val="%6."/>
      <w:lvlJc w:val="end"/>
      <w:pPr>
        <w:ind w:start="160.40pt" w:hanging="21pt"/>
      </w:pPr>
    </w:lvl>
    <w:lvl w:ilvl="6" w:tplc="0409000F" w:tentative="1">
      <w:start w:val="1"/>
      <w:numFmt w:val="decimal"/>
      <w:lvlText w:val="%7."/>
      <w:lvlJc w:val="start"/>
      <w:pPr>
        <w:ind w:start="181.40pt" w:hanging="21pt"/>
      </w:pPr>
    </w:lvl>
    <w:lvl w:ilvl="7" w:tplc="04090019" w:tentative="1">
      <w:start w:val="1"/>
      <w:numFmt w:val="lowerLetter"/>
      <w:lvlText w:val="%8)"/>
      <w:lvlJc w:val="start"/>
      <w:pPr>
        <w:ind w:start="202.40pt" w:hanging="21pt"/>
      </w:pPr>
    </w:lvl>
    <w:lvl w:ilvl="8" w:tplc="0409001B" w:tentative="1">
      <w:start w:val="1"/>
      <w:numFmt w:val="lowerRoman"/>
      <w:lvlText w:val="%9."/>
      <w:lvlJc w:val="end"/>
      <w:pPr>
        <w:ind w:start="223.40pt" w:hanging="21pt"/>
      </w:pPr>
    </w:lvl>
  </w:abstractNum>
  <w:abstractNum w:abstractNumId="24" w15:restartNumberingAfterBreak="0">
    <w:nsid w:val="60916A6F"/>
    <w:multiLevelType w:val="hybridMultilevel"/>
    <w:tmpl w:val="6212C42A"/>
    <w:lvl w:ilvl="0" w:tplc="04090011">
      <w:start w:val="1"/>
      <w:numFmt w:val="decimal"/>
      <w:lvlText w:val="%1)"/>
      <w:lvlJc w:val="start"/>
      <w:pPr>
        <w:ind w:start="21pt" w:hanging="21pt"/>
      </w:pPr>
    </w:lvl>
    <w:lvl w:ilvl="1" w:tplc="04090019" w:tentative="1">
      <w:start w:val="1"/>
      <w:numFmt w:val="lowerLetter"/>
      <w:lvlText w:val="%2)"/>
      <w:lvlJc w:val="start"/>
      <w:pPr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abstractNum w:abstractNumId="25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6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7" w15:restartNumberingAfterBreak="0">
    <w:nsid w:val="742465F1"/>
    <w:multiLevelType w:val="hybridMultilevel"/>
    <w:tmpl w:val="161A2628"/>
    <w:lvl w:ilvl="0" w:tplc="04090015">
      <w:start w:val="1"/>
      <w:numFmt w:val="upperLetter"/>
      <w:lvlText w:val="%1."/>
      <w:lvlJc w:val="start"/>
      <w:pPr>
        <w:ind w:start="21pt" w:hanging="21pt"/>
      </w:pPr>
    </w:lvl>
    <w:lvl w:ilvl="1" w:tplc="04090019" w:tentative="1">
      <w:start w:val="1"/>
      <w:numFmt w:val="lowerLetter"/>
      <w:lvlText w:val="%2)"/>
      <w:lvlJc w:val="start"/>
      <w:pPr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abstractNum w:abstractNumId="28" w15:restartNumberingAfterBreak="0">
    <w:nsid w:val="7D1264AE"/>
    <w:multiLevelType w:val="hybridMultilevel"/>
    <w:tmpl w:val="7B5258E0"/>
    <w:lvl w:ilvl="0" w:tplc="04090015">
      <w:start w:val="1"/>
      <w:numFmt w:val="upperLetter"/>
      <w:lvlText w:val="%1."/>
      <w:lvlJc w:val="start"/>
      <w:pPr>
        <w:ind w:start="21pt" w:hanging="21pt"/>
      </w:pPr>
    </w:lvl>
    <w:lvl w:ilvl="1" w:tplc="04090019" w:tentative="1">
      <w:start w:val="1"/>
      <w:numFmt w:val="lowerLetter"/>
      <w:lvlText w:val="%2)"/>
      <w:lvlJc w:val="start"/>
      <w:pPr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num w:numId="1">
    <w:abstractNumId w:val="16"/>
  </w:num>
  <w:num w:numId="2">
    <w:abstractNumId w:val="25"/>
  </w:num>
  <w:num w:numId="3">
    <w:abstractNumId w:val="14"/>
  </w:num>
  <w:num w:numId="4">
    <w:abstractNumId w:val="18"/>
  </w:num>
  <w:num w:numId="5">
    <w:abstractNumId w:val="18"/>
  </w:num>
  <w:num w:numId="6">
    <w:abstractNumId w:val="18"/>
  </w:num>
  <w:num w:numId="7">
    <w:abstractNumId w:val="18"/>
  </w:num>
  <w:num w:numId="8">
    <w:abstractNumId w:val="22"/>
  </w:num>
  <w:num w:numId="9">
    <w:abstractNumId w:val="26"/>
  </w:num>
  <w:num w:numId="10">
    <w:abstractNumId w:val="17"/>
  </w:num>
  <w:num w:numId="11">
    <w:abstractNumId w:val="13"/>
  </w:num>
  <w:num w:numId="12">
    <w:abstractNumId w:val="12"/>
  </w:num>
  <w:num w:numId="13">
    <w:abstractNumId w:val="0"/>
  </w:num>
  <w:num w:numId="14">
    <w:abstractNumId w:val="10"/>
  </w:num>
  <w:num w:numId="15">
    <w:abstractNumId w:val="8"/>
  </w:num>
  <w:num w:numId="16">
    <w:abstractNumId w:val="7"/>
  </w:num>
  <w:num w:numId="17">
    <w:abstractNumId w:val="6"/>
  </w:num>
  <w:num w:numId="18">
    <w:abstractNumId w:val="5"/>
  </w:num>
  <w:num w:numId="19">
    <w:abstractNumId w:val="9"/>
  </w:num>
  <w:num w:numId="20">
    <w:abstractNumId w:val="4"/>
  </w:num>
  <w:num w:numId="21">
    <w:abstractNumId w:val="3"/>
  </w:num>
  <w:num w:numId="22">
    <w:abstractNumId w:val="2"/>
  </w:num>
  <w:num w:numId="23">
    <w:abstractNumId w:val="1"/>
  </w:num>
  <w:num w:numId="24">
    <w:abstractNumId w:val="19"/>
  </w:num>
  <w:num w:numId="25">
    <w:abstractNumId w:val="24"/>
  </w:num>
  <w:num w:numId="26">
    <w:abstractNumId w:val="11"/>
  </w:num>
  <w:num w:numId="27">
    <w:abstractNumId w:val="28"/>
  </w:num>
  <w:num w:numId="28">
    <w:abstractNumId w:val="27"/>
  </w:num>
  <w:num w:numId="29">
    <w:abstractNumId w:val="23"/>
  </w:num>
  <w:num w:numId="30">
    <w:abstractNumId w:val="20"/>
  </w:num>
  <w:num w:numId="31">
    <w:abstractNumId w:val="22"/>
  </w:num>
  <w:num w:numId="32">
    <w:abstractNumId w:val="22"/>
  </w:num>
  <w:num w:numId="33">
    <w:abstractNumId w:val="22"/>
  </w:num>
  <w:num w:numId="34">
    <w:abstractNumId w:val="22"/>
  </w:num>
  <w:num w:numId="35">
    <w:abstractNumId w:val="15"/>
  </w:num>
  <w:num w:numId="3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%"/>
  <w:embedSystemFonts/>
  <w:bordersDoNotSurroundHeader/>
  <w:bordersDoNotSurroundFooter/>
  <w:proofState w:spelling="clean" w:grammar="clean"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3D9"/>
    <w:rsid w:val="000026C2"/>
    <w:rsid w:val="00003F5A"/>
    <w:rsid w:val="00012130"/>
    <w:rsid w:val="000244A5"/>
    <w:rsid w:val="000408FC"/>
    <w:rsid w:val="0004781E"/>
    <w:rsid w:val="00053F51"/>
    <w:rsid w:val="000573B8"/>
    <w:rsid w:val="000610CC"/>
    <w:rsid w:val="0006130F"/>
    <w:rsid w:val="00074C2E"/>
    <w:rsid w:val="000756F6"/>
    <w:rsid w:val="00076386"/>
    <w:rsid w:val="00076FE5"/>
    <w:rsid w:val="00081374"/>
    <w:rsid w:val="00083BA7"/>
    <w:rsid w:val="00084680"/>
    <w:rsid w:val="0008758A"/>
    <w:rsid w:val="0009534B"/>
    <w:rsid w:val="000A11EF"/>
    <w:rsid w:val="000A52BC"/>
    <w:rsid w:val="000B4B0A"/>
    <w:rsid w:val="000C1041"/>
    <w:rsid w:val="000C1E68"/>
    <w:rsid w:val="000C32E5"/>
    <w:rsid w:val="000C4FB9"/>
    <w:rsid w:val="000E0E69"/>
    <w:rsid w:val="000F6847"/>
    <w:rsid w:val="001027C1"/>
    <w:rsid w:val="001135AB"/>
    <w:rsid w:val="001209C4"/>
    <w:rsid w:val="00131378"/>
    <w:rsid w:val="00134969"/>
    <w:rsid w:val="0013615F"/>
    <w:rsid w:val="00141428"/>
    <w:rsid w:val="001522B2"/>
    <w:rsid w:val="00160A2A"/>
    <w:rsid w:val="00162D54"/>
    <w:rsid w:val="00182548"/>
    <w:rsid w:val="00182F22"/>
    <w:rsid w:val="00185B10"/>
    <w:rsid w:val="00185BAD"/>
    <w:rsid w:val="00185CA8"/>
    <w:rsid w:val="00193069"/>
    <w:rsid w:val="001A2EFD"/>
    <w:rsid w:val="001A3B3D"/>
    <w:rsid w:val="001B6278"/>
    <w:rsid w:val="001B64F9"/>
    <w:rsid w:val="001B67DC"/>
    <w:rsid w:val="001B738B"/>
    <w:rsid w:val="001D0205"/>
    <w:rsid w:val="001D0AB4"/>
    <w:rsid w:val="001D7ED7"/>
    <w:rsid w:val="001F1E18"/>
    <w:rsid w:val="002108AC"/>
    <w:rsid w:val="002120F1"/>
    <w:rsid w:val="002239D2"/>
    <w:rsid w:val="002254A9"/>
    <w:rsid w:val="00230D1B"/>
    <w:rsid w:val="00232123"/>
    <w:rsid w:val="00233A35"/>
    <w:rsid w:val="00233D97"/>
    <w:rsid w:val="002347A2"/>
    <w:rsid w:val="00252B43"/>
    <w:rsid w:val="00261A99"/>
    <w:rsid w:val="00263C3A"/>
    <w:rsid w:val="00267011"/>
    <w:rsid w:val="00277777"/>
    <w:rsid w:val="00282776"/>
    <w:rsid w:val="002850E3"/>
    <w:rsid w:val="00285C3E"/>
    <w:rsid w:val="00290DF1"/>
    <w:rsid w:val="00296B91"/>
    <w:rsid w:val="002A0AE6"/>
    <w:rsid w:val="002A69C2"/>
    <w:rsid w:val="002B319A"/>
    <w:rsid w:val="002B4F1E"/>
    <w:rsid w:val="002C1E41"/>
    <w:rsid w:val="002F29A1"/>
    <w:rsid w:val="002F4DCE"/>
    <w:rsid w:val="00305250"/>
    <w:rsid w:val="00314080"/>
    <w:rsid w:val="00314A27"/>
    <w:rsid w:val="00315B44"/>
    <w:rsid w:val="00316276"/>
    <w:rsid w:val="00316CA6"/>
    <w:rsid w:val="00327C5A"/>
    <w:rsid w:val="00332C18"/>
    <w:rsid w:val="00333EE6"/>
    <w:rsid w:val="00340440"/>
    <w:rsid w:val="003432CF"/>
    <w:rsid w:val="00354FCF"/>
    <w:rsid w:val="00355AF5"/>
    <w:rsid w:val="00361020"/>
    <w:rsid w:val="00361D7B"/>
    <w:rsid w:val="00377667"/>
    <w:rsid w:val="00381D3C"/>
    <w:rsid w:val="00392E01"/>
    <w:rsid w:val="00396FFC"/>
    <w:rsid w:val="003A19E2"/>
    <w:rsid w:val="003A636C"/>
    <w:rsid w:val="003B2B40"/>
    <w:rsid w:val="003B34A4"/>
    <w:rsid w:val="003B3E9B"/>
    <w:rsid w:val="003B4E04"/>
    <w:rsid w:val="003B5C17"/>
    <w:rsid w:val="003C5044"/>
    <w:rsid w:val="003D53B9"/>
    <w:rsid w:val="003E3226"/>
    <w:rsid w:val="003F5A08"/>
    <w:rsid w:val="00403E94"/>
    <w:rsid w:val="004109CB"/>
    <w:rsid w:val="004125A2"/>
    <w:rsid w:val="00420716"/>
    <w:rsid w:val="00422ED1"/>
    <w:rsid w:val="004274AB"/>
    <w:rsid w:val="004325FB"/>
    <w:rsid w:val="004432BA"/>
    <w:rsid w:val="0044407E"/>
    <w:rsid w:val="00447BB9"/>
    <w:rsid w:val="00453762"/>
    <w:rsid w:val="0046031D"/>
    <w:rsid w:val="00473AC9"/>
    <w:rsid w:val="0049502D"/>
    <w:rsid w:val="00495BC2"/>
    <w:rsid w:val="004960B4"/>
    <w:rsid w:val="004A4E04"/>
    <w:rsid w:val="004A50EE"/>
    <w:rsid w:val="004A56C4"/>
    <w:rsid w:val="004D72B5"/>
    <w:rsid w:val="004F2927"/>
    <w:rsid w:val="004F7F3B"/>
    <w:rsid w:val="00512C40"/>
    <w:rsid w:val="00521B8D"/>
    <w:rsid w:val="00531CAA"/>
    <w:rsid w:val="005329AF"/>
    <w:rsid w:val="00542366"/>
    <w:rsid w:val="005510BF"/>
    <w:rsid w:val="00551B7F"/>
    <w:rsid w:val="00554C58"/>
    <w:rsid w:val="0056610F"/>
    <w:rsid w:val="00571C80"/>
    <w:rsid w:val="00575BCA"/>
    <w:rsid w:val="00594FE5"/>
    <w:rsid w:val="005A657D"/>
    <w:rsid w:val="005B0344"/>
    <w:rsid w:val="005B2BA4"/>
    <w:rsid w:val="005B520E"/>
    <w:rsid w:val="005B785D"/>
    <w:rsid w:val="005C3E56"/>
    <w:rsid w:val="005C5CA4"/>
    <w:rsid w:val="005C6720"/>
    <w:rsid w:val="005E042F"/>
    <w:rsid w:val="005E2800"/>
    <w:rsid w:val="005E7B0A"/>
    <w:rsid w:val="005F4CB8"/>
    <w:rsid w:val="005F7C72"/>
    <w:rsid w:val="0060533E"/>
    <w:rsid w:val="00605825"/>
    <w:rsid w:val="0061492B"/>
    <w:rsid w:val="00617569"/>
    <w:rsid w:val="0062216E"/>
    <w:rsid w:val="00625E30"/>
    <w:rsid w:val="00627FE7"/>
    <w:rsid w:val="00640548"/>
    <w:rsid w:val="00641231"/>
    <w:rsid w:val="00645D22"/>
    <w:rsid w:val="00650B58"/>
    <w:rsid w:val="00651A08"/>
    <w:rsid w:val="00654204"/>
    <w:rsid w:val="006561E8"/>
    <w:rsid w:val="00661FA6"/>
    <w:rsid w:val="0066715E"/>
    <w:rsid w:val="0066770C"/>
    <w:rsid w:val="00670434"/>
    <w:rsid w:val="006912C3"/>
    <w:rsid w:val="00697F8B"/>
    <w:rsid w:val="006A5D82"/>
    <w:rsid w:val="006B45BE"/>
    <w:rsid w:val="006B4BE5"/>
    <w:rsid w:val="006B5235"/>
    <w:rsid w:val="006B6B66"/>
    <w:rsid w:val="006D5AB8"/>
    <w:rsid w:val="006F6D3D"/>
    <w:rsid w:val="007003A5"/>
    <w:rsid w:val="00705A02"/>
    <w:rsid w:val="00715BEA"/>
    <w:rsid w:val="00716B5D"/>
    <w:rsid w:val="00722624"/>
    <w:rsid w:val="0073027B"/>
    <w:rsid w:val="00735BA7"/>
    <w:rsid w:val="00740EEA"/>
    <w:rsid w:val="00755183"/>
    <w:rsid w:val="007764C5"/>
    <w:rsid w:val="00780DC0"/>
    <w:rsid w:val="0078205A"/>
    <w:rsid w:val="00782302"/>
    <w:rsid w:val="00790C55"/>
    <w:rsid w:val="007915ED"/>
    <w:rsid w:val="00792D1A"/>
    <w:rsid w:val="00794804"/>
    <w:rsid w:val="007A5440"/>
    <w:rsid w:val="007A774C"/>
    <w:rsid w:val="007B33F1"/>
    <w:rsid w:val="007B6CFA"/>
    <w:rsid w:val="007B6DDA"/>
    <w:rsid w:val="007C0308"/>
    <w:rsid w:val="007C2FF2"/>
    <w:rsid w:val="007C34F6"/>
    <w:rsid w:val="007C6AF4"/>
    <w:rsid w:val="007D6034"/>
    <w:rsid w:val="007D6232"/>
    <w:rsid w:val="007E3C67"/>
    <w:rsid w:val="007F1F99"/>
    <w:rsid w:val="007F21CE"/>
    <w:rsid w:val="007F768F"/>
    <w:rsid w:val="008019FF"/>
    <w:rsid w:val="00802E38"/>
    <w:rsid w:val="00805B9D"/>
    <w:rsid w:val="00807416"/>
    <w:rsid w:val="0080791D"/>
    <w:rsid w:val="008104E3"/>
    <w:rsid w:val="0081368B"/>
    <w:rsid w:val="008147B5"/>
    <w:rsid w:val="0082026E"/>
    <w:rsid w:val="00820914"/>
    <w:rsid w:val="00823706"/>
    <w:rsid w:val="0083056E"/>
    <w:rsid w:val="00832336"/>
    <w:rsid w:val="0083563C"/>
    <w:rsid w:val="00836367"/>
    <w:rsid w:val="00842B81"/>
    <w:rsid w:val="00844B22"/>
    <w:rsid w:val="008468B7"/>
    <w:rsid w:val="00851242"/>
    <w:rsid w:val="008532E6"/>
    <w:rsid w:val="0085430D"/>
    <w:rsid w:val="00873603"/>
    <w:rsid w:val="00875421"/>
    <w:rsid w:val="00881BB8"/>
    <w:rsid w:val="0089603D"/>
    <w:rsid w:val="008A1DAD"/>
    <w:rsid w:val="008A1FBF"/>
    <w:rsid w:val="008A2C7D"/>
    <w:rsid w:val="008A589D"/>
    <w:rsid w:val="008A703A"/>
    <w:rsid w:val="008B3E53"/>
    <w:rsid w:val="008B6524"/>
    <w:rsid w:val="008C3268"/>
    <w:rsid w:val="008C4B23"/>
    <w:rsid w:val="008C6076"/>
    <w:rsid w:val="008D71D5"/>
    <w:rsid w:val="008E28A6"/>
    <w:rsid w:val="008F0006"/>
    <w:rsid w:val="008F21BA"/>
    <w:rsid w:val="008F55EF"/>
    <w:rsid w:val="008F6E2C"/>
    <w:rsid w:val="00920FE1"/>
    <w:rsid w:val="00924159"/>
    <w:rsid w:val="009303D9"/>
    <w:rsid w:val="00933C64"/>
    <w:rsid w:val="00936349"/>
    <w:rsid w:val="00961163"/>
    <w:rsid w:val="00961928"/>
    <w:rsid w:val="00972203"/>
    <w:rsid w:val="00990760"/>
    <w:rsid w:val="00997C42"/>
    <w:rsid w:val="009B179E"/>
    <w:rsid w:val="009C0948"/>
    <w:rsid w:val="009C4174"/>
    <w:rsid w:val="009D2B1B"/>
    <w:rsid w:val="009D7083"/>
    <w:rsid w:val="009E1058"/>
    <w:rsid w:val="009E4839"/>
    <w:rsid w:val="009E6B59"/>
    <w:rsid w:val="009F1D79"/>
    <w:rsid w:val="00A03913"/>
    <w:rsid w:val="00A059B3"/>
    <w:rsid w:val="00A11B3D"/>
    <w:rsid w:val="00A1211A"/>
    <w:rsid w:val="00A15D45"/>
    <w:rsid w:val="00A3181A"/>
    <w:rsid w:val="00A42E18"/>
    <w:rsid w:val="00A439B2"/>
    <w:rsid w:val="00A52521"/>
    <w:rsid w:val="00A54444"/>
    <w:rsid w:val="00A5559B"/>
    <w:rsid w:val="00A62F15"/>
    <w:rsid w:val="00A63328"/>
    <w:rsid w:val="00A67681"/>
    <w:rsid w:val="00A75BAD"/>
    <w:rsid w:val="00A769F1"/>
    <w:rsid w:val="00A82C4B"/>
    <w:rsid w:val="00A85502"/>
    <w:rsid w:val="00A90EA4"/>
    <w:rsid w:val="00AA5362"/>
    <w:rsid w:val="00AB0997"/>
    <w:rsid w:val="00AC3296"/>
    <w:rsid w:val="00AC4486"/>
    <w:rsid w:val="00AE3409"/>
    <w:rsid w:val="00AE5868"/>
    <w:rsid w:val="00AF099F"/>
    <w:rsid w:val="00AF1329"/>
    <w:rsid w:val="00AF2A13"/>
    <w:rsid w:val="00B01B1C"/>
    <w:rsid w:val="00B11A60"/>
    <w:rsid w:val="00B2223D"/>
    <w:rsid w:val="00B22613"/>
    <w:rsid w:val="00B273E6"/>
    <w:rsid w:val="00B30117"/>
    <w:rsid w:val="00B41643"/>
    <w:rsid w:val="00B4246E"/>
    <w:rsid w:val="00B44A76"/>
    <w:rsid w:val="00B468CD"/>
    <w:rsid w:val="00B57873"/>
    <w:rsid w:val="00B607CD"/>
    <w:rsid w:val="00B62B9D"/>
    <w:rsid w:val="00B6331C"/>
    <w:rsid w:val="00B6652E"/>
    <w:rsid w:val="00B733A7"/>
    <w:rsid w:val="00B745FE"/>
    <w:rsid w:val="00B768D1"/>
    <w:rsid w:val="00B81EFB"/>
    <w:rsid w:val="00B831BA"/>
    <w:rsid w:val="00B87306"/>
    <w:rsid w:val="00B965FB"/>
    <w:rsid w:val="00BA1025"/>
    <w:rsid w:val="00BA1EAD"/>
    <w:rsid w:val="00BB0E67"/>
    <w:rsid w:val="00BB26B0"/>
    <w:rsid w:val="00BC1058"/>
    <w:rsid w:val="00BC16D7"/>
    <w:rsid w:val="00BC220C"/>
    <w:rsid w:val="00BC3420"/>
    <w:rsid w:val="00BD005E"/>
    <w:rsid w:val="00BD1E47"/>
    <w:rsid w:val="00BD1E7F"/>
    <w:rsid w:val="00BD670B"/>
    <w:rsid w:val="00BE7D3C"/>
    <w:rsid w:val="00BF5CD8"/>
    <w:rsid w:val="00BF5FF6"/>
    <w:rsid w:val="00C00FF3"/>
    <w:rsid w:val="00C0207F"/>
    <w:rsid w:val="00C15A79"/>
    <w:rsid w:val="00C16117"/>
    <w:rsid w:val="00C16963"/>
    <w:rsid w:val="00C3075A"/>
    <w:rsid w:val="00C332AB"/>
    <w:rsid w:val="00C335D8"/>
    <w:rsid w:val="00C478B1"/>
    <w:rsid w:val="00C54393"/>
    <w:rsid w:val="00C55DF6"/>
    <w:rsid w:val="00C620B7"/>
    <w:rsid w:val="00C76166"/>
    <w:rsid w:val="00C80344"/>
    <w:rsid w:val="00C8598F"/>
    <w:rsid w:val="00C9136E"/>
    <w:rsid w:val="00C919A4"/>
    <w:rsid w:val="00C94361"/>
    <w:rsid w:val="00CA25E1"/>
    <w:rsid w:val="00CA4392"/>
    <w:rsid w:val="00CA6A2E"/>
    <w:rsid w:val="00CA794A"/>
    <w:rsid w:val="00CB2E12"/>
    <w:rsid w:val="00CC0C83"/>
    <w:rsid w:val="00CC393F"/>
    <w:rsid w:val="00D044DA"/>
    <w:rsid w:val="00D105E2"/>
    <w:rsid w:val="00D205E3"/>
    <w:rsid w:val="00D2176E"/>
    <w:rsid w:val="00D25948"/>
    <w:rsid w:val="00D36B07"/>
    <w:rsid w:val="00D41284"/>
    <w:rsid w:val="00D47996"/>
    <w:rsid w:val="00D632BE"/>
    <w:rsid w:val="00D6508F"/>
    <w:rsid w:val="00D70832"/>
    <w:rsid w:val="00D72D06"/>
    <w:rsid w:val="00D7522C"/>
    <w:rsid w:val="00D7536F"/>
    <w:rsid w:val="00D76668"/>
    <w:rsid w:val="00D83BB5"/>
    <w:rsid w:val="00DB4EE4"/>
    <w:rsid w:val="00DC1350"/>
    <w:rsid w:val="00E00F98"/>
    <w:rsid w:val="00E07383"/>
    <w:rsid w:val="00E07F4B"/>
    <w:rsid w:val="00E165BC"/>
    <w:rsid w:val="00E45992"/>
    <w:rsid w:val="00E46A18"/>
    <w:rsid w:val="00E50C4B"/>
    <w:rsid w:val="00E51956"/>
    <w:rsid w:val="00E57D76"/>
    <w:rsid w:val="00E61E12"/>
    <w:rsid w:val="00E62D28"/>
    <w:rsid w:val="00E7596C"/>
    <w:rsid w:val="00E8057A"/>
    <w:rsid w:val="00E871CB"/>
    <w:rsid w:val="00E878F2"/>
    <w:rsid w:val="00EA2837"/>
    <w:rsid w:val="00EA393B"/>
    <w:rsid w:val="00EA46BA"/>
    <w:rsid w:val="00EB5876"/>
    <w:rsid w:val="00EB7DD1"/>
    <w:rsid w:val="00EC4985"/>
    <w:rsid w:val="00EC67C8"/>
    <w:rsid w:val="00ED0149"/>
    <w:rsid w:val="00EE4D4A"/>
    <w:rsid w:val="00EF06BB"/>
    <w:rsid w:val="00EF7DE3"/>
    <w:rsid w:val="00F03103"/>
    <w:rsid w:val="00F06B4A"/>
    <w:rsid w:val="00F26D37"/>
    <w:rsid w:val="00F26F71"/>
    <w:rsid w:val="00F271DE"/>
    <w:rsid w:val="00F30F35"/>
    <w:rsid w:val="00F31727"/>
    <w:rsid w:val="00F35FC2"/>
    <w:rsid w:val="00F36770"/>
    <w:rsid w:val="00F37E51"/>
    <w:rsid w:val="00F445C2"/>
    <w:rsid w:val="00F44DDA"/>
    <w:rsid w:val="00F55C5E"/>
    <w:rsid w:val="00F627DA"/>
    <w:rsid w:val="00F65826"/>
    <w:rsid w:val="00F7288F"/>
    <w:rsid w:val="00F7387F"/>
    <w:rsid w:val="00F844C7"/>
    <w:rsid w:val="00F847A6"/>
    <w:rsid w:val="00F9441B"/>
    <w:rsid w:val="00FA169F"/>
    <w:rsid w:val="00FA2246"/>
    <w:rsid w:val="00FA4C32"/>
    <w:rsid w:val="00FB0D1F"/>
    <w:rsid w:val="00FC3ECE"/>
    <w:rsid w:val="00FE0503"/>
    <w:rsid w:val="00FE49F4"/>
    <w:rsid w:val="00FE7114"/>
    <w:rsid w:val="00FF0EED"/>
    <w:rsid w:val="00FF7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5FC7D30"/>
  <w15:chartTrackingRefBased/>
  <w15:docId w15:val="{45810E77-16F3-41D8-934C-FBD377287486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67C8"/>
    <w:pPr>
      <w:jc w:val="both"/>
    </w:pPr>
    <w:rPr>
      <w:sz w:val="24"/>
    </w:rPr>
  </w:style>
  <w:style w:type="paragraph" w:styleId="1">
    <w:name w:val="heading 1"/>
    <w:basedOn w:val="a"/>
    <w:next w:val="a"/>
    <w:qFormat/>
    <w:rsid w:val="003E3226"/>
    <w:pPr>
      <w:keepNext/>
      <w:keepLines/>
      <w:numPr>
        <w:numId w:val="4"/>
      </w:numPr>
      <w:tabs>
        <w:tab w:val="start" w:pos="10.80pt"/>
      </w:tabs>
      <w:spacing w:before="8pt" w:after="6pt"/>
      <w:ind w:start="0pt" w:firstLine="0pt"/>
      <w:jc w:val="start"/>
      <w:outlineLvl w:val="0"/>
    </w:pPr>
    <w:rPr>
      <w:smallCaps/>
      <w:noProof/>
    </w:rPr>
  </w:style>
  <w:style w:type="paragraph" w:styleId="2">
    <w:name w:val="heading 2"/>
    <w:basedOn w:val="a"/>
    <w:next w:val="a"/>
    <w:qFormat/>
    <w:rsid w:val="00ED0149"/>
    <w:pPr>
      <w:keepNext/>
      <w:keepLines/>
      <w:numPr>
        <w:ilvl w:val="1"/>
        <w:numId w:val="4"/>
      </w:numPr>
      <w:spacing w:before="6pt" w:after="3pt"/>
      <w:jc w:val="start"/>
      <w:outlineLvl w:val="1"/>
    </w:pPr>
    <w:rPr>
      <w:i/>
      <w:iCs/>
      <w:noProof/>
    </w:rPr>
  </w:style>
  <w:style w:type="paragraph" w:styleId="3">
    <w:name w:val="heading 3"/>
    <w:basedOn w:val="a"/>
    <w:next w:val="a"/>
    <w:qFormat/>
    <w:rsid w:val="00794804"/>
    <w:pPr>
      <w:numPr>
        <w:ilvl w:val="2"/>
        <w:numId w:val="4"/>
      </w:numPr>
      <w:spacing w:line="12pt" w:lineRule="exact"/>
      <w:outlineLvl w:val="2"/>
    </w:pPr>
    <w:rPr>
      <w:i/>
      <w:iCs/>
      <w:noProof/>
    </w:rPr>
  </w:style>
  <w:style w:type="paragraph" w:styleId="4">
    <w:name w:val="heading 4"/>
    <w:basedOn w:val="a"/>
    <w:next w:val="a"/>
    <w:qFormat/>
    <w:rsid w:val="00794804"/>
    <w:pPr>
      <w:numPr>
        <w:ilvl w:val="3"/>
        <w:numId w:val="4"/>
      </w:numPr>
      <w:tabs>
        <w:tab w:val="start" w:pos="36pt"/>
      </w:tabs>
      <w:spacing w:before="2pt" w:after="2pt"/>
      <w:outlineLvl w:val="3"/>
    </w:pPr>
    <w:rPr>
      <w:i/>
      <w:iCs/>
      <w:noProof/>
    </w:rPr>
  </w:style>
  <w:style w:type="paragraph" w:styleId="5">
    <w:name w:val="heading 5"/>
    <w:basedOn w:val="a"/>
    <w:next w:val="a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a3">
    <w:name w:val="Body Text"/>
    <w:basedOn w:val="a"/>
    <w:link w:val="a4"/>
    <w:rsid w:val="00E7596C"/>
    <w:pPr>
      <w:tabs>
        <w:tab w:val="start" w:pos="14.40pt"/>
      </w:tabs>
      <w:spacing w:after="6pt" w:line="11.40pt" w:lineRule="auto"/>
      <w:ind w:firstLine="14.40pt"/>
    </w:pPr>
    <w:rPr>
      <w:spacing w:val="-1"/>
      <w:lang w:val="x-none" w:eastAsia="x-none"/>
    </w:rPr>
  </w:style>
  <w:style w:type="character" w:customStyle="1" w:styleId="a4">
    <w:name w:val="正文文本 字符"/>
    <w:link w:val="a3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a3"/>
    <w:rsid w:val="001B67DC"/>
    <w:pPr>
      <w:numPr>
        <w:numId w:val="1"/>
      </w:numPr>
      <w:ind w:start="28.80pt" w:hanging="14.40pt"/>
    </w:pPr>
  </w:style>
  <w:style w:type="paragraph" w:customStyle="1" w:styleId="equation">
    <w:name w:val="equation"/>
    <w:basedOn w:val="a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qFormat/>
    <w:rsid w:val="00A439B2"/>
    <w:pPr>
      <w:numPr>
        <w:numId w:val="8"/>
      </w:numPr>
      <w:spacing w:after="2.50pt"/>
      <w:jc w:val="both"/>
    </w:pPr>
    <w:rPr>
      <w:noProof/>
      <w:sz w:val="24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a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a5">
    <w:name w:val="header"/>
    <w:basedOn w:val="a"/>
    <w:link w:val="a6"/>
    <w:rsid w:val="001A3B3D"/>
    <w:pPr>
      <w:tabs>
        <w:tab w:val="center" w:pos="234pt"/>
        <w:tab w:val="end" w:pos="468pt"/>
      </w:tabs>
    </w:pPr>
  </w:style>
  <w:style w:type="character" w:customStyle="1" w:styleId="a6">
    <w:name w:val="页眉 字符"/>
    <w:basedOn w:val="a0"/>
    <w:link w:val="a5"/>
    <w:rsid w:val="001A3B3D"/>
  </w:style>
  <w:style w:type="paragraph" w:styleId="a7">
    <w:name w:val="footer"/>
    <w:basedOn w:val="a"/>
    <w:link w:val="a8"/>
    <w:rsid w:val="001A3B3D"/>
    <w:pPr>
      <w:tabs>
        <w:tab w:val="center" w:pos="234pt"/>
        <w:tab w:val="end" w:pos="468pt"/>
      </w:tabs>
    </w:pPr>
  </w:style>
  <w:style w:type="character" w:customStyle="1" w:styleId="a8">
    <w:name w:val="页脚 字符"/>
    <w:basedOn w:val="a0"/>
    <w:link w:val="a7"/>
    <w:rsid w:val="001A3B3D"/>
  </w:style>
  <w:style w:type="paragraph" w:styleId="a9">
    <w:name w:val="List Paragraph"/>
    <w:basedOn w:val="a"/>
    <w:uiPriority w:val="34"/>
    <w:qFormat/>
    <w:rsid w:val="00185B10"/>
    <w:pPr>
      <w:ind w:firstLineChars="200" w:firstLine="21pt"/>
    </w:pPr>
  </w:style>
  <w:style w:type="paragraph" w:styleId="aa">
    <w:name w:val="Normal (Web)"/>
    <w:basedOn w:val="a"/>
    <w:uiPriority w:val="99"/>
    <w:unhideWhenUsed/>
    <w:rsid w:val="00314080"/>
    <w:pPr>
      <w:spacing w:before="5pt" w:beforeAutospacing="1" w:after="5pt" w:afterAutospacing="1"/>
      <w:jc w:val="start"/>
    </w:pPr>
    <w:rPr>
      <w:rFonts w:ascii="宋体" w:hAnsi="宋体" w:cs="宋体"/>
      <w:szCs w:val="24"/>
      <w:lang w:eastAsia="zh-CN"/>
    </w:rPr>
  </w:style>
  <w:style w:type="character" w:styleId="ab">
    <w:name w:val="Hyperlink"/>
    <w:basedOn w:val="a0"/>
    <w:uiPriority w:val="99"/>
    <w:unhideWhenUsed/>
    <w:qFormat/>
    <w:rsid w:val="00314080"/>
    <w:rPr>
      <w:color w:val="0000FF"/>
      <w:u w:val="single"/>
    </w:rPr>
  </w:style>
  <w:style w:type="paragraph" w:customStyle="1" w:styleId="10">
    <w:name w:val="正文1"/>
    <w:rsid w:val="00FF0EED"/>
    <w:pPr>
      <w:jc w:val="both"/>
    </w:pPr>
    <w:rPr>
      <w:kern w:val="2"/>
      <w:sz w:val="21"/>
      <w:szCs w:val="21"/>
      <w:lang w:eastAsia="zh-CN"/>
    </w:rPr>
  </w:style>
  <w:style w:type="paragraph" w:styleId="ac">
    <w:name w:val="caption"/>
    <w:basedOn w:val="a"/>
    <w:next w:val="a"/>
    <w:unhideWhenUsed/>
    <w:qFormat/>
    <w:rsid w:val="00C16963"/>
    <w:rPr>
      <w:rFonts w:cstheme="majorBidi"/>
    </w:rPr>
  </w:style>
  <w:style w:type="table" w:styleId="ad">
    <w:name w:val="Table Grid"/>
    <w:basedOn w:val="a1"/>
    <w:uiPriority w:val="39"/>
    <w:rsid w:val="005E7B0A"/>
    <w:rPr>
      <w:rFonts w:asciiTheme="minorHAnsi" w:eastAsiaTheme="minorEastAsia" w:hAnsiTheme="minorHAnsi" w:cstheme="minorBidi"/>
      <w:kern w:val="2"/>
      <w:sz w:val="21"/>
      <w:szCs w:val="22"/>
      <w:lang w:eastAsia="zh-CN"/>
    </w:rPr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Revision"/>
    <w:hidden/>
    <w:uiPriority w:val="99"/>
    <w:semiHidden/>
    <w:rsid w:val="00D105E2"/>
  </w:style>
  <w:style w:type="character" w:styleId="af">
    <w:name w:val="annotation reference"/>
    <w:basedOn w:val="a0"/>
    <w:rsid w:val="00875421"/>
    <w:rPr>
      <w:sz w:val="21"/>
      <w:szCs w:val="21"/>
    </w:rPr>
  </w:style>
  <w:style w:type="paragraph" w:styleId="af0">
    <w:name w:val="annotation text"/>
    <w:basedOn w:val="a"/>
    <w:link w:val="af1"/>
    <w:rsid w:val="00875421"/>
    <w:pPr>
      <w:jc w:val="start"/>
    </w:pPr>
  </w:style>
  <w:style w:type="character" w:customStyle="1" w:styleId="af1">
    <w:name w:val="批注文字 字符"/>
    <w:basedOn w:val="a0"/>
    <w:link w:val="af0"/>
    <w:rsid w:val="00875421"/>
  </w:style>
  <w:style w:type="paragraph" w:styleId="af2">
    <w:name w:val="annotation subject"/>
    <w:basedOn w:val="af0"/>
    <w:next w:val="af0"/>
    <w:link w:val="af3"/>
    <w:rsid w:val="00875421"/>
    <w:rPr>
      <w:b/>
      <w:bCs/>
    </w:rPr>
  </w:style>
  <w:style w:type="character" w:customStyle="1" w:styleId="af3">
    <w:name w:val="批注主题 字符"/>
    <w:basedOn w:val="af1"/>
    <w:link w:val="af2"/>
    <w:rsid w:val="00875421"/>
    <w:rPr>
      <w:b/>
      <w:bCs/>
    </w:rPr>
  </w:style>
  <w:style w:type="character" w:customStyle="1" w:styleId="UnresolvedMention">
    <w:name w:val="Unresolved Mention"/>
    <w:basedOn w:val="a0"/>
    <w:uiPriority w:val="99"/>
    <w:semiHidden/>
    <w:unhideWhenUsed/>
    <w:rsid w:val="009E1058"/>
    <w:rPr>
      <w:color w:val="605E5C"/>
      <w:shd w:val="clear" w:color="auto" w:fill="E1DFDD"/>
    </w:rPr>
  </w:style>
  <w:style w:type="character" w:styleId="af4">
    <w:name w:val="FollowedHyperlink"/>
    <w:basedOn w:val="a0"/>
    <w:rsid w:val="00F55C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divs>
    <w:div w:id="906988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05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64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435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9090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908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503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629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7477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739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544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233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441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2222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0979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737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5059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384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657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0084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137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084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02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027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839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215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306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113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21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798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99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318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548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532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8206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ntTable" Target="fontTable.xml"/><Relationship Id="rId3" Type="http://purl.oclc.org/ooxml/officeDocument/relationships/styles" Target="styles.xml"/><Relationship Id="rId7" Type="http://purl.oclc.org/ooxml/officeDocument/relationships/endnotes" Target="endnotes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5" Type="http://purl.oclc.org/ooxml/officeDocument/relationships/webSettings" Target="webSettings.xml"/><Relationship Id="rId4" Type="http://purl.oclc.org/ooxml/officeDocument/relationships/settings" Target="settings.xml"/><Relationship Id="rId9" Type="http://purl.oclc.org/ooxml/officeDocument/relationships/theme" Target="theme/theme1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23CA6879-8C09-4211-8A13-89518C7D5601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1778</TotalTime>
  <Pages>2</Pages>
  <Words>454</Words>
  <Characters>2592</Characters>
  <Application>Microsoft Office Word</Application>
  <DocSecurity>0</DocSecurity>
  <Lines>21</Lines>
  <Paragraphs>6</Paragraphs>
  <ScaleCrop>false</ScaleCrop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revision>13</cp:revision>
  <cp:lastPrinted>2025-08-28T06:06:00Z</cp:lastPrinted>
  <dcterms:created xsi:type="dcterms:W3CDTF">2025-08-23T13:37:00Z</dcterms:created>
  <dcterms:modified xsi:type="dcterms:W3CDTF">2026-07-23T08:11:00Z</dcterms:modified>
</cp:coreProperties>
</file>