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5744" w14:textId="77777777" w:rsidR="003766FC" w:rsidRPr="007876EA" w:rsidRDefault="003766FC" w:rsidP="003766FC">
      <w:pPr>
        <w:spacing w:line="480" w:lineRule="auto"/>
        <w:ind w:left="720"/>
        <w:jc w:val="center"/>
        <w:rPr>
          <w:rFonts w:eastAsia="Times New Roman"/>
          <w:b/>
        </w:rPr>
      </w:pPr>
      <w:r w:rsidRPr="007876EA">
        <w:rPr>
          <w:rFonts w:eastAsia="Times New Roman"/>
          <w:b/>
          <w:bCs/>
          <w:lang w:val="es-CO"/>
        </w:rPr>
        <w:t>Posible</w:t>
      </w:r>
      <w:r>
        <w:rPr>
          <w:rFonts w:eastAsia="Times New Roman"/>
          <w:b/>
          <w:bCs/>
          <w:lang w:val="es-CO"/>
        </w:rPr>
        <w:t>s</w:t>
      </w:r>
      <w:r w:rsidRPr="007876EA">
        <w:rPr>
          <w:rFonts w:eastAsia="Times New Roman"/>
          <w:b/>
          <w:bCs/>
          <w:lang w:val="es-CO"/>
        </w:rPr>
        <w:t xml:space="preserve"> Soluciones planteadas por cada uno de los miembros del equipo de desarrollo</w:t>
      </w:r>
    </w:p>
    <w:p w14:paraId="3BC28459" w14:textId="77777777" w:rsidR="003766FC" w:rsidRPr="007876EA" w:rsidRDefault="003766FC" w:rsidP="003766FC">
      <w:pPr>
        <w:spacing w:line="480" w:lineRule="auto"/>
        <w:jc w:val="center"/>
        <w:rPr>
          <w:rFonts w:eastAsia="Times New Roman"/>
          <w:b/>
        </w:rPr>
      </w:pPr>
    </w:p>
    <w:p w14:paraId="305C3076" w14:textId="77777777" w:rsidR="003766FC" w:rsidRPr="007876EA" w:rsidRDefault="003766FC" w:rsidP="003766FC">
      <w:pPr>
        <w:spacing w:line="480" w:lineRule="auto"/>
        <w:jc w:val="center"/>
        <w:rPr>
          <w:rFonts w:eastAsia="Times New Roman"/>
          <w:b/>
        </w:rPr>
      </w:pPr>
      <w:r w:rsidRPr="007876EA">
        <w:rPr>
          <w:rFonts w:eastAsia="Times New Roman"/>
          <w:b/>
        </w:rPr>
        <w:lastRenderedPageBreak/>
        <w:drawing>
          <wp:anchor distT="0" distB="0" distL="114300" distR="114300" simplePos="0" relativeHeight="251661312" behindDoc="0" locked="0" layoutInCell="1" allowOverlap="1" wp14:anchorId="7CD2A6D1" wp14:editId="3856A573">
            <wp:simplePos x="0" y="0"/>
            <wp:positionH relativeFrom="column">
              <wp:posOffset>-715645</wp:posOffset>
            </wp:positionH>
            <wp:positionV relativeFrom="paragraph">
              <wp:posOffset>3750310</wp:posOffset>
            </wp:positionV>
            <wp:extent cx="2904490" cy="3470275"/>
            <wp:effectExtent l="0" t="0" r="0" b="0"/>
            <wp:wrapSquare wrapText="bothSides"/>
            <wp:docPr id="867457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576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6EA">
        <w:rPr>
          <w:rFonts w:eastAsia="Times New Roman"/>
          <w:b/>
        </w:rPr>
        <w:drawing>
          <wp:anchor distT="0" distB="0" distL="114300" distR="114300" simplePos="0" relativeHeight="251662336" behindDoc="0" locked="0" layoutInCell="1" allowOverlap="1" wp14:anchorId="6F15FAA0" wp14:editId="393CC1C3">
            <wp:simplePos x="0" y="0"/>
            <wp:positionH relativeFrom="column">
              <wp:posOffset>2382131</wp:posOffset>
            </wp:positionH>
            <wp:positionV relativeFrom="paragraph">
              <wp:posOffset>3769244</wp:posOffset>
            </wp:positionV>
            <wp:extent cx="3020060" cy="3451860"/>
            <wp:effectExtent l="0" t="0" r="8890" b="0"/>
            <wp:wrapSquare wrapText="bothSides"/>
            <wp:docPr id="1265532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321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6EA">
        <w:rPr>
          <w:rFonts w:eastAsia="Times New Roman"/>
          <w:b/>
        </w:rPr>
        <w:drawing>
          <wp:anchor distT="0" distB="0" distL="114300" distR="114300" simplePos="0" relativeHeight="251659264" behindDoc="0" locked="0" layoutInCell="1" allowOverlap="1" wp14:anchorId="6AE23692" wp14:editId="03546BFD">
            <wp:simplePos x="0" y="0"/>
            <wp:positionH relativeFrom="column">
              <wp:posOffset>-721995</wp:posOffset>
            </wp:positionH>
            <wp:positionV relativeFrom="paragraph">
              <wp:posOffset>0</wp:posOffset>
            </wp:positionV>
            <wp:extent cx="2935605" cy="3691255"/>
            <wp:effectExtent l="0" t="0" r="0" b="4445"/>
            <wp:wrapSquare wrapText="bothSides"/>
            <wp:docPr id="67505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97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6EA">
        <w:rPr>
          <w:rFonts w:eastAsia="Times New Roman"/>
          <w:b/>
        </w:rPr>
        <w:drawing>
          <wp:anchor distT="0" distB="0" distL="114300" distR="114300" simplePos="0" relativeHeight="251660288" behindDoc="0" locked="0" layoutInCell="1" allowOverlap="1" wp14:anchorId="58BF8095" wp14:editId="45B4AC66">
            <wp:simplePos x="0" y="0"/>
            <wp:positionH relativeFrom="column">
              <wp:posOffset>2357120</wp:posOffset>
            </wp:positionH>
            <wp:positionV relativeFrom="paragraph">
              <wp:posOffset>0</wp:posOffset>
            </wp:positionV>
            <wp:extent cx="3072765" cy="3694430"/>
            <wp:effectExtent l="0" t="0" r="0" b="1270"/>
            <wp:wrapSquare wrapText="bothSides"/>
            <wp:docPr id="355633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337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BBE872" w14:textId="77777777" w:rsidR="003766FC" w:rsidRDefault="003766FC" w:rsidP="003766FC">
      <w:pPr>
        <w:spacing w:line="480" w:lineRule="auto"/>
        <w:rPr>
          <w:rFonts w:eastAsia="Times New Roman"/>
          <w:b/>
          <w:color w:val="007BB8"/>
        </w:rPr>
      </w:pPr>
      <w:r w:rsidRPr="007876EA">
        <w:rPr>
          <w:rFonts w:eastAsia="Times New Roman"/>
          <w:b/>
          <w:color w:val="007BB8"/>
        </w:rPr>
        <w:t>Solución al problema</w:t>
      </w:r>
      <w:r>
        <w:rPr>
          <w:rFonts w:eastAsia="Times New Roman"/>
          <w:b/>
          <w:color w:val="007BB8"/>
        </w:rPr>
        <w:t xml:space="preserve"> seleccionada</w:t>
      </w:r>
      <w:r w:rsidRPr="007876EA">
        <w:rPr>
          <w:rFonts w:eastAsia="Times New Roman"/>
          <w:b/>
          <w:color w:val="007BB8"/>
        </w:rPr>
        <w:t>:</w:t>
      </w:r>
    </w:p>
    <w:p w14:paraId="52D1457D" w14:textId="77777777" w:rsidR="003766FC" w:rsidRPr="007876EA" w:rsidRDefault="003766FC" w:rsidP="003766FC">
      <w:pPr>
        <w:spacing w:line="480" w:lineRule="auto"/>
        <w:rPr>
          <w:rFonts w:eastAsia="Times New Roman"/>
          <w:b/>
          <w:color w:val="007BB8"/>
        </w:rPr>
      </w:pPr>
      <w:proofErr w:type="gramStart"/>
      <w:r w:rsidRPr="007876EA">
        <w:rPr>
          <w:rFonts w:eastAsia="Times New Roman"/>
          <w:b/>
          <w:color w:val="007BB8"/>
        </w:rPr>
        <w:lastRenderedPageBreak/>
        <w:t>Link :</w:t>
      </w:r>
      <w:proofErr w:type="gramEnd"/>
      <w:r w:rsidRPr="007876EA">
        <w:rPr>
          <w:rFonts w:eastAsia="Times New Roman"/>
          <w:b/>
          <w:color w:val="007BB8"/>
        </w:rPr>
        <w:t xml:space="preserve"> Diagrama de Flujo Solución- Proyecto Carnes Los Almeida  </w:t>
      </w:r>
      <w:hyperlink r:id="rId8" w:history="1">
        <w:r w:rsidRPr="007876EA">
          <w:rPr>
            <w:rStyle w:val="Hipervnculo"/>
            <w:rFonts w:eastAsia="Times New Roman"/>
            <w:b/>
          </w:rPr>
          <w:t>https://www.canva.com/design/DAG08yIPj7g/aNMoFi72HmxbpdtM0arGxQ/edit?utm_content=DAG08yIPj7g&amp;utm_campa</w:t>
        </w:r>
        <w:r w:rsidRPr="007876EA">
          <w:rPr>
            <w:rStyle w:val="Hipervnculo"/>
            <w:rFonts w:eastAsia="Times New Roman"/>
            <w:b/>
          </w:rPr>
          <w:t>i</w:t>
        </w:r>
        <w:r w:rsidRPr="007876EA">
          <w:rPr>
            <w:rStyle w:val="Hipervnculo"/>
            <w:rFonts w:eastAsia="Times New Roman"/>
            <w:b/>
          </w:rPr>
          <w:t>gn=designshare&amp;utm_medium=link2&amp;utm_source=sharebutton</w:t>
        </w:r>
      </w:hyperlink>
      <w:r>
        <w:rPr>
          <w:rFonts w:eastAsia="Times New Roman"/>
          <w:b/>
        </w:rPr>
        <w:t xml:space="preserve"> -</w:t>
      </w:r>
      <w:r w:rsidRPr="005924A5">
        <w:rPr>
          <w:rFonts w:eastAsia="Times New Roman"/>
          <w:b/>
          <w:color w:val="002060"/>
        </w:rPr>
        <w:t>ver diagrama flujo completo en el link</w:t>
      </w:r>
    </w:p>
    <w:p w14:paraId="4163B1B7" w14:textId="77777777" w:rsidR="003766FC" w:rsidRDefault="003766FC" w:rsidP="003766FC">
      <w:r w:rsidRPr="005924A5">
        <w:rPr>
          <w:rFonts w:eastAsia="Times New Roman"/>
          <w:b/>
        </w:rPr>
        <w:drawing>
          <wp:anchor distT="0" distB="0" distL="114300" distR="114300" simplePos="0" relativeHeight="251663360" behindDoc="0" locked="0" layoutInCell="1" allowOverlap="1" wp14:anchorId="3F468E7C" wp14:editId="10D50530">
            <wp:simplePos x="0" y="0"/>
            <wp:positionH relativeFrom="column">
              <wp:posOffset>-720671</wp:posOffset>
            </wp:positionH>
            <wp:positionV relativeFrom="paragraph">
              <wp:posOffset>3422284</wp:posOffset>
            </wp:positionV>
            <wp:extent cx="6875379" cy="3820332"/>
            <wp:effectExtent l="0" t="0" r="1905" b="8890"/>
            <wp:wrapSquare wrapText="bothSides"/>
            <wp:docPr id="180117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07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300" cy="3828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6EA">
        <w:rPr>
          <w:rFonts w:eastAsia="Times New Roman"/>
          <w:bCs/>
          <w:color w:val="595959" w:themeColor="text1" w:themeTint="A6"/>
        </w:rPr>
        <w:t xml:space="preserve">La solución propuesta para el proyecto </w:t>
      </w:r>
      <w:r w:rsidRPr="007876EA">
        <w:rPr>
          <w:rFonts w:eastAsia="Times New Roman"/>
          <w:bCs/>
          <w:i/>
          <w:iCs/>
          <w:color w:val="595959" w:themeColor="text1" w:themeTint="A6"/>
        </w:rPr>
        <w:t>Carnes Los Almeyda</w:t>
      </w:r>
      <w:r>
        <w:rPr>
          <w:rFonts w:eastAsia="Times New Roman"/>
          <w:bCs/>
          <w:i/>
          <w:iCs/>
          <w:color w:val="595959" w:themeColor="text1" w:themeTint="A6"/>
        </w:rPr>
        <w:t xml:space="preserve"> corresponde a la combinación e integración </w:t>
      </w:r>
      <w:proofErr w:type="gramStart"/>
      <w:r>
        <w:rPr>
          <w:rFonts w:eastAsia="Times New Roman"/>
          <w:bCs/>
          <w:i/>
          <w:iCs/>
          <w:color w:val="595959" w:themeColor="text1" w:themeTint="A6"/>
        </w:rPr>
        <w:t>de  cada</w:t>
      </w:r>
      <w:proofErr w:type="gramEnd"/>
      <w:r>
        <w:rPr>
          <w:rFonts w:eastAsia="Times New Roman"/>
          <w:bCs/>
          <w:i/>
          <w:iCs/>
          <w:color w:val="595959" w:themeColor="text1" w:themeTint="A6"/>
        </w:rPr>
        <w:t xml:space="preserve"> uno de las soluciones sugeridas por los miembros del </w:t>
      </w:r>
      <w:proofErr w:type="gramStart"/>
      <w:r>
        <w:rPr>
          <w:rFonts w:eastAsia="Times New Roman"/>
          <w:bCs/>
          <w:i/>
          <w:iCs/>
          <w:color w:val="595959" w:themeColor="text1" w:themeTint="A6"/>
        </w:rPr>
        <w:t xml:space="preserve">equipo </w:t>
      </w:r>
      <w:r w:rsidRPr="007876EA">
        <w:rPr>
          <w:rFonts w:eastAsia="Times New Roman"/>
          <w:bCs/>
          <w:color w:val="595959" w:themeColor="text1" w:themeTint="A6"/>
        </w:rPr>
        <w:t xml:space="preserve"> </w:t>
      </w:r>
      <w:r>
        <w:rPr>
          <w:rFonts w:eastAsia="Times New Roman"/>
          <w:bCs/>
          <w:color w:val="595959" w:themeColor="text1" w:themeTint="A6"/>
        </w:rPr>
        <w:t>de</w:t>
      </w:r>
      <w:proofErr w:type="gramEnd"/>
      <w:r>
        <w:rPr>
          <w:rFonts w:eastAsia="Times New Roman"/>
          <w:bCs/>
          <w:color w:val="595959" w:themeColor="text1" w:themeTint="A6"/>
        </w:rPr>
        <w:t xml:space="preserve"> desarrollo y </w:t>
      </w:r>
      <w:r w:rsidRPr="007876EA">
        <w:rPr>
          <w:rFonts w:eastAsia="Times New Roman"/>
          <w:bCs/>
          <w:color w:val="595959" w:themeColor="text1" w:themeTint="A6"/>
        </w:rPr>
        <w:t xml:space="preserve">consiste en una aplicación web integral que automatiza los procesos de venta, control de inventario y gestión operativa del negocio. A través del flujo diseñado, se establece una interacción diferenciada por tipo de usuario: el cliente puede registrarse, explorar el catálogo de carnes, personalizar su pedido, realizar pagos electrónicos y hacer seguimiento al estado de entrega; mientras que el administrador gestiona productos, controla el inventario en tiempo real y genera reportes de ventas y desempeño. </w:t>
      </w:r>
      <w:r w:rsidRPr="007876EA">
        <w:rPr>
          <w:rFonts w:eastAsia="Times New Roman"/>
          <w:bCs/>
          <w:color w:val="595959" w:themeColor="text1" w:themeTint="A6"/>
        </w:rPr>
        <w:br/>
        <w:t>El sistema busca mejorar la eficiencia operativa, reducir errores manuales, optimizar los tiempos de atención y ofrecer una experiencia de compra moderna, segura y personalizada, fortaleciendo así la competitividad y sostenibilidad del negocio</w:t>
      </w:r>
    </w:p>
    <w:sectPr w:rsidR="003766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FC"/>
    <w:rsid w:val="003360D5"/>
    <w:rsid w:val="0037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AF308"/>
  <w15:chartTrackingRefBased/>
  <w15:docId w15:val="{89BE4BEA-FA27-4C62-A902-1A66E9A2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6F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6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6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6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6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6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6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6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6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6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6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6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7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6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76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6F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766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6F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766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6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6F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66F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766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08yIPj7g/aNMoFi72HmxbpdtM0arGxQ/edit?utm_content=DAG08yIPj7g&amp;utm_campaign=designshare&amp;utm_medium=link2&amp;utm_source=sharebutto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Alonso Almeyda Garcia</dc:creator>
  <cp:keywords/>
  <dc:description/>
  <cp:lastModifiedBy>Fredy Alonso Almeyda Garcia</cp:lastModifiedBy>
  <cp:revision>1</cp:revision>
  <dcterms:created xsi:type="dcterms:W3CDTF">2025-10-06T02:25:00Z</dcterms:created>
  <dcterms:modified xsi:type="dcterms:W3CDTF">2025-10-06T02:26:00Z</dcterms:modified>
</cp:coreProperties>
</file>