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Diagrama Casos de Uso Proyecto Carnes Los Almeyda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419100</wp:posOffset>
            </wp:positionV>
            <wp:extent cx="6792278" cy="7647677"/>
            <wp:effectExtent b="0" l="0" r="0" t="0"/>
            <wp:wrapSquare wrapText="bothSides" distB="0" distT="0" distL="114300" distR="114300"/>
            <wp:docPr id="20444068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2278" cy="7647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A continuacion presentamos Diagrama de casos de uso separado por </w:t>
      </w:r>
      <w:r w:rsidDel="00000000" w:rsidR="00000000" w:rsidRPr="00000000">
        <w:rPr>
          <w:b w:val="1"/>
          <w:color w:val="000000"/>
          <w:u w:val="single"/>
          <w:rtl w:val="0"/>
        </w:rPr>
        <w:t xml:space="preserve">actor / rol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Diagrama de casos de uso separado por </w:t>
      </w:r>
      <w:r w:rsidDel="00000000" w:rsidR="00000000" w:rsidRPr="00000000">
        <w:rPr>
          <w:b w:val="1"/>
          <w:color w:val="000000"/>
          <w:u w:val="single"/>
          <w:rtl w:val="0"/>
        </w:rPr>
        <w:t xml:space="preserve">Cliente (Compras +Pagos + recetas)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</w:rPr>
        <w:drawing>
          <wp:inline distB="0" distT="0" distL="0" distR="0">
            <wp:extent cx="5612130" cy="5545455"/>
            <wp:effectExtent b="0" l="0" r="0" t="0"/>
            <wp:docPr id="20444068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Diagrama de casos de uso separado vista Administrador</w:t>
      </w:r>
      <w:r w:rsidDel="00000000" w:rsidR="00000000" w:rsidRPr="00000000">
        <w:rPr>
          <w:b w:val="1"/>
          <w:color w:val="00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(Productos, Inventario, Reportes)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</w:rPr>
        <w:drawing>
          <wp:inline distB="0" distT="0" distL="0" distR="0">
            <wp:extent cx="5612130" cy="5486400"/>
            <wp:effectExtent b="0" l="0" r="0" t="0"/>
            <wp:docPr id="20444068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rtl w:val="0"/>
        </w:rPr>
        <w:t xml:space="preserve">Diagrama de casos de uso separado vista de Operación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(Soporte (Operador + Integración Pago)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</w:rPr>
        <w:drawing>
          <wp:inline distB="0" distT="0" distL="0" distR="0">
            <wp:extent cx="5612130" cy="2089150"/>
            <wp:effectExtent b="0" l="0" r="0" t="0"/>
            <wp:docPr id="20444068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6E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6E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6E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46E3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6E3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46E3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6E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6E31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6E3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6E3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6E3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6E3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46E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46E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46E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46E3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46E3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46E31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6E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6E31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46E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6yZlKe++gC2moMx45/TSpdH7g==">CgMxLjA4AHIhMVlaUEtTczZqdXAtV0RvaUZCYkhFTHFXSVlZOWU1M0x1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2025-10-30T02:17:00Z</dcterms:created>
  <dc:creator>Fredy Alonso Almeyda Garcia</dc:creator>
</cp:coreProperties>
</file>