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9931" w14:textId="77777777" w:rsidR="00FA1CB2" w:rsidRPr="00587AF4" w:rsidRDefault="00FA1CB2" w:rsidP="00FA1CB2">
      <w:pPr>
        <w:pStyle w:val="333"/>
        <w:numPr>
          <w:ilvl w:val="1"/>
          <w:numId w:val="4"/>
        </w:numPr>
        <w:ind w:left="0"/>
      </w:pPr>
      <w:bookmarkStart w:id="0" w:name="_Toc105097697"/>
      <w:r w:rsidRPr="00507A4C">
        <w:t>Сравнительный</w:t>
      </w:r>
      <w:r w:rsidRPr="00587AF4">
        <w:t xml:space="preserve"> анализ программ-аналогов</w:t>
      </w:r>
      <w:bookmarkEnd w:id="0"/>
    </w:p>
    <w:p w14:paraId="674BC5BD" w14:textId="77777777" w:rsidR="00FA1CB2" w:rsidRPr="00587AF4" w:rsidRDefault="00FA1CB2" w:rsidP="00FA1CB2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587AF4">
        <w:rPr>
          <w:bCs/>
          <w:sz w:val="24"/>
          <w:szCs w:val="24"/>
        </w:rPr>
        <w:t xml:space="preserve">Примерами </w:t>
      </w:r>
      <w:proofErr w:type="gramStart"/>
      <w:r w:rsidRPr="00587AF4">
        <w:rPr>
          <w:bCs/>
          <w:sz w:val="24"/>
          <w:szCs w:val="24"/>
        </w:rPr>
        <w:t>программ- аналогов</w:t>
      </w:r>
      <w:proofErr w:type="gramEnd"/>
      <w:r w:rsidRPr="00587AF4">
        <w:rPr>
          <w:bCs/>
          <w:sz w:val="24"/>
          <w:szCs w:val="24"/>
        </w:rPr>
        <w:t xml:space="preserve"> разрабатываемой системы являются следующие решения: </w:t>
      </w:r>
    </w:p>
    <w:p w14:paraId="60EDD4CD" w14:textId="77777777" w:rsidR="00FA1CB2" w:rsidRPr="00587AF4" w:rsidRDefault="00FA1CB2" w:rsidP="00FA1CB2">
      <w:pPr>
        <w:pStyle w:val="a3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«Мое дело».</w:t>
      </w:r>
    </w:p>
    <w:p w14:paraId="1F09A0F4" w14:textId="77777777" w:rsidR="00FA1CB2" w:rsidRPr="00587AF4" w:rsidRDefault="00FA1CB2" w:rsidP="00FA1CB2">
      <w:pPr>
        <w:pStyle w:val="a3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«БЭСТ».</w:t>
      </w:r>
    </w:p>
    <w:p w14:paraId="4F707A5F" w14:textId="77777777" w:rsidR="00FA1CB2" w:rsidRPr="00587AF4" w:rsidRDefault="00FA1CB2" w:rsidP="00FA1CB2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 xml:space="preserve">«Инфо-Предприятие: Бухгалтерия». </w:t>
      </w:r>
    </w:p>
    <w:p w14:paraId="29135E2A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 xml:space="preserve">Ниже </w:t>
      </w:r>
      <w:r w:rsidRPr="00587AF4">
        <w:rPr>
          <w:bCs/>
          <w:sz w:val="24"/>
          <w:szCs w:val="24"/>
        </w:rPr>
        <w:t>будет</w:t>
      </w:r>
      <w:r w:rsidRPr="00587AF4">
        <w:rPr>
          <w:sz w:val="24"/>
          <w:szCs w:val="24"/>
          <w:lang w:eastAsia="ru-RU"/>
        </w:rPr>
        <w:t xml:space="preserve"> рассмотрена каждая из них.</w:t>
      </w:r>
    </w:p>
    <w:p w14:paraId="671027F4" w14:textId="77777777" w:rsidR="00FA1CB2" w:rsidRPr="00587AF4" w:rsidRDefault="00FA1CB2" w:rsidP="00FA1CB2">
      <w:pPr>
        <w:pStyle w:val="a3"/>
        <w:numPr>
          <w:ilvl w:val="3"/>
          <w:numId w:val="2"/>
        </w:numPr>
        <w:spacing w:line="360" w:lineRule="auto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«Мое дело» представляет собой онлайн-сервис для ведения бухгалтерии.</w:t>
      </w:r>
    </w:p>
    <w:p w14:paraId="71D9AC68" w14:textId="77777777" w:rsidR="00FA1CB2" w:rsidRPr="00587AF4" w:rsidRDefault="00FA1CB2" w:rsidP="00FA1CB2">
      <w:pPr>
        <w:spacing w:line="360" w:lineRule="auto"/>
        <w:ind w:left="780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>Основные функции программы:</w:t>
      </w:r>
    </w:p>
    <w:p w14:paraId="46B7F9C8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создание отчетности по сотрудникам на предприятии.</w:t>
      </w:r>
    </w:p>
    <w:p w14:paraId="1AF64BFE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расчет выплат по сотрудникам.</w:t>
      </w:r>
    </w:p>
    <w:p w14:paraId="75CE1D0C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выставление счетов и закрывающих документов.</w:t>
      </w:r>
    </w:p>
    <w:p w14:paraId="7F3D4406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расчет налогов</w:t>
      </w:r>
      <w:r w:rsidRPr="00587AF4">
        <w:rPr>
          <w:sz w:val="24"/>
          <w:szCs w:val="24"/>
        </w:rPr>
        <w:t>.</w:t>
      </w:r>
    </w:p>
    <w:p w14:paraId="6C67A552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</w:rPr>
        <w:t>Для более наглядного представления на рисунке 1.3 приведен интерфейс программы:</w:t>
      </w:r>
    </w:p>
    <w:p w14:paraId="5F3E2077" w14:textId="77777777" w:rsidR="00FA1CB2" w:rsidRDefault="00FA1CB2" w:rsidP="00FA1CB2">
      <w:pPr>
        <w:pStyle w:val="5"/>
        <w:rPr>
          <w:color w:val="000000"/>
          <w:sz w:val="24"/>
          <w:szCs w:val="24"/>
          <w:shd w:val="clear" w:color="auto" w:fill="FFFFFF"/>
        </w:rPr>
      </w:pPr>
      <w:r w:rsidRPr="00507A4C">
        <w:rPr>
          <w:noProof/>
        </w:rPr>
        <w:drawing>
          <wp:inline distT="0" distB="0" distL="0" distR="0" wp14:anchorId="0B1B59B4" wp14:editId="334CFAD3">
            <wp:extent cx="4860000" cy="34246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4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61CD" w14:textId="77777777" w:rsidR="00FA1CB2" w:rsidRPr="00587AF4" w:rsidRDefault="00FA1CB2" w:rsidP="00FA1CB2">
      <w:pPr>
        <w:pStyle w:val="51"/>
      </w:pPr>
      <w:r w:rsidRPr="00587AF4">
        <w:t>Рисунок 1.3 ‒ Интерфейс программы «Мое дело»</w:t>
      </w:r>
    </w:p>
    <w:p w14:paraId="0B64D6E2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bCs/>
          <w:sz w:val="24"/>
          <w:szCs w:val="24"/>
        </w:rPr>
        <w:lastRenderedPageBreak/>
        <w:t>Достоинства</w:t>
      </w:r>
      <w:r w:rsidRPr="00587AF4">
        <w:rPr>
          <w:sz w:val="24"/>
          <w:szCs w:val="24"/>
          <w:shd w:val="clear" w:color="auto" w:fill="FFFFFF"/>
        </w:rPr>
        <w:t xml:space="preserve"> программы: </w:t>
      </w:r>
    </w:p>
    <w:p w14:paraId="369454AC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каждый пользователь имеет свой личный кабинет, куда он заходит с логином и паролем и именно там ведет работу по формированию и отправке отчетов.</w:t>
      </w:r>
    </w:p>
    <w:p w14:paraId="738129A4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 xml:space="preserve">отчеты можно отправлять в 4 государственных органа: налоговую, </w:t>
      </w:r>
      <w:r>
        <w:rPr>
          <w:sz w:val="24"/>
          <w:szCs w:val="24"/>
          <w:lang w:eastAsia="ru-RU"/>
        </w:rPr>
        <w:t>П</w:t>
      </w:r>
      <w:r w:rsidRPr="00587AF4">
        <w:rPr>
          <w:sz w:val="24"/>
          <w:szCs w:val="24"/>
          <w:lang w:eastAsia="ru-RU"/>
        </w:rPr>
        <w:t xml:space="preserve">енсионный фонд, ФСС и </w:t>
      </w:r>
      <w:r>
        <w:rPr>
          <w:sz w:val="24"/>
          <w:szCs w:val="24"/>
          <w:lang w:eastAsia="ru-RU"/>
        </w:rPr>
        <w:t>Р</w:t>
      </w:r>
      <w:r w:rsidRPr="00587AF4">
        <w:rPr>
          <w:sz w:val="24"/>
          <w:szCs w:val="24"/>
          <w:lang w:eastAsia="ru-RU"/>
        </w:rPr>
        <w:t>осстат.</w:t>
      </w:r>
    </w:p>
    <w:p w14:paraId="3D276CA4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показывает эффективность вашего бизнеса и финансовый результат компании за конкретный срок, используя графики и современный интерфейс.</w:t>
      </w:r>
    </w:p>
    <w:p w14:paraId="2C7FB75B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помогает контролировать денежные потоки в разрезе операционной, финансовой и инвестиционной</w:t>
      </w:r>
      <w:r w:rsidRPr="00587AF4">
        <w:rPr>
          <w:sz w:val="24"/>
          <w:szCs w:val="24"/>
        </w:rPr>
        <w:t xml:space="preserve"> деятельности.</w:t>
      </w:r>
    </w:p>
    <w:p w14:paraId="3AA9E77D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bCs/>
          <w:sz w:val="24"/>
          <w:szCs w:val="24"/>
        </w:rPr>
        <w:t>Недостатки</w:t>
      </w:r>
      <w:r w:rsidRPr="00587AF4">
        <w:rPr>
          <w:sz w:val="24"/>
          <w:szCs w:val="24"/>
          <w:shd w:val="clear" w:color="auto" w:fill="FFFFFF"/>
        </w:rPr>
        <w:t xml:space="preserve"> программы: </w:t>
      </w:r>
    </w:p>
    <w:p w14:paraId="2322808D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</w:rPr>
        <w:t xml:space="preserve">сервис </w:t>
      </w:r>
      <w:r w:rsidRPr="00587AF4">
        <w:rPr>
          <w:sz w:val="24"/>
          <w:szCs w:val="24"/>
          <w:lang w:eastAsia="ru-RU"/>
        </w:rPr>
        <w:t>является полностью облачным, то есть работать в нем предполагается исключительно через интернет-браузер. в моменты потери сети данные будут недоступны.</w:t>
      </w:r>
    </w:p>
    <w:p w14:paraId="7DAA6867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электронная подпись хранится в облаке, что является не очень безопасным решением.</w:t>
      </w:r>
    </w:p>
    <w:p w14:paraId="0D7426B1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для заполнения отчетов по сотрудникам в фонды и налоговую некоторые цифры в декларации придется вносить руками.</w:t>
      </w:r>
    </w:p>
    <w:p w14:paraId="3BFCFDBD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мое дело не подойдет для ИП на общей системе налогообложения.</w:t>
      </w:r>
    </w:p>
    <w:p w14:paraId="739F004B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нет беспл</w:t>
      </w:r>
      <w:r w:rsidRPr="00587AF4">
        <w:rPr>
          <w:sz w:val="24"/>
          <w:szCs w:val="24"/>
        </w:rPr>
        <w:t>атной демоверсии программы.</w:t>
      </w:r>
    </w:p>
    <w:p w14:paraId="35DB25C6" w14:textId="77777777" w:rsidR="00FA1CB2" w:rsidRPr="00587AF4" w:rsidRDefault="00FA1CB2" w:rsidP="00FA1CB2">
      <w:pPr>
        <w:pStyle w:val="a3"/>
        <w:numPr>
          <w:ilvl w:val="3"/>
          <w:numId w:val="2"/>
        </w:numPr>
        <w:spacing w:line="360" w:lineRule="auto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 xml:space="preserve">«БЭСТ- 5» - </w:t>
      </w:r>
      <w:r w:rsidRPr="00587AF4">
        <w:rPr>
          <w:sz w:val="24"/>
          <w:szCs w:val="24"/>
          <w:shd w:val="clear" w:color="auto" w:fill="FFFFFF"/>
        </w:rPr>
        <w:t>информационная система управления предприятием. Комплексная система автоматизации бухгалтерского, налогового и управленческого учета для малых и средних предприятий, работающих в сфере торговли, производства, общественного питания, услуг, а также бюджетных учреждений. Поддерживает полный управленческий цикл, включая планирование (бюджетирование), сбор данных (учет), контроль отклонений и анализ данных.</w:t>
      </w:r>
      <w:r w:rsidRPr="00587AF4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3344DF64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bCs/>
          <w:sz w:val="24"/>
          <w:szCs w:val="24"/>
        </w:rPr>
        <w:t>Основные</w:t>
      </w:r>
      <w:r w:rsidRPr="00587AF4">
        <w:rPr>
          <w:sz w:val="24"/>
          <w:szCs w:val="24"/>
          <w:shd w:val="clear" w:color="auto" w:fill="FFFFFF"/>
        </w:rPr>
        <w:t xml:space="preserve"> функции программы:</w:t>
      </w:r>
    </w:p>
    <w:p w14:paraId="743ADD96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ведение бухгалтерского, налогового и управленческого учета.</w:t>
      </w:r>
    </w:p>
    <w:p w14:paraId="1153B0AA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полн</w:t>
      </w:r>
      <w:r w:rsidRPr="00587AF4">
        <w:rPr>
          <w:sz w:val="24"/>
          <w:szCs w:val="24"/>
        </w:rPr>
        <w:t>о</w:t>
      </w:r>
      <w:r w:rsidRPr="00587AF4">
        <w:rPr>
          <w:sz w:val="24"/>
          <w:szCs w:val="24"/>
          <w:lang w:eastAsia="ru-RU"/>
        </w:rPr>
        <w:t xml:space="preserve"> объемный учет товаров и сырья.</w:t>
      </w:r>
    </w:p>
    <w:p w14:paraId="52AD3642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</w:rPr>
        <w:t xml:space="preserve">Для </w:t>
      </w:r>
      <w:r w:rsidRPr="00587AF4">
        <w:rPr>
          <w:bCs/>
          <w:sz w:val="24"/>
          <w:szCs w:val="24"/>
        </w:rPr>
        <w:t>более</w:t>
      </w:r>
      <w:r w:rsidRPr="00587AF4">
        <w:rPr>
          <w:sz w:val="24"/>
          <w:szCs w:val="24"/>
        </w:rPr>
        <w:t xml:space="preserve"> наглядного представления на рисунке 1.4 приведен интерфейс программы:</w:t>
      </w:r>
    </w:p>
    <w:p w14:paraId="5A076D46" w14:textId="77777777" w:rsidR="00FA1CB2" w:rsidRDefault="00FA1CB2" w:rsidP="00FA1CB2">
      <w:pPr>
        <w:pStyle w:val="5"/>
        <w:rPr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3F3F7A" wp14:editId="34730875">
            <wp:extent cx="4860000" cy="265555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6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F476" w14:textId="77777777" w:rsidR="00FA1CB2" w:rsidRPr="00587AF4" w:rsidRDefault="00FA1CB2" w:rsidP="00FA1CB2">
      <w:pPr>
        <w:pStyle w:val="51"/>
      </w:pPr>
      <w:r w:rsidRPr="00587AF4">
        <w:t>Рисунок 1.4 ‒ Интерфейс программы «</w:t>
      </w:r>
      <w:r w:rsidRPr="00587AF4">
        <w:rPr>
          <w:lang w:eastAsia="ru-RU"/>
        </w:rPr>
        <w:t>БЭСТ- 5</w:t>
      </w:r>
      <w:r w:rsidRPr="00587AF4">
        <w:t>»</w:t>
      </w:r>
    </w:p>
    <w:p w14:paraId="686A517E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</w:rPr>
        <w:t>Достоинства</w:t>
      </w:r>
      <w:r w:rsidRPr="00587AF4">
        <w:rPr>
          <w:sz w:val="24"/>
          <w:szCs w:val="24"/>
          <w:shd w:val="clear" w:color="auto" w:fill="FFFFFF"/>
        </w:rPr>
        <w:t xml:space="preserve"> программы:</w:t>
      </w:r>
    </w:p>
    <w:p w14:paraId="51C54DED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возможность</w:t>
      </w:r>
      <w:r w:rsidRPr="00587AF4">
        <w:rPr>
          <w:sz w:val="24"/>
          <w:szCs w:val="24"/>
        </w:rPr>
        <w:t xml:space="preserve"> разграничения доступа к данным.</w:t>
      </w:r>
    </w:p>
    <w:p w14:paraId="194B604E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возможность</w:t>
      </w:r>
      <w:r w:rsidRPr="00587AF4">
        <w:rPr>
          <w:sz w:val="24"/>
          <w:szCs w:val="24"/>
        </w:rPr>
        <w:t xml:space="preserve"> формирования базовых отчетов (журналы счетов, платежных документов и другое).</w:t>
      </w:r>
    </w:p>
    <w:p w14:paraId="7BBA56B1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простое</w:t>
      </w:r>
      <w:r w:rsidRPr="00587AF4">
        <w:rPr>
          <w:sz w:val="24"/>
          <w:szCs w:val="24"/>
        </w:rPr>
        <w:t xml:space="preserve"> меню, структурированное по иерархическому признаку.</w:t>
      </w:r>
    </w:p>
    <w:p w14:paraId="369CB3A5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возможность</w:t>
      </w:r>
      <w:r w:rsidRPr="00587AF4">
        <w:rPr>
          <w:sz w:val="24"/>
          <w:szCs w:val="24"/>
        </w:rPr>
        <w:t xml:space="preserve"> работы с программой с помощью клавиатуры, без использования мыши.</w:t>
      </w:r>
    </w:p>
    <w:p w14:paraId="34A497C9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</w:rPr>
        <w:t>Недостатки</w:t>
      </w:r>
      <w:r w:rsidRPr="00587AF4">
        <w:rPr>
          <w:sz w:val="24"/>
          <w:szCs w:val="24"/>
          <w:shd w:val="clear" w:color="auto" w:fill="FFFFFF"/>
        </w:rPr>
        <w:t xml:space="preserve"> программы: </w:t>
      </w:r>
    </w:p>
    <w:p w14:paraId="295FC181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</w:rPr>
        <w:t>в связи с тем, что многие функциональные клавиши включаются только при нажатии отдельной кнопки, нужно произвести достаточно большое количество манипуляций, что затратно по времени.</w:t>
      </w:r>
    </w:p>
    <w:p w14:paraId="598F3047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достаточно</w:t>
      </w:r>
      <w:r w:rsidRPr="00587AF4">
        <w:rPr>
          <w:sz w:val="24"/>
          <w:szCs w:val="24"/>
        </w:rPr>
        <w:t xml:space="preserve"> «мелкий» экран, что затрудняет работу с программой.</w:t>
      </w:r>
    </w:p>
    <w:p w14:paraId="653BF965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  <w:lang w:eastAsia="ru-RU"/>
        </w:rPr>
        <w:t>устаревший</w:t>
      </w:r>
      <w:r w:rsidRPr="00587AF4">
        <w:rPr>
          <w:sz w:val="24"/>
          <w:szCs w:val="24"/>
        </w:rPr>
        <w:t xml:space="preserve"> интерфейс.</w:t>
      </w:r>
    </w:p>
    <w:p w14:paraId="48DB7D38" w14:textId="77777777" w:rsidR="00FA1CB2" w:rsidRPr="00587AF4" w:rsidRDefault="00FA1CB2" w:rsidP="00FA1CB2">
      <w:pPr>
        <w:pStyle w:val="a3"/>
        <w:numPr>
          <w:ilvl w:val="3"/>
          <w:numId w:val="2"/>
        </w:numPr>
        <w:spacing w:line="360" w:lineRule="auto"/>
        <w:jc w:val="both"/>
        <w:rPr>
          <w:sz w:val="24"/>
          <w:szCs w:val="24"/>
        </w:rPr>
      </w:pPr>
      <w:r w:rsidRPr="00587AF4">
        <w:rPr>
          <w:sz w:val="24"/>
          <w:szCs w:val="24"/>
          <w:shd w:val="clear" w:color="auto" w:fill="FFFFFF"/>
        </w:rPr>
        <w:t>«</w:t>
      </w:r>
      <w:r w:rsidRPr="00587AF4">
        <w:rPr>
          <w:sz w:val="24"/>
          <w:szCs w:val="24"/>
          <w:lang w:eastAsia="ru-RU"/>
        </w:rPr>
        <w:t>Инфо</w:t>
      </w:r>
      <w:r w:rsidRPr="00587AF4">
        <w:rPr>
          <w:sz w:val="24"/>
          <w:szCs w:val="24"/>
          <w:shd w:val="clear" w:color="auto" w:fill="FFFFFF"/>
        </w:rPr>
        <w:t>-предприятие: Бухгалтерия» - бесплатная версия программы для комплексной автоматизации бухгалтерии. В основе программного продукта лежит «Единый журнал операций», который содержит исходные данные по бухгалтерскому, налоговому или управленческому учету, и позволяющий вести консолидированный учёт всех режимов налогообложения (ОРН, УСН, ЕСХН, ЕНВД) в единой базе.</w:t>
      </w:r>
    </w:p>
    <w:p w14:paraId="275FABE8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>Основные функции программы:</w:t>
      </w:r>
    </w:p>
    <w:p w14:paraId="1C529F9A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создание отчетов для отдела бухгалтерии и аналитики.</w:t>
      </w:r>
    </w:p>
    <w:p w14:paraId="28C192E4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создание управленческих отчетов.</w:t>
      </w:r>
    </w:p>
    <w:p w14:paraId="252CF44B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</w:rPr>
      </w:pPr>
      <w:r w:rsidRPr="00587AF4">
        <w:rPr>
          <w:sz w:val="24"/>
          <w:szCs w:val="24"/>
        </w:rPr>
        <w:t xml:space="preserve">Для более наглядного представления на рисунке 1.5 приведен интерфейс </w:t>
      </w:r>
      <w:r w:rsidRPr="00587AF4">
        <w:rPr>
          <w:sz w:val="24"/>
          <w:szCs w:val="24"/>
        </w:rPr>
        <w:lastRenderedPageBreak/>
        <w:t>программы:</w:t>
      </w:r>
    </w:p>
    <w:p w14:paraId="48A4B551" w14:textId="77777777" w:rsidR="00FA1CB2" w:rsidRPr="00587AF4" w:rsidRDefault="00FA1CB2" w:rsidP="00FA1CB2">
      <w:pPr>
        <w:pStyle w:val="5"/>
        <w:rPr>
          <w:sz w:val="24"/>
          <w:szCs w:val="24"/>
          <w:shd w:val="clear" w:color="auto" w:fill="FFFFFF"/>
        </w:rPr>
      </w:pPr>
      <w:r w:rsidRPr="00587AF4">
        <w:rPr>
          <w:noProof/>
        </w:rPr>
        <w:drawing>
          <wp:inline distT="0" distB="0" distL="0" distR="0" wp14:anchorId="3C1841E0" wp14:editId="09A41242">
            <wp:extent cx="4860000" cy="3148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1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B69F" w14:textId="77777777" w:rsidR="00FA1CB2" w:rsidRPr="00587AF4" w:rsidRDefault="00FA1CB2" w:rsidP="00FA1CB2">
      <w:pPr>
        <w:pStyle w:val="51"/>
      </w:pPr>
      <w:r w:rsidRPr="00587AF4">
        <w:t>Рисунок 1.5 ‒ Интерфейс программы «</w:t>
      </w:r>
      <w:r w:rsidRPr="00587AF4">
        <w:rPr>
          <w:lang w:eastAsia="ru-RU"/>
        </w:rPr>
        <w:t>Инфо-Предприятие: Бухгалтерия</w:t>
      </w:r>
      <w:r w:rsidRPr="00587AF4">
        <w:t>»</w:t>
      </w:r>
    </w:p>
    <w:p w14:paraId="5586D591" w14:textId="77777777" w:rsidR="00FA1CB2" w:rsidRPr="00587AF4" w:rsidRDefault="00FA1CB2" w:rsidP="00FA1CB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>Достоинства программы:</w:t>
      </w:r>
    </w:p>
    <w:p w14:paraId="30BBF36B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lang w:eastAsia="ru-RU"/>
        </w:rPr>
        <w:t>возможность</w:t>
      </w:r>
      <w:r w:rsidRPr="00587AF4">
        <w:rPr>
          <w:sz w:val="24"/>
          <w:szCs w:val="24"/>
        </w:rPr>
        <w:t xml:space="preserve"> импорта данных из других бухгалтерских программ, как, например, 1</w:t>
      </w:r>
      <w:r>
        <w:rPr>
          <w:sz w:val="24"/>
          <w:szCs w:val="24"/>
        </w:rPr>
        <w:t>С</w:t>
      </w:r>
      <w:r w:rsidRPr="00587AF4">
        <w:rPr>
          <w:sz w:val="24"/>
          <w:szCs w:val="24"/>
        </w:rPr>
        <w:t xml:space="preserve"> и </w:t>
      </w:r>
      <w:r>
        <w:rPr>
          <w:sz w:val="24"/>
          <w:szCs w:val="24"/>
        </w:rPr>
        <w:t>И</w:t>
      </w:r>
      <w:r w:rsidRPr="00587AF4">
        <w:rPr>
          <w:sz w:val="24"/>
          <w:szCs w:val="24"/>
        </w:rPr>
        <w:t>нфо-</w:t>
      </w:r>
      <w:r>
        <w:rPr>
          <w:sz w:val="24"/>
          <w:szCs w:val="24"/>
        </w:rPr>
        <w:t>Б</w:t>
      </w:r>
      <w:r w:rsidRPr="00587AF4">
        <w:rPr>
          <w:sz w:val="24"/>
          <w:szCs w:val="24"/>
        </w:rPr>
        <w:t>ухгалтер.</w:t>
      </w:r>
    </w:p>
    <w:p w14:paraId="35761E3F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lang w:eastAsia="ru-RU"/>
        </w:rPr>
        <w:t>обновления</w:t>
      </w:r>
      <w:r w:rsidRPr="00587AF4">
        <w:rPr>
          <w:sz w:val="24"/>
          <w:szCs w:val="24"/>
        </w:rPr>
        <w:t xml:space="preserve"> программы «шагают в ногу» с изменениями законодательства.</w:t>
      </w:r>
    </w:p>
    <w:p w14:paraId="0F733094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lang w:eastAsia="ru-RU"/>
        </w:rPr>
        <w:t>наличие</w:t>
      </w:r>
      <w:r w:rsidRPr="00587AF4">
        <w:rPr>
          <w:sz w:val="24"/>
          <w:szCs w:val="24"/>
          <w:shd w:val="clear" w:color="auto" w:fill="FFFFFF"/>
        </w:rPr>
        <w:t xml:space="preserve"> несколько режимов расчета заработной платы, наличие полноценного модуля учета ОС и НМА, позволяющего получать необходимые первичные документы: ОС-xxx, НМА-xxx, ИНВ-1 и ИНВ-1а.</w:t>
      </w:r>
    </w:p>
    <w:p w14:paraId="511B6180" w14:textId="77777777" w:rsidR="00FA1CB2" w:rsidRPr="00587AF4" w:rsidRDefault="00FA1CB2" w:rsidP="00FA1CB2">
      <w:pPr>
        <w:pStyle w:val="61"/>
        <w:rPr>
          <w:shd w:val="clear" w:color="auto" w:fill="FFFFFF"/>
        </w:rPr>
      </w:pPr>
      <w:r w:rsidRPr="00587AF4">
        <w:rPr>
          <w:shd w:val="clear" w:color="auto" w:fill="FFFFFF"/>
        </w:rPr>
        <w:t xml:space="preserve">Недостатки программы: </w:t>
      </w:r>
    </w:p>
    <w:p w14:paraId="22784D22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 xml:space="preserve">нет </w:t>
      </w:r>
      <w:r w:rsidRPr="00587AF4">
        <w:rPr>
          <w:sz w:val="24"/>
          <w:szCs w:val="24"/>
          <w:lang w:eastAsia="ru-RU"/>
        </w:rPr>
        <w:t>возможности</w:t>
      </w:r>
      <w:r w:rsidRPr="00587AF4">
        <w:rPr>
          <w:sz w:val="24"/>
          <w:szCs w:val="24"/>
          <w:shd w:val="clear" w:color="auto" w:fill="FFFFFF"/>
        </w:rPr>
        <w:t xml:space="preserve"> учета всех областей предприятия, возможности работы с базой данных через графический интерфейс.</w:t>
      </w:r>
    </w:p>
    <w:p w14:paraId="7C33DED3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shd w:val="clear" w:color="auto" w:fill="FFFFFF"/>
        </w:rPr>
        <w:t xml:space="preserve">нет </w:t>
      </w:r>
      <w:r w:rsidRPr="00587AF4">
        <w:rPr>
          <w:sz w:val="24"/>
          <w:szCs w:val="24"/>
          <w:lang w:eastAsia="ru-RU"/>
        </w:rPr>
        <w:t>возможности вести характеристики товаров.</w:t>
      </w:r>
    </w:p>
    <w:p w14:paraId="6CF83DCF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достаточно долго создается резервная копия данных.</w:t>
      </w:r>
    </w:p>
    <w:p w14:paraId="0A682377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нет возможности для связи со специалистами, нет "справочника" по работе.</w:t>
      </w:r>
    </w:p>
    <w:p w14:paraId="58254A0C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587AF4">
        <w:rPr>
          <w:sz w:val="24"/>
          <w:szCs w:val="24"/>
          <w:lang w:eastAsia="ru-RU"/>
        </w:rPr>
        <w:t>для разграничения доступа к программе требуется покупка платной версии.</w:t>
      </w:r>
    </w:p>
    <w:p w14:paraId="29968295" w14:textId="77777777" w:rsidR="00FA1CB2" w:rsidRPr="00587AF4" w:rsidRDefault="00FA1CB2" w:rsidP="00FA1CB2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lang w:eastAsia="ru-RU"/>
        </w:rPr>
        <w:t>иногда</w:t>
      </w:r>
      <w:r w:rsidRPr="00587AF4">
        <w:rPr>
          <w:sz w:val="24"/>
          <w:szCs w:val="24"/>
          <w:shd w:val="clear" w:color="auto" w:fill="FFFFFF"/>
        </w:rPr>
        <w:t xml:space="preserve"> возникает неправильное выстраивание ссылок в базе данных для</w:t>
      </w:r>
    </w:p>
    <w:p w14:paraId="0E1C47E7" w14:textId="77777777" w:rsidR="00FA1CB2" w:rsidRDefault="00FA1CB2" w:rsidP="00FA1CB2">
      <w:pPr>
        <w:suppressAutoHyphens/>
        <w:overflowPunct w:val="0"/>
        <w:spacing w:line="360" w:lineRule="auto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>связанных документов.</w:t>
      </w:r>
    </w:p>
    <w:p w14:paraId="6DFF1E1D" w14:textId="77777777" w:rsidR="00FA1CB2" w:rsidRPr="00587AF4" w:rsidRDefault="00FA1CB2" w:rsidP="00FA1CB2">
      <w:pPr>
        <w:pStyle w:val="61"/>
        <w:rPr>
          <w:shd w:val="clear" w:color="auto" w:fill="FFFFFF"/>
        </w:rPr>
      </w:pPr>
      <w:r w:rsidRPr="00B15E0A">
        <w:rPr>
          <w:shd w:val="clear" w:color="auto" w:fill="FFFFFF"/>
        </w:rPr>
        <w:t>Ниже представлена таблица 1.1, в которой приведен анализ программ-аналогов</w:t>
      </w:r>
    </w:p>
    <w:p w14:paraId="6F333D63" w14:textId="77777777" w:rsidR="00FA1CB2" w:rsidRPr="00587AF4" w:rsidRDefault="00FA1CB2" w:rsidP="00FA1CB2">
      <w:pPr>
        <w:pStyle w:val="6"/>
      </w:pPr>
      <w:r>
        <w:lastRenderedPageBreak/>
        <w:t>Т</w:t>
      </w:r>
      <w:r w:rsidRPr="00587AF4">
        <w:t>аблица 1.1 — «Анализ программ-аналогов»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066"/>
        <w:gridCol w:w="2633"/>
        <w:gridCol w:w="2327"/>
        <w:gridCol w:w="2319"/>
      </w:tblGrid>
      <w:tr w:rsidR="00FA1CB2" w14:paraId="0612493D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1BC6ECBD" w14:textId="77777777" w:rsidR="00FA1CB2" w:rsidRPr="00467870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409" w:type="pct"/>
            <w:vAlign w:val="center"/>
          </w:tcPr>
          <w:p w14:paraId="3974C62F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Мое дело</w:t>
            </w:r>
          </w:p>
        </w:tc>
        <w:tc>
          <w:tcPr>
            <w:tcW w:w="1245" w:type="pct"/>
            <w:vAlign w:val="center"/>
          </w:tcPr>
          <w:p w14:paraId="4FE3C367" w14:textId="77777777" w:rsidR="00FA1CB2" w:rsidRPr="009C219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БЭСТ-5</w:t>
            </w:r>
          </w:p>
        </w:tc>
        <w:tc>
          <w:tcPr>
            <w:tcW w:w="1241" w:type="pct"/>
            <w:vAlign w:val="center"/>
          </w:tcPr>
          <w:p w14:paraId="6FCC2773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 w:rsidRPr="004E2B05">
              <w:rPr>
                <w:sz w:val="24"/>
                <w:szCs w:val="24"/>
                <w:lang w:eastAsia="ru-RU"/>
              </w:rPr>
              <w:t>Инфо-Предприятие: Бухгалтерия</w:t>
            </w:r>
          </w:p>
        </w:tc>
      </w:tr>
      <w:tr w:rsidR="00FA1CB2" w:rsidRPr="00224161" w14:paraId="004B8C43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0690505A" w14:textId="77777777" w:rsidR="00FA1CB2" w:rsidRPr="009C219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в личный кабинет</w:t>
            </w:r>
          </w:p>
        </w:tc>
        <w:tc>
          <w:tcPr>
            <w:tcW w:w="1409" w:type="pct"/>
            <w:vAlign w:val="center"/>
          </w:tcPr>
          <w:p w14:paraId="69674018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5" w:type="pct"/>
            <w:vAlign w:val="center"/>
          </w:tcPr>
          <w:p w14:paraId="3912C9C9" w14:textId="77777777" w:rsidR="00FA1CB2" w:rsidRPr="009C219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1" w:type="pct"/>
            <w:vAlign w:val="center"/>
          </w:tcPr>
          <w:p w14:paraId="20D40188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 (только платно)</w:t>
            </w:r>
          </w:p>
        </w:tc>
      </w:tr>
      <w:tr w:rsidR="00FA1CB2" w:rsidRPr="00224161" w14:paraId="04242F33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6D508F40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отчетности</w:t>
            </w:r>
          </w:p>
        </w:tc>
        <w:tc>
          <w:tcPr>
            <w:tcW w:w="1409" w:type="pct"/>
            <w:vAlign w:val="center"/>
          </w:tcPr>
          <w:p w14:paraId="46946AD5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5" w:type="pct"/>
            <w:vAlign w:val="center"/>
          </w:tcPr>
          <w:p w14:paraId="46D35AD9" w14:textId="77777777" w:rsidR="00FA1CB2" w:rsidRPr="006D384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35511F22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A1CB2" w:rsidRPr="00224161" w14:paraId="3090BE62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7B3374D1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Современный интерфейс</w:t>
            </w:r>
          </w:p>
        </w:tc>
        <w:tc>
          <w:tcPr>
            <w:tcW w:w="1409" w:type="pct"/>
            <w:vAlign w:val="center"/>
          </w:tcPr>
          <w:p w14:paraId="00156619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5" w:type="pct"/>
            <w:vAlign w:val="center"/>
          </w:tcPr>
          <w:p w14:paraId="4FFA7D69" w14:textId="77777777" w:rsidR="00FA1CB2" w:rsidRPr="004A4AE5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57AA050E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FA1CB2" w:rsidRPr="00224161" w14:paraId="0DCA0C57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3BE47657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Импорт данных</w:t>
            </w:r>
          </w:p>
        </w:tc>
        <w:tc>
          <w:tcPr>
            <w:tcW w:w="1409" w:type="pct"/>
            <w:vAlign w:val="center"/>
          </w:tcPr>
          <w:p w14:paraId="469CBF0C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065A083A" w14:textId="77777777" w:rsidR="00FA1CB2" w:rsidRPr="006D384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46FA5CE1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FA1CB2" w:rsidRPr="00224161" w14:paraId="1CDDE397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1B482EF6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з\п в разных режимах</w:t>
            </w:r>
          </w:p>
        </w:tc>
        <w:tc>
          <w:tcPr>
            <w:tcW w:w="1409" w:type="pct"/>
            <w:vAlign w:val="center"/>
          </w:tcPr>
          <w:p w14:paraId="3B3E668A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63F0876F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1D889C38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FA1CB2" w:rsidRPr="00224161" w14:paraId="469346C0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0770EA21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 хранения данных</w:t>
            </w:r>
          </w:p>
        </w:tc>
        <w:tc>
          <w:tcPr>
            <w:tcW w:w="1409" w:type="pct"/>
            <w:vAlign w:val="center"/>
          </w:tcPr>
          <w:p w14:paraId="11D2B867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5BF8F4AC" w14:textId="77777777" w:rsidR="00FA1CB2" w:rsidRPr="006D384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1" w:type="pct"/>
            <w:vAlign w:val="center"/>
          </w:tcPr>
          <w:p w14:paraId="78CF5F98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FA1CB2" w:rsidRPr="00224161" w14:paraId="11760B51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1B0E0965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Встроенная аналитика эффективности</w:t>
            </w:r>
          </w:p>
        </w:tc>
        <w:tc>
          <w:tcPr>
            <w:tcW w:w="1409" w:type="pct"/>
            <w:vAlign w:val="center"/>
          </w:tcPr>
          <w:p w14:paraId="048B32C6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5" w:type="pct"/>
            <w:vAlign w:val="center"/>
          </w:tcPr>
          <w:p w14:paraId="6B27898E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66D4EC31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A1CB2" w:rsidRPr="00224161" w14:paraId="37FB4EAD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789CCB09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Бесплатная демоверсия</w:t>
            </w:r>
          </w:p>
        </w:tc>
        <w:tc>
          <w:tcPr>
            <w:tcW w:w="1409" w:type="pct"/>
            <w:vAlign w:val="center"/>
          </w:tcPr>
          <w:p w14:paraId="32260358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775B102C" w14:textId="77777777" w:rsidR="00FA1CB2" w:rsidRPr="006D384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1" w:type="pct"/>
            <w:vAlign w:val="center"/>
          </w:tcPr>
          <w:p w14:paraId="7B885394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A1CB2" w:rsidRPr="00224161" w14:paraId="4112A1D4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3F060AB4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базой данных</w:t>
            </w:r>
          </w:p>
        </w:tc>
        <w:tc>
          <w:tcPr>
            <w:tcW w:w="1409" w:type="pct"/>
            <w:vAlign w:val="center"/>
          </w:tcPr>
          <w:p w14:paraId="65D57CA5" w14:textId="77777777" w:rsidR="00FA1CB2" w:rsidRPr="000D752F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4A1BBD4D" w14:textId="77777777" w:rsidR="00FA1CB2" w:rsidRPr="006D384A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253A1A60" w14:textId="77777777" w:rsidR="00FA1CB2" w:rsidRPr="00224161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A1CB2" w:rsidRPr="00224161" w14:paraId="6A159CCF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02D70A67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Обновления в системе при поправках в законодательстве</w:t>
            </w:r>
          </w:p>
        </w:tc>
        <w:tc>
          <w:tcPr>
            <w:tcW w:w="1409" w:type="pct"/>
            <w:vAlign w:val="center"/>
          </w:tcPr>
          <w:p w14:paraId="0EB6B05E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1198BA4E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2B2FF6A3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FA1CB2" w:rsidRPr="00224161" w14:paraId="1A2F4B42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5A2DA9FB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характеристик товаров</w:t>
            </w:r>
          </w:p>
        </w:tc>
        <w:tc>
          <w:tcPr>
            <w:tcW w:w="1409" w:type="pct"/>
            <w:vAlign w:val="center"/>
          </w:tcPr>
          <w:p w14:paraId="24DEFAE5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5" w:type="pct"/>
            <w:vAlign w:val="center"/>
          </w:tcPr>
          <w:p w14:paraId="194BEE92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41" w:type="pct"/>
            <w:vAlign w:val="center"/>
          </w:tcPr>
          <w:p w14:paraId="110C268B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A1CB2" w:rsidRPr="00224161" w14:paraId="157008E8" w14:textId="77777777" w:rsidTr="005D3026">
        <w:trPr>
          <w:trHeight w:val="680"/>
          <w:jc w:val="center"/>
        </w:trPr>
        <w:tc>
          <w:tcPr>
            <w:tcW w:w="1105" w:type="pct"/>
            <w:vAlign w:val="center"/>
          </w:tcPr>
          <w:p w14:paraId="2366F5A0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справочной информации</w:t>
            </w:r>
          </w:p>
        </w:tc>
        <w:tc>
          <w:tcPr>
            <w:tcW w:w="1409" w:type="pct"/>
            <w:vAlign w:val="center"/>
          </w:tcPr>
          <w:p w14:paraId="3FE9BC03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5" w:type="pct"/>
            <w:vAlign w:val="center"/>
          </w:tcPr>
          <w:p w14:paraId="04DEA479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41" w:type="pct"/>
            <w:vAlign w:val="center"/>
          </w:tcPr>
          <w:p w14:paraId="6C586037" w14:textId="77777777" w:rsidR="00FA1CB2" w:rsidRDefault="00FA1CB2" w:rsidP="005D3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13D09998" w14:textId="68CBE1F9" w:rsidR="001D48E5" w:rsidRPr="00FA1CB2" w:rsidRDefault="00FA1CB2" w:rsidP="00FA1CB2">
      <w:pPr>
        <w:suppressAutoHyphens/>
        <w:overflowPunct w:val="0"/>
        <w:spacing w:before="600"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587AF4">
        <w:rPr>
          <w:sz w:val="24"/>
          <w:szCs w:val="24"/>
          <w:shd w:val="clear" w:color="auto" w:fill="FFFFFF"/>
        </w:rPr>
        <w:t>Результат сравнительного анализа показал, что разрабатываемый ПП должен иметь возможность ведения характеристик товаров, возможность работы с данными через графический интерфейс, возможность бесплатной демоверсии для тестового использования программы, обеспечение безопасного хранения данных, возможность разграничения доступа к данным и формирование базовых отчетов, современный удобный интерфейс, функцию перехода на другие формы.</w:t>
      </w:r>
    </w:p>
    <w:sectPr w:rsidR="001D48E5" w:rsidRPr="00FA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1A"/>
    <w:multiLevelType w:val="hybridMultilevel"/>
    <w:tmpl w:val="2F507A78"/>
    <w:lvl w:ilvl="0" w:tplc="22C2EC7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BB3160"/>
    <w:multiLevelType w:val="multilevel"/>
    <w:tmpl w:val="642ECDBC"/>
    <w:lvl w:ilvl="0">
      <w:start w:val="1"/>
      <w:numFmt w:val="decimal"/>
      <w:suff w:val="space"/>
      <w:lvlText w:val="1.%1"/>
      <w:lvlJc w:val="left"/>
      <w:pPr>
        <w:ind w:left="709" w:firstLine="0"/>
      </w:pPr>
      <w:rPr>
        <w:rFonts w:hint="default"/>
        <w:b w:val="0"/>
        <w:bCs w:val="0"/>
        <w:i w:val="0"/>
        <w:iCs w:val="0"/>
        <w:w w:val="100"/>
        <w:sz w:val="36"/>
        <w:szCs w:val="24"/>
      </w:rPr>
    </w:lvl>
    <w:lvl w:ilvl="1">
      <w:start w:val="1"/>
      <w:numFmt w:val="decimal"/>
      <w:suff w:val="space"/>
      <w:lvlText w:val="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4BE67980"/>
    <w:multiLevelType w:val="multilevel"/>
    <w:tmpl w:val="1E282EA4"/>
    <w:styleLink w:val="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i w:val="0"/>
        <w:iCs w:val="0"/>
        <w:w w:val="100"/>
        <w:sz w:val="36"/>
        <w:szCs w:val="24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/>
        <w:sz w:val="36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CA776DB"/>
    <w:multiLevelType w:val="hybridMultilevel"/>
    <w:tmpl w:val="6D4A480C"/>
    <w:lvl w:ilvl="0" w:tplc="E33E8700">
      <w:start w:val="1"/>
      <w:numFmt w:val="bullet"/>
      <w:suff w:val="space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A058E3"/>
    <w:multiLevelType w:val="multilevel"/>
    <w:tmpl w:val="1E282EA4"/>
    <w:numStyleLink w:val="2"/>
  </w:abstractNum>
  <w:num w:numId="1" w16cid:durableId="1985769107">
    <w:abstractNumId w:val="0"/>
  </w:num>
  <w:num w:numId="2" w16cid:durableId="1074938144">
    <w:abstractNumId w:val="1"/>
  </w:num>
  <w:num w:numId="3" w16cid:durableId="544365190">
    <w:abstractNumId w:val="3"/>
  </w:num>
  <w:num w:numId="4" w16cid:durableId="1578591699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709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w w:val="100"/>
          <w:sz w:val="36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isLgl/>
        <w:suff w:val="space"/>
        <w:lvlText w:val="%1.%2.%3"/>
        <w:lvlJc w:val="left"/>
        <w:pPr>
          <w:ind w:left="709" w:firstLine="0"/>
        </w:pPr>
        <w:rPr>
          <w:rFonts w:ascii="Times New Roman" w:hAnsi="Times New Roman" w:hint="default"/>
          <w:sz w:val="32"/>
          <w:szCs w:val="32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49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869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5" w16cid:durableId="32263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2"/>
    <w:rsid w:val="000C7780"/>
    <w:rsid w:val="001D48E5"/>
    <w:rsid w:val="004C1312"/>
    <w:rsid w:val="00FA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7B38"/>
  <w15:chartTrackingRefBased/>
  <w15:docId w15:val="{418509A6-92EA-45FD-BFBB-88692F27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C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A1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-Normal,RSHB_Table-Normal,Абзац списка◄,Абзац маркированнный,a_List_2,Bullets,UL,Нумерованный список_ФТ,Абзац 1,Шаг процесса,Предусловия,1. Абзац списка,1,List Paragraph,Абзац,Нумерованый список,Абзац без кр.стр.,Bullet List,FooterText"/>
    <w:basedOn w:val="a"/>
    <w:link w:val="a4"/>
    <w:uiPriority w:val="34"/>
    <w:qFormat/>
    <w:rsid w:val="00FA1CB2"/>
  </w:style>
  <w:style w:type="table" w:styleId="a5">
    <w:name w:val="Table Grid"/>
    <w:basedOn w:val="a1"/>
    <w:uiPriority w:val="59"/>
    <w:rsid w:val="00FA1C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33">
    <w:name w:val="333"/>
    <w:basedOn w:val="20"/>
    <w:link w:val="3330"/>
    <w:qFormat/>
    <w:rsid w:val="00FA1CB2"/>
    <w:pPr>
      <w:widowControl/>
      <w:autoSpaceDE/>
      <w:autoSpaceDN/>
      <w:spacing w:before="600" w:after="600"/>
      <w:jc w:val="both"/>
    </w:pPr>
    <w:rPr>
      <w:rFonts w:ascii="Times New Roman" w:hAnsi="Times New Roman"/>
      <w:bCs/>
      <w:color w:val="000000" w:themeColor="text1"/>
      <w:sz w:val="34"/>
      <w:szCs w:val="24"/>
    </w:rPr>
  </w:style>
  <w:style w:type="paragraph" w:customStyle="1" w:styleId="5">
    <w:name w:val="5 Рисунки"/>
    <w:basedOn w:val="a"/>
    <w:link w:val="50"/>
    <w:qFormat/>
    <w:rsid w:val="00FA1CB2"/>
    <w:pPr>
      <w:spacing w:before="600" w:after="120" w:line="360" w:lineRule="auto"/>
      <w:jc w:val="center"/>
    </w:pPr>
  </w:style>
  <w:style w:type="character" w:customStyle="1" w:styleId="3330">
    <w:name w:val="333 Знак"/>
    <w:basedOn w:val="21"/>
    <w:link w:val="333"/>
    <w:rsid w:val="00FA1CB2"/>
    <w:rPr>
      <w:rFonts w:ascii="Times New Roman" w:eastAsiaTheme="majorEastAsia" w:hAnsi="Times New Roman" w:cstheme="majorBidi"/>
      <w:bCs/>
      <w:color w:val="000000" w:themeColor="text1"/>
      <w:kern w:val="0"/>
      <w:sz w:val="34"/>
      <w:szCs w:val="24"/>
      <w14:ligatures w14:val="none"/>
    </w:rPr>
  </w:style>
  <w:style w:type="paragraph" w:customStyle="1" w:styleId="51">
    <w:name w:val="5 Текст под рисунками"/>
    <w:basedOn w:val="a"/>
    <w:link w:val="52"/>
    <w:qFormat/>
    <w:rsid w:val="00FA1CB2"/>
    <w:pPr>
      <w:spacing w:after="600" w:line="360" w:lineRule="auto"/>
      <w:ind w:left="709" w:right="709"/>
      <w:jc w:val="center"/>
    </w:pPr>
    <w:rPr>
      <w:sz w:val="24"/>
      <w:szCs w:val="24"/>
    </w:rPr>
  </w:style>
  <w:style w:type="character" w:customStyle="1" w:styleId="50">
    <w:name w:val="5 Рисунки Знак"/>
    <w:basedOn w:val="a0"/>
    <w:link w:val="5"/>
    <w:rsid w:val="00FA1CB2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">
    <w:name w:val="6 Название таблиц"/>
    <w:basedOn w:val="a"/>
    <w:link w:val="60"/>
    <w:qFormat/>
    <w:rsid w:val="00FA1CB2"/>
    <w:pPr>
      <w:spacing w:before="600" w:line="360" w:lineRule="auto"/>
    </w:pPr>
    <w:rPr>
      <w:sz w:val="24"/>
      <w:szCs w:val="24"/>
      <w:shd w:val="clear" w:color="auto" w:fill="FFFFFF"/>
    </w:rPr>
  </w:style>
  <w:style w:type="character" w:customStyle="1" w:styleId="52">
    <w:name w:val="5 Текст под рисунками Знак"/>
    <w:basedOn w:val="50"/>
    <w:link w:val="51"/>
    <w:rsid w:val="00FA1CB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60">
    <w:name w:val="6 Название таблиц Знак"/>
    <w:basedOn w:val="a0"/>
    <w:link w:val="6"/>
    <w:rsid w:val="00FA1CB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61">
    <w:name w:val="6 обычный"/>
    <w:basedOn w:val="a"/>
    <w:link w:val="62"/>
    <w:qFormat/>
    <w:rsid w:val="00FA1CB2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62">
    <w:name w:val="6 обычный Знак"/>
    <w:basedOn w:val="a0"/>
    <w:link w:val="61"/>
    <w:rsid w:val="00FA1CB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2">
    <w:name w:val="Стиль2"/>
    <w:uiPriority w:val="99"/>
    <w:rsid w:val="00FA1CB2"/>
    <w:pPr>
      <w:numPr>
        <w:numId w:val="5"/>
      </w:numPr>
    </w:pPr>
  </w:style>
  <w:style w:type="character" w:customStyle="1" w:styleId="a4">
    <w:name w:val="Абзац списка Знак"/>
    <w:aliases w:val="Table-Normal Знак,RSHB_Table-Normal Знак,Абзац списка◄ Знак,Абзац маркированнный Знак,a_List_2 Знак,Bullets Знак,UL Знак,Нумерованный список_ФТ Знак,Абзац 1 Знак,Шаг процесса Знак,Предусловия Знак,1. Абзац списка Знак,1 Знак,Абзац Знак"/>
    <w:basedOn w:val="a0"/>
    <w:link w:val="a3"/>
    <w:uiPriority w:val="34"/>
    <w:locked/>
    <w:rsid w:val="00FA1CB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FA1CB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2023-03-22T05:31:00Z</dcterms:created>
  <dcterms:modified xsi:type="dcterms:W3CDTF">2023-03-22T05:35:00Z</dcterms:modified>
</cp:coreProperties>
</file>