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2019年个人年度总结</w:t>
      </w:r>
    </w:p>
    <w:p/>
    <w:p>
      <w:pPr>
        <w:jc w:val="right"/>
        <w:rPr>
          <w:sz w:val="32"/>
          <w:szCs w:val="40"/>
        </w:rPr>
      </w:pPr>
      <w:r>
        <w:rPr>
          <w:sz w:val="32"/>
          <w:szCs w:val="40"/>
        </w:rPr>
        <w:t>林祥 2019.12.26</w:t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>一、2019年个人目标</w:t>
      </w: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了解项目；</w:t>
      </w: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接手项目，完成需求；</w:t>
      </w: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为项目增光添彩；</w:t>
      </w:r>
    </w:p>
    <w:p>
      <w:pPr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业绩成果</w:t>
      </w:r>
    </w:p>
    <w:p>
      <w:pPr>
        <w:widowControl w:val="0"/>
        <w:numPr>
          <w:ilvl w:val="0"/>
          <w:numId w:val="3"/>
        </w:numPr>
        <w:jc w:val="left"/>
        <w:rPr>
          <w:sz w:val="21"/>
          <w:szCs w:val="21"/>
        </w:rPr>
      </w:pPr>
      <w:r>
        <w:rPr>
          <w:sz w:val="21"/>
          <w:szCs w:val="21"/>
        </w:rPr>
        <w:t>完成7月至12月七个需求迭代；</w:t>
      </w:r>
    </w:p>
    <w:p>
      <w:pPr>
        <w:widowControl w:val="0"/>
        <w:numPr>
          <w:ilvl w:val="0"/>
          <w:numId w:val="3"/>
        </w:numPr>
        <w:jc w:val="left"/>
        <w:rPr>
          <w:sz w:val="21"/>
          <w:szCs w:val="21"/>
        </w:rPr>
      </w:pPr>
      <w:r>
        <w:rPr>
          <w:sz w:val="21"/>
          <w:szCs w:val="21"/>
        </w:rPr>
        <w:t>参与移动组代码规范的定制；</w:t>
      </w:r>
    </w:p>
    <w:p>
      <w:pPr>
        <w:widowControl w:val="0"/>
        <w:numPr>
          <w:ilvl w:val="0"/>
          <w:numId w:val="3"/>
        </w:numPr>
        <w:jc w:val="left"/>
        <w:rPr>
          <w:sz w:val="21"/>
          <w:szCs w:val="21"/>
        </w:rPr>
      </w:pPr>
      <w:r>
        <w:rPr>
          <w:sz w:val="21"/>
          <w:szCs w:val="21"/>
        </w:rPr>
        <w:t>积极完成iOS项目崩溃检测模块部分功能；</w:t>
      </w:r>
    </w:p>
    <w:p>
      <w:pPr>
        <w:widowControl w:val="0"/>
        <w:numPr>
          <w:ilvl w:val="0"/>
          <w:numId w:val="3"/>
        </w:numPr>
        <w:jc w:val="left"/>
        <w:rPr>
          <w:sz w:val="21"/>
          <w:szCs w:val="21"/>
        </w:rPr>
      </w:pPr>
      <w:r>
        <w:rPr>
          <w:sz w:val="21"/>
          <w:szCs w:val="21"/>
        </w:rPr>
        <w:t>参与整理了FormAction业务、二维码扫描业务的整理；</w:t>
      </w:r>
    </w:p>
    <w:p>
      <w:pPr>
        <w:widowControl w:val="0"/>
        <w:numPr>
          <w:ilvl w:val="0"/>
          <w:numId w:val="3"/>
        </w:numPr>
        <w:jc w:val="left"/>
        <w:rPr>
          <w:sz w:val="21"/>
          <w:szCs w:val="21"/>
        </w:rPr>
      </w:pPr>
      <w:r>
        <w:rPr>
          <w:sz w:val="21"/>
          <w:szCs w:val="21"/>
        </w:rPr>
        <w:t>完成对安全无忧项目的跟进打包工作；</w:t>
      </w:r>
    </w:p>
    <w:p>
      <w:pPr>
        <w:widowControl w:val="0"/>
        <w:numPr>
          <w:ilvl w:val="0"/>
          <w:numId w:val="3"/>
        </w:numPr>
        <w:jc w:val="left"/>
        <w:rPr>
          <w:sz w:val="21"/>
          <w:szCs w:val="21"/>
        </w:rPr>
      </w:pPr>
      <w:r>
        <w:rPr>
          <w:sz w:val="21"/>
          <w:szCs w:val="21"/>
        </w:rPr>
        <w:t>需求留痕、工作留痕，将日常工作过程积极整理总结；</w:t>
      </w: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差距分析</w:t>
      </w:r>
    </w:p>
    <w:p>
      <w:pPr>
        <w:widowControl w:val="0"/>
        <w:numPr>
          <w:ilvl w:val="0"/>
          <w:numId w:val="4"/>
        </w:numPr>
        <w:jc w:val="left"/>
        <w:rPr>
          <w:sz w:val="21"/>
          <w:szCs w:val="21"/>
        </w:rPr>
      </w:pPr>
      <w:r>
        <w:rPr>
          <w:sz w:val="21"/>
          <w:szCs w:val="21"/>
        </w:rPr>
        <w:t>对项目部分业务依旧不熟，对自己熟悉的业务不精；</w:t>
      </w:r>
    </w:p>
    <w:p>
      <w:pPr>
        <w:widowControl w:val="0"/>
        <w:numPr>
          <w:ilvl w:val="0"/>
          <w:numId w:val="4"/>
        </w:numPr>
        <w:jc w:val="left"/>
        <w:rPr>
          <w:sz w:val="21"/>
          <w:szCs w:val="21"/>
        </w:rPr>
      </w:pPr>
      <w:r>
        <w:rPr>
          <w:sz w:val="21"/>
          <w:szCs w:val="21"/>
        </w:rPr>
        <w:t>学习积极性有所降低；</w:t>
      </w:r>
    </w:p>
    <w:p>
      <w:pPr>
        <w:widowControl w:val="0"/>
        <w:numPr>
          <w:ilvl w:val="0"/>
          <w:numId w:val="4"/>
        </w:numPr>
        <w:jc w:val="left"/>
        <w:rPr>
          <w:sz w:val="21"/>
          <w:szCs w:val="21"/>
        </w:rPr>
      </w:pPr>
      <w:r>
        <w:rPr>
          <w:sz w:val="21"/>
          <w:szCs w:val="21"/>
        </w:rPr>
        <w:t>对知识整理不足，容易忘；</w:t>
      </w: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展望及2020年目标</w:t>
      </w:r>
    </w:p>
    <w:p>
      <w:pPr>
        <w:widowControl w:val="0"/>
        <w:numPr>
          <w:ilvl w:val="0"/>
          <w:numId w:val="5"/>
        </w:numPr>
        <w:jc w:val="left"/>
        <w:rPr>
          <w:sz w:val="21"/>
          <w:szCs w:val="21"/>
        </w:rPr>
      </w:pPr>
      <w:r>
        <w:rPr>
          <w:sz w:val="21"/>
          <w:szCs w:val="21"/>
        </w:rPr>
        <w:t>贴近业务完成需求；</w:t>
      </w:r>
    </w:p>
    <w:p>
      <w:pPr>
        <w:widowControl w:val="0"/>
        <w:numPr>
          <w:ilvl w:val="0"/>
          <w:numId w:val="5"/>
        </w:numPr>
        <w:jc w:val="left"/>
        <w:rPr>
          <w:sz w:val="21"/>
          <w:szCs w:val="21"/>
        </w:rPr>
      </w:pPr>
      <w:r>
        <w:rPr>
          <w:sz w:val="21"/>
          <w:szCs w:val="21"/>
        </w:rPr>
        <w:t>根据所学优化代码；</w:t>
      </w:r>
    </w:p>
    <w:p>
      <w:pPr>
        <w:widowControl w:val="0"/>
        <w:numPr>
          <w:ilvl w:val="0"/>
          <w:numId w:val="5"/>
        </w:numPr>
        <w:jc w:val="left"/>
        <w:rPr>
          <w:sz w:val="21"/>
          <w:szCs w:val="21"/>
        </w:rPr>
      </w:pPr>
      <w:r>
        <w:rPr>
          <w:sz w:val="21"/>
          <w:szCs w:val="21"/>
        </w:rPr>
        <w:t>拓展项目提升用户体验；</w:t>
      </w:r>
    </w:p>
    <w:p>
      <w:pPr>
        <w:widowControl w:val="0"/>
        <w:numPr>
          <w:ilvl w:val="0"/>
          <w:numId w:val="5"/>
        </w:numPr>
        <w:jc w:val="left"/>
        <w:rPr>
          <w:sz w:val="21"/>
          <w:szCs w:val="21"/>
        </w:rPr>
      </w:pPr>
      <w:r>
        <w:rPr>
          <w:sz w:val="21"/>
          <w:szCs w:val="21"/>
        </w:rPr>
        <w:t>个人多看几本书，提高自身；</w:t>
      </w:r>
    </w:p>
    <w:p>
      <w:pPr>
        <w:widowControl w:val="0"/>
        <w:numPr>
          <w:ilvl w:val="0"/>
          <w:numId w:val="5"/>
        </w:numPr>
        <w:jc w:val="left"/>
        <w:rPr>
          <w:sz w:val="21"/>
          <w:szCs w:val="21"/>
        </w:rPr>
      </w:pPr>
      <w:r>
        <w:rPr>
          <w:sz w:val="21"/>
          <w:szCs w:val="21"/>
        </w:rPr>
        <w:t>将所学分享给团队，提高团队；</w:t>
      </w:r>
    </w:p>
    <w:p>
      <w:pPr>
        <w:widowControl w:val="0"/>
        <w:numPr>
          <w:numId w:val="0"/>
        </w:numPr>
        <w:jc w:val="left"/>
        <w:rPr>
          <w:sz w:val="21"/>
          <w:szCs w:val="21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463F2"/>
    <w:multiLevelType w:val="singleLevel"/>
    <w:tmpl w:val="5E0463F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E047EE9"/>
    <w:multiLevelType w:val="singleLevel"/>
    <w:tmpl w:val="5E047E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047F4A"/>
    <w:multiLevelType w:val="singleLevel"/>
    <w:tmpl w:val="5E047F4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05B63E"/>
    <w:multiLevelType w:val="singleLevel"/>
    <w:tmpl w:val="5E05B63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05B668"/>
    <w:multiLevelType w:val="singleLevel"/>
    <w:tmpl w:val="5E05B66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B0A9C"/>
    <w:rsid w:val="37FF39E5"/>
    <w:rsid w:val="3FE88959"/>
    <w:rsid w:val="5BBFB358"/>
    <w:rsid w:val="6C9761EA"/>
    <w:rsid w:val="6FF37CFA"/>
    <w:rsid w:val="6FFE874F"/>
    <w:rsid w:val="75AE05C7"/>
    <w:rsid w:val="75DEDF1B"/>
    <w:rsid w:val="7D0FF504"/>
    <w:rsid w:val="7DF36AB4"/>
    <w:rsid w:val="7E6B8E1D"/>
    <w:rsid w:val="7F7F407E"/>
    <w:rsid w:val="7FCB7BFD"/>
    <w:rsid w:val="7FD2FC8F"/>
    <w:rsid w:val="7FDF7739"/>
    <w:rsid w:val="7FFB0CFB"/>
    <w:rsid w:val="7FFB618F"/>
    <w:rsid w:val="AF47C23A"/>
    <w:rsid w:val="AF4BC581"/>
    <w:rsid w:val="B465D554"/>
    <w:rsid w:val="B7FB0A9C"/>
    <w:rsid w:val="BF5F21A8"/>
    <w:rsid w:val="D3DCF1A6"/>
    <w:rsid w:val="DCF35412"/>
    <w:rsid w:val="DF7DF166"/>
    <w:rsid w:val="EB7B655D"/>
    <w:rsid w:val="EEFCE5D7"/>
    <w:rsid w:val="EF5D7CC6"/>
    <w:rsid w:val="F26F5E6F"/>
    <w:rsid w:val="F4FF0C0E"/>
    <w:rsid w:val="F7FC46F5"/>
    <w:rsid w:val="FBFFD776"/>
    <w:rsid w:val="FEF75AA3"/>
    <w:rsid w:val="FF09A5A4"/>
    <w:rsid w:val="FF99416A"/>
    <w:rsid w:val="FFBEEF3D"/>
    <w:rsid w:val="FFFEE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2019-12-27T07:35:00Z</dcterms:created>
  <dc:creator>qiyeyun</dc:creator>
  <cp:lastModifiedBy>qiyeyun</cp:lastModifiedBy>
  <dcterms:modified xsi:type="dcterms:W3CDTF">2019-12-27T15:54:37Z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