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38EE7" w14:textId="5DB3BB3B" w:rsidR="008A61B1" w:rsidRDefault="005D16A8">
      <w:pPr>
        <w:rPr>
          <w:lang w:val="en-US"/>
        </w:rPr>
      </w:pPr>
      <w:r w:rsidRPr="005D16A8">
        <w:rPr>
          <w:lang w:val="en-US"/>
        </w:rPr>
        <w:drawing>
          <wp:inline distT="0" distB="0" distL="0" distR="0" wp14:anchorId="5322A54B" wp14:editId="65EDAFA4">
            <wp:extent cx="5940425" cy="44024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1FA1" w14:textId="77777777" w:rsidR="005D16A8" w:rsidRDefault="005D16A8">
      <w:pPr>
        <w:rPr>
          <w:lang w:val="en-US"/>
        </w:rPr>
      </w:pPr>
    </w:p>
    <w:p w14:paraId="52F77EC5" w14:textId="138AD029" w:rsidR="005D16A8" w:rsidRPr="002F1C00" w:rsidRDefault="005D16A8">
      <w:r>
        <w:t xml:space="preserve">Исходя из данных в программе </w:t>
      </w:r>
      <w:r>
        <w:rPr>
          <w:lang w:val="en-US"/>
        </w:rPr>
        <w:t>CubeIDE</w:t>
      </w:r>
      <w:r w:rsidRPr="005D16A8">
        <w:t xml:space="preserve"> </w:t>
      </w:r>
      <w:r>
        <w:t xml:space="preserve">самым подходящим выбором альтернативы использования микроконтроллера </w:t>
      </w:r>
      <w:r>
        <w:rPr>
          <w:lang w:val="en-US"/>
        </w:rPr>
        <w:t>Atmega</w:t>
      </w:r>
      <w:r w:rsidRPr="005D16A8">
        <w:t>328</w:t>
      </w:r>
      <w:r>
        <w:rPr>
          <w:lang w:val="en-US"/>
        </w:rPr>
        <w:t>p</w:t>
      </w:r>
      <w:r w:rsidRPr="005D16A8">
        <w:t xml:space="preserve"> </w:t>
      </w:r>
      <w:r>
        <w:t xml:space="preserve">будет </w:t>
      </w:r>
      <w:r>
        <w:rPr>
          <w:lang w:val="en-US"/>
        </w:rPr>
        <w:t>STM</w:t>
      </w:r>
      <w:r w:rsidRPr="005D16A8">
        <w:t>32</w:t>
      </w:r>
      <w:r>
        <w:rPr>
          <w:lang w:val="en-US"/>
        </w:rPr>
        <w:t>L</w:t>
      </w:r>
      <w:r w:rsidRPr="005D16A8">
        <w:t>052</w:t>
      </w:r>
      <w:r>
        <w:rPr>
          <w:lang w:val="en-US"/>
        </w:rPr>
        <w:t>K</w:t>
      </w:r>
      <w:r w:rsidRPr="005D16A8">
        <w:t>6</w:t>
      </w:r>
      <w:r>
        <w:rPr>
          <w:lang w:val="en-US"/>
        </w:rPr>
        <w:t>Ux</w:t>
      </w:r>
      <w:r>
        <w:t>. Основное отличие в выборе: Битовая разрядность, рабочая частота, тип корпуса</w:t>
      </w:r>
      <w:r w:rsidR="002F1C00">
        <w:t xml:space="preserve">, количество </w:t>
      </w:r>
      <w:r w:rsidR="002F1C00">
        <w:rPr>
          <w:lang w:val="en-US"/>
        </w:rPr>
        <w:t>GPIO</w:t>
      </w:r>
      <w:r w:rsidR="002F1C00" w:rsidRPr="002F1C00">
        <w:t xml:space="preserve">, </w:t>
      </w:r>
      <w:r w:rsidR="002F1C00">
        <w:t xml:space="preserve">размер </w:t>
      </w:r>
      <w:r w:rsidR="002F1C00">
        <w:rPr>
          <w:lang w:val="en-US"/>
        </w:rPr>
        <w:t>RAM</w:t>
      </w:r>
      <w:r w:rsidR="002F1C00" w:rsidRPr="002F1C00">
        <w:t xml:space="preserve"> </w:t>
      </w:r>
      <w:r w:rsidR="002F1C00">
        <w:t xml:space="preserve">и </w:t>
      </w:r>
      <w:r w:rsidR="002F1C00">
        <w:rPr>
          <w:lang w:val="en-US"/>
        </w:rPr>
        <w:t>EEPROM</w:t>
      </w:r>
      <w:r w:rsidR="002F1C00">
        <w:t xml:space="preserve">, Битность  </w:t>
      </w:r>
      <w:r w:rsidR="002F1C00">
        <w:rPr>
          <w:lang w:val="en-US"/>
        </w:rPr>
        <w:t>ADC</w:t>
      </w:r>
      <w:r w:rsidR="002F1C00">
        <w:t xml:space="preserve">, и также количество доступных периферий таких как </w:t>
      </w:r>
      <w:r w:rsidR="002F1C00">
        <w:rPr>
          <w:lang w:val="en-US"/>
        </w:rPr>
        <w:t>FMS</w:t>
      </w:r>
      <w:r w:rsidR="002F1C00" w:rsidRPr="002F1C00">
        <w:t xml:space="preserve">, </w:t>
      </w:r>
      <w:r w:rsidR="002F1C00">
        <w:rPr>
          <w:lang w:val="en-US"/>
        </w:rPr>
        <w:t>I</w:t>
      </w:r>
      <w:r w:rsidR="002F1C00" w:rsidRPr="002F1C00">
        <w:t>2</w:t>
      </w:r>
      <w:r w:rsidR="002F1C00">
        <w:rPr>
          <w:lang w:val="en-US"/>
        </w:rPr>
        <w:t>C</w:t>
      </w:r>
      <w:r w:rsidR="002F1C00" w:rsidRPr="002F1C00">
        <w:t xml:space="preserve">, </w:t>
      </w:r>
      <w:r w:rsidR="002F1C00">
        <w:rPr>
          <w:lang w:val="en-US"/>
        </w:rPr>
        <w:t>SPI</w:t>
      </w:r>
      <w:r w:rsidR="002F1C00" w:rsidRPr="002F1C00">
        <w:t xml:space="preserve">, </w:t>
      </w:r>
      <w:r w:rsidR="002F1C00">
        <w:rPr>
          <w:lang w:val="en-US"/>
        </w:rPr>
        <w:t>UART</w:t>
      </w:r>
      <w:r w:rsidR="002F1C00" w:rsidRPr="002F1C00">
        <w:t>.</w:t>
      </w:r>
      <w:r w:rsidR="002F1C00">
        <w:t xml:space="preserve"> </w:t>
      </w:r>
    </w:p>
    <w:sectPr w:rsidR="005D16A8" w:rsidRPr="002F1C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FDE"/>
    <w:rsid w:val="002F1C00"/>
    <w:rsid w:val="005D16A8"/>
    <w:rsid w:val="007D3FDE"/>
    <w:rsid w:val="008A61B1"/>
    <w:rsid w:val="009D1DFE"/>
    <w:rsid w:val="00C6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01D87"/>
  <w15:chartTrackingRefBased/>
  <w15:docId w15:val="{6BEBC94D-5B2E-4F5A-8EC0-6DDF900F0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3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3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3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3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3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3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3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3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3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3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3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3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3F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3F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3F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3F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3F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3F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3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3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3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3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3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3F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3F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3F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3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3F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3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Evgenii Baburin</dc:creator>
  <cp:keywords/>
  <dc:description/>
  <cp:lastModifiedBy>Evgenii Baburin</cp:lastModifiedBy>
  <cp:revision>2</cp:revision>
  <dcterms:created xsi:type="dcterms:W3CDTF">2026-05-11T23:24:00Z</dcterms:created>
  <dcterms:modified xsi:type="dcterms:W3CDTF">2026-05-11T23:38:00Z</dcterms:modified>
</cp:coreProperties>
</file>