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D5B0" w14:textId="77777777" w:rsidR="001848DF" w:rsidRDefault="001848DF" w:rsidP="001848DF">
      <w:pPr>
        <w:spacing w:after="0"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 </w:t>
      </w:r>
      <w:proofErr w:type="spellStart"/>
      <w:r>
        <w:rPr>
          <w:rFonts w:ascii="Times New Roman" w:eastAsia="Times New Roman" w:hAnsi="Times New Roman" w:cs="Times New Roman"/>
          <w:b/>
          <w:sz w:val="28"/>
          <w:szCs w:val="28"/>
        </w:rPr>
        <w:t>Аббота</w:t>
      </w:r>
      <w:proofErr w:type="spellEnd"/>
    </w:p>
    <w:p w14:paraId="7F4CA09E"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качестве описания для анализа с помощью метода </w:t>
      </w:r>
      <w:proofErr w:type="spellStart"/>
      <w:r>
        <w:rPr>
          <w:rFonts w:ascii="Times New Roman" w:eastAsia="Times New Roman" w:hAnsi="Times New Roman" w:cs="Times New Roman"/>
          <w:sz w:val="24"/>
          <w:szCs w:val="24"/>
        </w:rPr>
        <w:t>Аббота</w:t>
      </w:r>
      <w:proofErr w:type="spellEnd"/>
      <w:r>
        <w:rPr>
          <w:rFonts w:ascii="Times New Roman" w:eastAsia="Times New Roman" w:hAnsi="Times New Roman" w:cs="Times New Roman"/>
          <w:sz w:val="24"/>
          <w:szCs w:val="24"/>
        </w:rPr>
        <w:t xml:space="preserve"> используем следующий текст.</w:t>
      </w:r>
    </w:p>
    <w:p w14:paraId="39BACBE1"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очередного рейса воздушное судно прибывает в зону авиатехнического обслуживания. Инженер проводит диагностику технического состояния ВС и рассчитывает коэффициент технической готовности. Если параметр находится вне предела нормы, то он назначает ремонтные работы путем формирования заявки, в которой указывает ВС, список неисправностей, назначает свободного техника, формирует заказ на детали. Когда заявка сформирована, техника информируют о назначении на ремонтные работы. Техник может быть задействован только в одних ремонтных работах. По окончанию ремонтных работ проводится повторная диагностика ВС техником на факт устранения неисправности. После проводится повторная диагностика ТС инженером для закрытия ремонтных работ. Также инженером проводится предиктивная аналитика отказа ВС к заданному моменту времени. Диспетчер запрашивает информацию о коэффициенте технической готовности и на его основе принимает решение о назначении ВС на рейс.</w:t>
      </w:r>
    </w:p>
    <w:p w14:paraId="4E2C4197"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начала выделим существительные:</w:t>
      </w:r>
    </w:p>
    <w:p w14:paraId="12DD294E"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После очередного </w:t>
      </w:r>
      <w:r>
        <w:rPr>
          <w:rFonts w:ascii="Times New Roman" w:eastAsia="Times New Roman" w:hAnsi="Times New Roman" w:cs="Times New Roman"/>
          <w:b/>
          <w:i/>
          <w:color w:val="45818E"/>
          <w:sz w:val="24"/>
          <w:szCs w:val="24"/>
        </w:rPr>
        <w:t>рейса</w:t>
      </w:r>
      <w:r>
        <w:rPr>
          <w:rFonts w:ascii="Times New Roman" w:eastAsia="Times New Roman" w:hAnsi="Times New Roman" w:cs="Times New Roman"/>
          <w:sz w:val="24"/>
          <w:szCs w:val="24"/>
        </w:rPr>
        <w:t xml:space="preserve"> воздушное </w:t>
      </w:r>
      <w:r>
        <w:rPr>
          <w:rFonts w:ascii="Times New Roman" w:eastAsia="Times New Roman" w:hAnsi="Times New Roman" w:cs="Times New Roman"/>
          <w:b/>
          <w:i/>
          <w:color w:val="45818E"/>
          <w:sz w:val="24"/>
          <w:szCs w:val="24"/>
        </w:rPr>
        <w:t>судно</w:t>
      </w:r>
      <w:r>
        <w:rPr>
          <w:rFonts w:ascii="Times New Roman" w:eastAsia="Times New Roman" w:hAnsi="Times New Roman" w:cs="Times New Roman"/>
          <w:sz w:val="24"/>
          <w:szCs w:val="24"/>
        </w:rPr>
        <w:t xml:space="preserve"> прибывает в </w:t>
      </w:r>
      <w:r>
        <w:rPr>
          <w:rFonts w:ascii="Times New Roman" w:eastAsia="Times New Roman" w:hAnsi="Times New Roman" w:cs="Times New Roman"/>
          <w:b/>
          <w:i/>
          <w:color w:val="45818E"/>
          <w:sz w:val="24"/>
          <w:szCs w:val="24"/>
        </w:rPr>
        <w:t>зону</w:t>
      </w:r>
      <w:r>
        <w:rPr>
          <w:rFonts w:ascii="Times New Roman" w:eastAsia="Times New Roman" w:hAnsi="Times New Roman" w:cs="Times New Roman"/>
          <w:sz w:val="24"/>
          <w:szCs w:val="24"/>
        </w:rPr>
        <w:t xml:space="preserve"> авиатехнического </w:t>
      </w:r>
      <w:r>
        <w:rPr>
          <w:rFonts w:ascii="Times New Roman" w:eastAsia="Times New Roman" w:hAnsi="Times New Roman" w:cs="Times New Roman"/>
          <w:b/>
          <w:i/>
          <w:color w:val="45818E"/>
          <w:sz w:val="24"/>
          <w:szCs w:val="24"/>
        </w:rPr>
        <w:t>обслуживания</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45818E"/>
          <w:sz w:val="24"/>
          <w:szCs w:val="24"/>
        </w:rPr>
        <w:t>Инженер</w:t>
      </w:r>
      <w:r>
        <w:rPr>
          <w:rFonts w:ascii="Times New Roman" w:eastAsia="Times New Roman" w:hAnsi="Times New Roman" w:cs="Times New Roman"/>
          <w:sz w:val="24"/>
          <w:szCs w:val="24"/>
        </w:rPr>
        <w:t xml:space="preserve"> проводит </w:t>
      </w:r>
      <w:r>
        <w:rPr>
          <w:rFonts w:ascii="Times New Roman" w:eastAsia="Times New Roman" w:hAnsi="Times New Roman" w:cs="Times New Roman"/>
          <w:b/>
          <w:i/>
          <w:color w:val="45818E"/>
          <w:sz w:val="24"/>
          <w:szCs w:val="24"/>
        </w:rPr>
        <w:t>диагностику</w:t>
      </w:r>
      <w:r>
        <w:rPr>
          <w:rFonts w:ascii="Times New Roman" w:eastAsia="Times New Roman" w:hAnsi="Times New Roman" w:cs="Times New Roman"/>
          <w:sz w:val="24"/>
          <w:szCs w:val="24"/>
        </w:rPr>
        <w:t xml:space="preserve"> технического </w:t>
      </w:r>
      <w:r>
        <w:rPr>
          <w:rFonts w:ascii="Times New Roman" w:eastAsia="Times New Roman" w:hAnsi="Times New Roman" w:cs="Times New Roman"/>
          <w:b/>
          <w:i/>
          <w:color w:val="45818E"/>
          <w:sz w:val="24"/>
          <w:szCs w:val="24"/>
        </w:rPr>
        <w:t>состояния</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45818E"/>
          <w:sz w:val="24"/>
          <w:szCs w:val="24"/>
        </w:rPr>
        <w:t>ВС</w:t>
      </w:r>
      <w:r>
        <w:rPr>
          <w:rFonts w:ascii="Times New Roman" w:eastAsia="Times New Roman" w:hAnsi="Times New Roman" w:cs="Times New Roman"/>
          <w:sz w:val="24"/>
          <w:szCs w:val="24"/>
        </w:rPr>
        <w:t xml:space="preserve"> и рассчитывает </w:t>
      </w:r>
      <w:r>
        <w:rPr>
          <w:rFonts w:ascii="Times New Roman" w:eastAsia="Times New Roman" w:hAnsi="Times New Roman" w:cs="Times New Roman"/>
          <w:b/>
          <w:i/>
          <w:color w:val="45818E"/>
          <w:sz w:val="24"/>
          <w:szCs w:val="24"/>
        </w:rPr>
        <w:t>коэффициент</w:t>
      </w:r>
      <w:r>
        <w:rPr>
          <w:rFonts w:ascii="Times New Roman" w:eastAsia="Times New Roman" w:hAnsi="Times New Roman" w:cs="Times New Roman"/>
          <w:sz w:val="24"/>
          <w:szCs w:val="24"/>
        </w:rPr>
        <w:t xml:space="preserve"> технической </w:t>
      </w:r>
      <w:r>
        <w:rPr>
          <w:rFonts w:ascii="Times New Roman" w:eastAsia="Times New Roman" w:hAnsi="Times New Roman" w:cs="Times New Roman"/>
          <w:b/>
          <w:i/>
          <w:color w:val="45818E"/>
          <w:sz w:val="24"/>
          <w:szCs w:val="24"/>
        </w:rPr>
        <w:t>готовности</w:t>
      </w:r>
      <w:r>
        <w:rPr>
          <w:rFonts w:ascii="Times New Roman" w:eastAsia="Times New Roman" w:hAnsi="Times New Roman" w:cs="Times New Roman"/>
          <w:sz w:val="24"/>
          <w:szCs w:val="24"/>
        </w:rPr>
        <w:t xml:space="preserve">. Если </w:t>
      </w:r>
      <w:r>
        <w:rPr>
          <w:rFonts w:ascii="Times New Roman" w:eastAsia="Times New Roman" w:hAnsi="Times New Roman" w:cs="Times New Roman"/>
          <w:b/>
          <w:i/>
          <w:color w:val="45818E"/>
          <w:sz w:val="24"/>
          <w:szCs w:val="24"/>
        </w:rPr>
        <w:t>параметр</w:t>
      </w:r>
      <w:r>
        <w:rPr>
          <w:rFonts w:ascii="Times New Roman" w:eastAsia="Times New Roman" w:hAnsi="Times New Roman" w:cs="Times New Roman"/>
          <w:sz w:val="24"/>
          <w:szCs w:val="24"/>
        </w:rPr>
        <w:t xml:space="preserve"> находится вне </w:t>
      </w:r>
      <w:r>
        <w:rPr>
          <w:rFonts w:ascii="Times New Roman" w:eastAsia="Times New Roman" w:hAnsi="Times New Roman" w:cs="Times New Roman"/>
          <w:b/>
          <w:i/>
          <w:color w:val="45818E"/>
          <w:sz w:val="24"/>
          <w:szCs w:val="24"/>
        </w:rPr>
        <w:t>предела нормы</w:t>
      </w:r>
      <w:r>
        <w:rPr>
          <w:rFonts w:ascii="Times New Roman" w:eastAsia="Times New Roman" w:hAnsi="Times New Roman" w:cs="Times New Roman"/>
          <w:sz w:val="24"/>
          <w:szCs w:val="24"/>
        </w:rPr>
        <w:t xml:space="preserve">, то он назначает ремонтные </w:t>
      </w:r>
      <w:r>
        <w:rPr>
          <w:rFonts w:ascii="Times New Roman" w:eastAsia="Times New Roman" w:hAnsi="Times New Roman" w:cs="Times New Roman"/>
          <w:b/>
          <w:i/>
          <w:color w:val="45818E"/>
          <w:sz w:val="24"/>
          <w:szCs w:val="24"/>
        </w:rPr>
        <w:t>работы</w:t>
      </w:r>
      <w:r>
        <w:rPr>
          <w:rFonts w:ascii="Times New Roman" w:eastAsia="Times New Roman" w:hAnsi="Times New Roman" w:cs="Times New Roman"/>
          <w:sz w:val="24"/>
          <w:szCs w:val="24"/>
        </w:rPr>
        <w:t xml:space="preserve"> путем формирования </w:t>
      </w:r>
      <w:r>
        <w:rPr>
          <w:rFonts w:ascii="Times New Roman" w:eastAsia="Times New Roman" w:hAnsi="Times New Roman" w:cs="Times New Roman"/>
          <w:b/>
          <w:i/>
          <w:color w:val="45818E"/>
          <w:sz w:val="24"/>
          <w:szCs w:val="24"/>
        </w:rPr>
        <w:t>заявки</w:t>
      </w:r>
      <w:r>
        <w:rPr>
          <w:rFonts w:ascii="Times New Roman" w:eastAsia="Times New Roman" w:hAnsi="Times New Roman" w:cs="Times New Roman"/>
          <w:sz w:val="24"/>
          <w:szCs w:val="24"/>
        </w:rPr>
        <w:t xml:space="preserve">, в которой указывает </w:t>
      </w:r>
      <w:r>
        <w:rPr>
          <w:rFonts w:ascii="Times New Roman" w:eastAsia="Times New Roman" w:hAnsi="Times New Roman" w:cs="Times New Roman"/>
          <w:b/>
          <w:i/>
          <w:color w:val="45818E"/>
          <w:sz w:val="24"/>
          <w:szCs w:val="24"/>
        </w:rPr>
        <w:t>ВС</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45818E"/>
          <w:sz w:val="24"/>
          <w:szCs w:val="24"/>
        </w:rPr>
        <w:t>список</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45818E"/>
          <w:sz w:val="24"/>
          <w:szCs w:val="24"/>
        </w:rPr>
        <w:t>неисправностей</w:t>
      </w:r>
      <w:r>
        <w:rPr>
          <w:rFonts w:ascii="Times New Roman" w:eastAsia="Times New Roman" w:hAnsi="Times New Roman" w:cs="Times New Roman"/>
          <w:sz w:val="24"/>
          <w:szCs w:val="24"/>
        </w:rPr>
        <w:t xml:space="preserve">, назначает свободного </w:t>
      </w:r>
      <w:r>
        <w:rPr>
          <w:rFonts w:ascii="Times New Roman" w:eastAsia="Times New Roman" w:hAnsi="Times New Roman" w:cs="Times New Roman"/>
          <w:b/>
          <w:i/>
          <w:color w:val="45818E"/>
          <w:sz w:val="24"/>
          <w:szCs w:val="24"/>
        </w:rPr>
        <w:t>техника</w:t>
      </w:r>
      <w:r>
        <w:rPr>
          <w:rFonts w:ascii="Times New Roman" w:eastAsia="Times New Roman" w:hAnsi="Times New Roman" w:cs="Times New Roman"/>
          <w:sz w:val="24"/>
          <w:szCs w:val="24"/>
        </w:rPr>
        <w:t xml:space="preserve">, формирует </w:t>
      </w:r>
      <w:r>
        <w:rPr>
          <w:rFonts w:ascii="Times New Roman" w:eastAsia="Times New Roman" w:hAnsi="Times New Roman" w:cs="Times New Roman"/>
          <w:b/>
          <w:i/>
          <w:color w:val="45818E"/>
          <w:sz w:val="24"/>
          <w:szCs w:val="24"/>
        </w:rPr>
        <w:t>заказ</w:t>
      </w:r>
      <w:r>
        <w:rPr>
          <w:rFonts w:ascii="Times New Roman" w:eastAsia="Times New Roman" w:hAnsi="Times New Roman" w:cs="Times New Roman"/>
          <w:sz w:val="24"/>
          <w:szCs w:val="24"/>
        </w:rPr>
        <w:t xml:space="preserve"> на </w:t>
      </w:r>
      <w:r>
        <w:rPr>
          <w:rFonts w:ascii="Times New Roman" w:eastAsia="Times New Roman" w:hAnsi="Times New Roman" w:cs="Times New Roman"/>
          <w:b/>
          <w:i/>
          <w:color w:val="45818E"/>
          <w:sz w:val="24"/>
          <w:szCs w:val="24"/>
        </w:rPr>
        <w:t>детали</w:t>
      </w:r>
      <w:r>
        <w:rPr>
          <w:rFonts w:ascii="Times New Roman" w:eastAsia="Times New Roman" w:hAnsi="Times New Roman" w:cs="Times New Roman"/>
          <w:sz w:val="24"/>
          <w:szCs w:val="24"/>
        </w:rPr>
        <w:t xml:space="preserve">. Когда </w:t>
      </w:r>
      <w:r>
        <w:rPr>
          <w:rFonts w:ascii="Times New Roman" w:eastAsia="Times New Roman" w:hAnsi="Times New Roman" w:cs="Times New Roman"/>
          <w:b/>
          <w:i/>
          <w:color w:val="45818E"/>
          <w:sz w:val="24"/>
          <w:szCs w:val="24"/>
        </w:rPr>
        <w:t>заявка</w:t>
      </w:r>
      <w:r>
        <w:rPr>
          <w:rFonts w:ascii="Times New Roman" w:eastAsia="Times New Roman" w:hAnsi="Times New Roman" w:cs="Times New Roman"/>
          <w:sz w:val="24"/>
          <w:szCs w:val="24"/>
        </w:rPr>
        <w:t xml:space="preserve"> сформирована, </w:t>
      </w:r>
      <w:r>
        <w:rPr>
          <w:rFonts w:ascii="Times New Roman" w:eastAsia="Times New Roman" w:hAnsi="Times New Roman" w:cs="Times New Roman"/>
          <w:b/>
          <w:i/>
          <w:color w:val="45818E"/>
          <w:sz w:val="24"/>
          <w:szCs w:val="24"/>
        </w:rPr>
        <w:t>техника</w:t>
      </w:r>
      <w:r>
        <w:rPr>
          <w:rFonts w:ascii="Times New Roman" w:eastAsia="Times New Roman" w:hAnsi="Times New Roman" w:cs="Times New Roman"/>
          <w:sz w:val="24"/>
          <w:szCs w:val="24"/>
        </w:rPr>
        <w:t xml:space="preserve"> информируют о </w:t>
      </w:r>
      <w:r>
        <w:rPr>
          <w:rFonts w:ascii="Times New Roman" w:eastAsia="Times New Roman" w:hAnsi="Times New Roman" w:cs="Times New Roman"/>
          <w:b/>
          <w:i/>
          <w:color w:val="45818E"/>
          <w:sz w:val="24"/>
          <w:szCs w:val="24"/>
        </w:rPr>
        <w:t>назначении</w:t>
      </w:r>
      <w:r>
        <w:rPr>
          <w:rFonts w:ascii="Times New Roman" w:eastAsia="Times New Roman" w:hAnsi="Times New Roman" w:cs="Times New Roman"/>
          <w:sz w:val="24"/>
          <w:szCs w:val="24"/>
        </w:rPr>
        <w:t xml:space="preserve"> на ремонтные </w:t>
      </w:r>
      <w:r>
        <w:rPr>
          <w:rFonts w:ascii="Times New Roman" w:eastAsia="Times New Roman" w:hAnsi="Times New Roman" w:cs="Times New Roman"/>
          <w:b/>
          <w:i/>
          <w:color w:val="45818E"/>
          <w:sz w:val="24"/>
          <w:szCs w:val="24"/>
        </w:rPr>
        <w:t>работы</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45818E"/>
          <w:sz w:val="24"/>
          <w:szCs w:val="24"/>
        </w:rPr>
        <w:t>Техник</w:t>
      </w:r>
      <w:r>
        <w:rPr>
          <w:rFonts w:ascii="Times New Roman" w:eastAsia="Times New Roman" w:hAnsi="Times New Roman" w:cs="Times New Roman"/>
          <w:sz w:val="24"/>
          <w:szCs w:val="24"/>
        </w:rPr>
        <w:t xml:space="preserve"> может быть задействован только в одних ремонтных </w:t>
      </w:r>
      <w:r>
        <w:rPr>
          <w:rFonts w:ascii="Times New Roman" w:eastAsia="Times New Roman" w:hAnsi="Times New Roman" w:cs="Times New Roman"/>
          <w:b/>
          <w:i/>
          <w:color w:val="45818E"/>
          <w:sz w:val="24"/>
          <w:szCs w:val="24"/>
        </w:rPr>
        <w:t>работах</w:t>
      </w:r>
      <w:r>
        <w:rPr>
          <w:rFonts w:ascii="Times New Roman" w:eastAsia="Times New Roman" w:hAnsi="Times New Roman" w:cs="Times New Roman"/>
          <w:sz w:val="24"/>
          <w:szCs w:val="24"/>
        </w:rPr>
        <w:t xml:space="preserve">. По окончанию ремонтных </w:t>
      </w:r>
      <w:r>
        <w:rPr>
          <w:rFonts w:ascii="Times New Roman" w:eastAsia="Times New Roman" w:hAnsi="Times New Roman" w:cs="Times New Roman"/>
          <w:b/>
          <w:i/>
          <w:color w:val="45818E"/>
          <w:sz w:val="24"/>
          <w:szCs w:val="24"/>
        </w:rPr>
        <w:t>работ</w:t>
      </w:r>
      <w:r>
        <w:rPr>
          <w:rFonts w:ascii="Times New Roman" w:eastAsia="Times New Roman" w:hAnsi="Times New Roman" w:cs="Times New Roman"/>
          <w:sz w:val="24"/>
          <w:szCs w:val="24"/>
        </w:rPr>
        <w:t xml:space="preserve"> проводится повторная </w:t>
      </w:r>
      <w:r>
        <w:rPr>
          <w:rFonts w:ascii="Times New Roman" w:eastAsia="Times New Roman" w:hAnsi="Times New Roman" w:cs="Times New Roman"/>
          <w:b/>
          <w:i/>
          <w:color w:val="45818E"/>
          <w:sz w:val="24"/>
          <w:szCs w:val="24"/>
        </w:rPr>
        <w:t>диагностика ВС</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45818E"/>
          <w:sz w:val="24"/>
          <w:szCs w:val="24"/>
        </w:rPr>
        <w:t>техником</w:t>
      </w:r>
      <w:r>
        <w:rPr>
          <w:rFonts w:ascii="Times New Roman" w:eastAsia="Times New Roman" w:hAnsi="Times New Roman" w:cs="Times New Roman"/>
          <w:sz w:val="24"/>
          <w:szCs w:val="24"/>
        </w:rPr>
        <w:t xml:space="preserve"> на </w:t>
      </w:r>
      <w:r>
        <w:rPr>
          <w:rFonts w:ascii="Times New Roman" w:eastAsia="Times New Roman" w:hAnsi="Times New Roman" w:cs="Times New Roman"/>
          <w:b/>
          <w:i/>
          <w:color w:val="45818E"/>
          <w:sz w:val="24"/>
          <w:szCs w:val="24"/>
        </w:rPr>
        <w:t>факт</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45818E"/>
          <w:sz w:val="24"/>
          <w:szCs w:val="24"/>
        </w:rPr>
        <w:t>устранения неисправности</w:t>
      </w:r>
      <w:r>
        <w:rPr>
          <w:rFonts w:ascii="Times New Roman" w:eastAsia="Times New Roman" w:hAnsi="Times New Roman" w:cs="Times New Roman"/>
          <w:sz w:val="24"/>
          <w:szCs w:val="24"/>
        </w:rPr>
        <w:t xml:space="preserve">. После проводится повторная </w:t>
      </w:r>
      <w:r>
        <w:rPr>
          <w:rFonts w:ascii="Times New Roman" w:eastAsia="Times New Roman" w:hAnsi="Times New Roman" w:cs="Times New Roman"/>
          <w:b/>
          <w:i/>
          <w:color w:val="45818E"/>
          <w:sz w:val="24"/>
          <w:szCs w:val="24"/>
        </w:rPr>
        <w:t>диагностика ТС инженером</w:t>
      </w:r>
      <w:r>
        <w:rPr>
          <w:rFonts w:ascii="Times New Roman" w:eastAsia="Times New Roman" w:hAnsi="Times New Roman" w:cs="Times New Roman"/>
          <w:sz w:val="24"/>
          <w:szCs w:val="24"/>
        </w:rPr>
        <w:t xml:space="preserve"> для закрытия ремонтных </w:t>
      </w:r>
      <w:r>
        <w:rPr>
          <w:rFonts w:ascii="Times New Roman" w:eastAsia="Times New Roman" w:hAnsi="Times New Roman" w:cs="Times New Roman"/>
          <w:b/>
          <w:i/>
          <w:color w:val="45818E"/>
          <w:sz w:val="24"/>
          <w:szCs w:val="24"/>
        </w:rPr>
        <w:t>работ</w:t>
      </w:r>
      <w:r>
        <w:rPr>
          <w:rFonts w:ascii="Times New Roman" w:eastAsia="Times New Roman" w:hAnsi="Times New Roman" w:cs="Times New Roman"/>
          <w:sz w:val="24"/>
          <w:szCs w:val="24"/>
        </w:rPr>
        <w:t xml:space="preserve">. Также </w:t>
      </w:r>
      <w:r>
        <w:rPr>
          <w:rFonts w:ascii="Times New Roman" w:eastAsia="Times New Roman" w:hAnsi="Times New Roman" w:cs="Times New Roman"/>
          <w:b/>
          <w:i/>
          <w:color w:val="45818E"/>
          <w:sz w:val="24"/>
          <w:szCs w:val="24"/>
        </w:rPr>
        <w:t>инженером</w:t>
      </w:r>
      <w:r>
        <w:rPr>
          <w:rFonts w:ascii="Times New Roman" w:eastAsia="Times New Roman" w:hAnsi="Times New Roman" w:cs="Times New Roman"/>
          <w:sz w:val="24"/>
          <w:szCs w:val="24"/>
        </w:rPr>
        <w:t xml:space="preserve"> проводится предиктивная </w:t>
      </w:r>
      <w:r>
        <w:rPr>
          <w:rFonts w:ascii="Times New Roman" w:eastAsia="Times New Roman" w:hAnsi="Times New Roman" w:cs="Times New Roman"/>
          <w:b/>
          <w:i/>
          <w:color w:val="45818E"/>
          <w:sz w:val="24"/>
          <w:szCs w:val="24"/>
        </w:rPr>
        <w:t>аналитика</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45818E"/>
          <w:sz w:val="24"/>
          <w:szCs w:val="24"/>
        </w:rPr>
        <w:t>отказа</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45818E"/>
          <w:sz w:val="24"/>
          <w:szCs w:val="24"/>
        </w:rPr>
        <w:t>ВС</w:t>
      </w:r>
      <w:r>
        <w:rPr>
          <w:rFonts w:ascii="Times New Roman" w:eastAsia="Times New Roman" w:hAnsi="Times New Roman" w:cs="Times New Roman"/>
          <w:sz w:val="24"/>
          <w:szCs w:val="24"/>
        </w:rPr>
        <w:t xml:space="preserve"> к заданному </w:t>
      </w:r>
      <w:r>
        <w:rPr>
          <w:rFonts w:ascii="Times New Roman" w:eastAsia="Times New Roman" w:hAnsi="Times New Roman" w:cs="Times New Roman"/>
          <w:b/>
          <w:i/>
          <w:color w:val="45818E"/>
          <w:sz w:val="24"/>
          <w:szCs w:val="24"/>
        </w:rPr>
        <w:t>моменту времени</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45818E"/>
          <w:sz w:val="24"/>
          <w:szCs w:val="24"/>
        </w:rPr>
        <w:t>Диспетчер</w:t>
      </w:r>
      <w:r>
        <w:rPr>
          <w:rFonts w:ascii="Times New Roman" w:eastAsia="Times New Roman" w:hAnsi="Times New Roman" w:cs="Times New Roman"/>
          <w:sz w:val="24"/>
          <w:szCs w:val="24"/>
        </w:rPr>
        <w:t xml:space="preserve"> запрашивает </w:t>
      </w:r>
      <w:r>
        <w:rPr>
          <w:rFonts w:ascii="Times New Roman" w:eastAsia="Times New Roman" w:hAnsi="Times New Roman" w:cs="Times New Roman"/>
          <w:b/>
          <w:i/>
          <w:color w:val="45818E"/>
          <w:sz w:val="24"/>
          <w:szCs w:val="24"/>
        </w:rPr>
        <w:t>информацию</w:t>
      </w:r>
      <w:r>
        <w:rPr>
          <w:rFonts w:ascii="Times New Roman" w:eastAsia="Times New Roman" w:hAnsi="Times New Roman" w:cs="Times New Roman"/>
          <w:sz w:val="24"/>
          <w:szCs w:val="24"/>
        </w:rPr>
        <w:t xml:space="preserve"> о </w:t>
      </w:r>
      <w:r>
        <w:rPr>
          <w:rFonts w:ascii="Times New Roman" w:eastAsia="Times New Roman" w:hAnsi="Times New Roman" w:cs="Times New Roman"/>
          <w:b/>
          <w:i/>
          <w:color w:val="45818E"/>
          <w:sz w:val="24"/>
          <w:szCs w:val="24"/>
        </w:rPr>
        <w:t>коэффициенте</w:t>
      </w:r>
      <w:r>
        <w:rPr>
          <w:rFonts w:ascii="Times New Roman" w:eastAsia="Times New Roman" w:hAnsi="Times New Roman" w:cs="Times New Roman"/>
          <w:sz w:val="24"/>
          <w:szCs w:val="24"/>
        </w:rPr>
        <w:t xml:space="preserve"> технической </w:t>
      </w:r>
      <w:r>
        <w:rPr>
          <w:rFonts w:ascii="Times New Roman" w:eastAsia="Times New Roman" w:hAnsi="Times New Roman" w:cs="Times New Roman"/>
          <w:b/>
          <w:i/>
          <w:color w:val="45818E"/>
          <w:sz w:val="24"/>
          <w:szCs w:val="24"/>
        </w:rPr>
        <w:t>готовности</w:t>
      </w:r>
      <w:r>
        <w:rPr>
          <w:rFonts w:ascii="Times New Roman" w:eastAsia="Times New Roman" w:hAnsi="Times New Roman" w:cs="Times New Roman"/>
          <w:sz w:val="24"/>
          <w:szCs w:val="24"/>
        </w:rPr>
        <w:t xml:space="preserve"> и на его основе принимает </w:t>
      </w:r>
      <w:r>
        <w:rPr>
          <w:rFonts w:ascii="Times New Roman" w:eastAsia="Times New Roman" w:hAnsi="Times New Roman" w:cs="Times New Roman"/>
          <w:b/>
          <w:i/>
          <w:color w:val="45818E"/>
          <w:sz w:val="24"/>
          <w:szCs w:val="24"/>
        </w:rPr>
        <w:t>решение</w:t>
      </w:r>
      <w:r>
        <w:rPr>
          <w:rFonts w:ascii="Times New Roman" w:eastAsia="Times New Roman" w:hAnsi="Times New Roman" w:cs="Times New Roman"/>
          <w:sz w:val="24"/>
          <w:szCs w:val="24"/>
        </w:rPr>
        <w:t xml:space="preserve"> о назначении </w:t>
      </w:r>
      <w:r>
        <w:rPr>
          <w:rFonts w:ascii="Times New Roman" w:eastAsia="Times New Roman" w:hAnsi="Times New Roman" w:cs="Times New Roman"/>
          <w:b/>
          <w:i/>
          <w:color w:val="45818E"/>
          <w:sz w:val="24"/>
          <w:szCs w:val="24"/>
        </w:rPr>
        <w:t>ВС</w:t>
      </w:r>
      <w:r>
        <w:rPr>
          <w:rFonts w:ascii="Times New Roman" w:eastAsia="Times New Roman" w:hAnsi="Times New Roman" w:cs="Times New Roman"/>
          <w:sz w:val="24"/>
          <w:szCs w:val="24"/>
        </w:rPr>
        <w:t xml:space="preserve"> на </w:t>
      </w:r>
      <w:r>
        <w:rPr>
          <w:rFonts w:ascii="Times New Roman" w:eastAsia="Times New Roman" w:hAnsi="Times New Roman" w:cs="Times New Roman"/>
          <w:b/>
          <w:i/>
          <w:color w:val="45818E"/>
          <w:sz w:val="24"/>
          <w:szCs w:val="24"/>
        </w:rPr>
        <w:t>рейс</w:t>
      </w:r>
      <w:r>
        <w:rPr>
          <w:rFonts w:ascii="Times New Roman" w:eastAsia="Times New Roman" w:hAnsi="Times New Roman" w:cs="Times New Roman"/>
          <w:sz w:val="24"/>
          <w:szCs w:val="24"/>
        </w:rPr>
        <w:t>.</w:t>
      </w:r>
    </w:p>
    <w:p w14:paraId="49865AF2" w14:textId="154F70BD" w:rsidR="001848DF" w:rsidRDefault="001848DF" w:rsidP="001848DF">
      <w:pPr>
        <w:spacing w:after="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59F5B6A" wp14:editId="5C14640F">
            <wp:extent cx="4705350" cy="31178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05350" cy="3117850"/>
                    </a:xfrm>
                    <a:prstGeom prst="rect">
                      <a:avLst/>
                    </a:prstGeom>
                    <a:noFill/>
                    <a:ln>
                      <a:noFill/>
                    </a:ln>
                  </pic:spPr>
                </pic:pic>
              </a:graphicData>
            </a:graphic>
          </wp:inline>
        </w:drawing>
      </w:r>
    </w:p>
    <w:p w14:paraId="425BC5F0"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Эфемерные слова </w:t>
      </w:r>
      <w:r>
        <w:rPr>
          <w:rFonts w:ascii="Times New Roman" w:eastAsia="Times New Roman" w:hAnsi="Times New Roman" w:cs="Times New Roman"/>
          <w:i/>
          <w:sz w:val="24"/>
          <w:szCs w:val="24"/>
        </w:rPr>
        <w:t xml:space="preserve">аналитика, момент времени, назначение, решение, предел </w:t>
      </w:r>
      <w:proofErr w:type="gramStart"/>
      <w:r>
        <w:rPr>
          <w:rFonts w:ascii="Times New Roman" w:eastAsia="Times New Roman" w:hAnsi="Times New Roman" w:cs="Times New Roman"/>
          <w:sz w:val="24"/>
          <w:szCs w:val="24"/>
        </w:rPr>
        <w:t>и</w:t>
      </w:r>
      <w:r>
        <w:rPr>
          <w:rFonts w:ascii="Times New Roman" w:eastAsia="Times New Roman" w:hAnsi="Times New Roman" w:cs="Times New Roman"/>
          <w:i/>
          <w:sz w:val="24"/>
          <w:szCs w:val="24"/>
        </w:rPr>
        <w:t xml:space="preserve">  информация</w:t>
      </w:r>
      <w:proofErr w:type="gramEnd"/>
      <w:r>
        <w:rPr>
          <w:rFonts w:ascii="Times New Roman" w:eastAsia="Times New Roman" w:hAnsi="Times New Roman" w:cs="Times New Roman"/>
          <w:sz w:val="24"/>
          <w:szCs w:val="24"/>
        </w:rPr>
        <w:t xml:space="preserve"> исключаются.</w:t>
      </w:r>
    </w:p>
    <w:p w14:paraId="55C561BA"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Рейс</w:t>
      </w:r>
      <w:r>
        <w:rPr>
          <w:rFonts w:ascii="Times New Roman" w:eastAsia="Times New Roman" w:hAnsi="Times New Roman" w:cs="Times New Roman"/>
          <w:sz w:val="24"/>
          <w:szCs w:val="24"/>
        </w:rPr>
        <w:t xml:space="preserve"> и </w:t>
      </w:r>
      <w:r>
        <w:rPr>
          <w:rFonts w:ascii="Times New Roman" w:eastAsia="Times New Roman" w:hAnsi="Times New Roman" w:cs="Times New Roman"/>
          <w:i/>
          <w:sz w:val="24"/>
          <w:szCs w:val="24"/>
        </w:rPr>
        <w:t>зона обслуживания</w:t>
      </w:r>
      <w:r>
        <w:rPr>
          <w:rFonts w:ascii="Times New Roman" w:eastAsia="Times New Roman" w:hAnsi="Times New Roman" w:cs="Times New Roman"/>
          <w:sz w:val="24"/>
          <w:szCs w:val="24"/>
        </w:rPr>
        <w:t xml:space="preserve"> в нашей задаче служат скорее описанию контекста, области применения системы, и не участвуют полноценно как объекты или атрибуты классов, поэтому исключаются.</w:t>
      </w:r>
    </w:p>
    <w:p w14:paraId="1042F8BC"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Объединим синонимы </w:t>
      </w:r>
      <w:r>
        <w:rPr>
          <w:rFonts w:ascii="Times New Roman" w:eastAsia="Times New Roman" w:hAnsi="Times New Roman" w:cs="Times New Roman"/>
          <w:i/>
          <w:sz w:val="24"/>
          <w:szCs w:val="24"/>
        </w:rPr>
        <w:t>коэффициент готовности</w:t>
      </w:r>
      <w:r>
        <w:rPr>
          <w:rFonts w:ascii="Times New Roman" w:eastAsia="Times New Roman" w:hAnsi="Times New Roman" w:cs="Times New Roman"/>
          <w:sz w:val="24"/>
          <w:szCs w:val="24"/>
        </w:rPr>
        <w:t xml:space="preserve"> и </w:t>
      </w:r>
      <w:r>
        <w:rPr>
          <w:rFonts w:ascii="Times New Roman" w:eastAsia="Times New Roman" w:hAnsi="Times New Roman" w:cs="Times New Roman"/>
          <w:i/>
          <w:sz w:val="24"/>
          <w:szCs w:val="24"/>
        </w:rPr>
        <w:t xml:space="preserve">параметр </w:t>
      </w:r>
      <w:r>
        <w:rPr>
          <w:rFonts w:ascii="Times New Roman" w:eastAsia="Times New Roman" w:hAnsi="Times New Roman" w:cs="Times New Roman"/>
          <w:sz w:val="24"/>
          <w:szCs w:val="24"/>
        </w:rPr>
        <w:t xml:space="preserve">в </w:t>
      </w:r>
      <w:proofErr w:type="spellStart"/>
      <w:r>
        <w:rPr>
          <w:rFonts w:ascii="Times New Roman" w:eastAsia="Times New Roman" w:hAnsi="Times New Roman" w:cs="Times New Roman"/>
          <w:i/>
          <w:sz w:val="24"/>
          <w:szCs w:val="24"/>
        </w:rPr>
        <w:t>К</w:t>
      </w:r>
      <w:r>
        <w:rPr>
          <w:rFonts w:ascii="Times New Roman" w:eastAsia="Times New Roman" w:hAnsi="Times New Roman" w:cs="Times New Roman"/>
          <w:sz w:val="16"/>
          <w:szCs w:val="16"/>
        </w:rPr>
        <w:t>тг</w:t>
      </w:r>
      <w:proofErr w:type="spellEnd"/>
      <w:r>
        <w:rPr>
          <w:rFonts w:ascii="Times New Roman" w:eastAsia="Times New Roman" w:hAnsi="Times New Roman" w:cs="Times New Roman"/>
          <w:sz w:val="24"/>
          <w:szCs w:val="24"/>
        </w:rPr>
        <w:t>.</w:t>
      </w:r>
    </w:p>
    <w:p w14:paraId="744D07CE"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Понятия </w:t>
      </w:r>
      <w:r>
        <w:rPr>
          <w:rFonts w:ascii="Times New Roman" w:eastAsia="Times New Roman" w:hAnsi="Times New Roman" w:cs="Times New Roman"/>
          <w:i/>
          <w:sz w:val="24"/>
          <w:szCs w:val="24"/>
        </w:rPr>
        <w:t>ТС, диагностика, состояние</w:t>
      </w:r>
      <w:r>
        <w:rPr>
          <w:rFonts w:ascii="Times New Roman" w:eastAsia="Times New Roman" w:hAnsi="Times New Roman" w:cs="Times New Roman"/>
          <w:sz w:val="24"/>
          <w:szCs w:val="24"/>
        </w:rPr>
        <w:t xml:space="preserve"> в данной задаче тоже являются синонимами, поэтому объединим их в </w:t>
      </w:r>
      <w:r>
        <w:rPr>
          <w:rFonts w:ascii="Times New Roman" w:eastAsia="Times New Roman" w:hAnsi="Times New Roman" w:cs="Times New Roman"/>
          <w:i/>
          <w:sz w:val="24"/>
          <w:szCs w:val="24"/>
        </w:rPr>
        <w:t>ТС</w:t>
      </w:r>
      <w:r>
        <w:rPr>
          <w:rFonts w:ascii="Times New Roman" w:eastAsia="Times New Roman" w:hAnsi="Times New Roman" w:cs="Times New Roman"/>
          <w:sz w:val="24"/>
          <w:szCs w:val="24"/>
        </w:rPr>
        <w:t>.</w:t>
      </w:r>
    </w:p>
    <w:p w14:paraId="4A315CED"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Также можно объединить </w:t>
      </w:r>
      <w:proofErr w:type="spellStart"/>
      <w:r>
        <w:rPr>
          <w:rFonts w:ascii="Times New Roman" w:eastAsia="Times New Roman" w:hAnsi="Times New Roman" w:cs="Times New Roman"/>
          <w:i/>
          <w:sz w:val="24"/>
          <w:szCs w:val="24"/>
        </w:rPr>
        <w:t>К</w:t>
      </w:r>
      <w:r>
        <w:rPr>
          <w:rFonts w:ascii="Times New Roman" w:eastAsia="Times New Roman" w:hAnsi="Times New Roman" w:cs="Times New Roman"/>
          <w:sz w:val="16"/>
          <w:szCs w:val="16"/>
        </w:rPr>
        <w:t>тг</w:t>
      </w:r>
      <w:proofErr w:type="spellEnd"/>
      <w:r>
        <w:rPr>
          <w:rFonts w:ascii="Times New Roman" w:eastAsia="Times New Roman" w:hAnsi="Times New Roman" w:cs="Times New Roman"/>
          <w:sz w:val="24"/>
          <w:szCs w:val="24"/>
        </w:rPr>
        <w:t xml:space="preserve"> и</w:t>
      </w:r>
      <w:r>
        <w:rPr>
          <w:rFonts w:ascii="Times New Roman" w:eastAsia="Times New Roman" w:hAnsi="Times New Roman" w:cs="Times New Roman"/>
          <w:i/>
          <w:sz w:val="24"/>
          <w:szCs w:val="24"/>
        </w:rPr>
        <w:t xml:space="preserve"> ТС</w:t>
      </w:r>
      <w:r>
        <w:rPr>
          <w:rFonts w:ascii="Times New Roman" w:eastAsia="Times New Roman" w:hAnsi="Times New Roman" w:cs="Times New Roman"/>
          <w:sz w:val="24"/>
          <w:szCs w:val="24"/>
        </w:rPr>
        <w:t xml:space="preserve"> в </w:t>
      </w:r>
      <w:r>
        <w:rPr>
          <w:rFonts w:ascii="Times New Roman" w:eastAsia="Times New Roman" w:hAnsi="Times New Roman" w:cs="Times New Roman"/>
          <w:i/>
          <w:sz w:val="24"/>
          <w:szCs w:val="24"/>
        </w:rPr>
        <w:t>Готовность</w:t>
      </w:r>
      <w:r>
        <w:rPr>
          <w:rFonts w:ascii="Times New Roman" w:eastAsia="Times New Roman" w:hAnsi="Times New Roman" w:cs="Times New Roman"/>
          <w:sz w:val="24"/>
          <w:szCs w:val="24"/>
        </w:rPr>
        <w:t xml:space="preserve">, так как они отражают одну суть – в условии задачи техническое состояние выражается в виде коэффициента технической готовности. </w:t>
      </w:r>
      <w:r>
        <w:rPr>
          <w:rFonts w:ascii="Times New Roman" w:eastAsia="Times New Roman" w:hAnsi="Times New Roman" w:cs="Times New Roman"/>
          <w:i/>
          <w:sz w:val="24"/>
          <w:szCs w:val="24"/>
        </w:rPr>
        <w:t>Готовность</w:t>
      </w:r>
      <w:r>
        <w:rPr>
          <w:rFonts w:ascii="Times New Roman" w:eastAsia="Times New Roman" w:hAnsi="Times New Roman" w:cs="Times New Roman"/>
          <w:sz w:val="24"/>
          <w:szCs w:val="24"/>
        </w:rPr>
        <w:t xml:space="preserve"> может стать атрибутом кандидата в класс </w:t>
      </w:r>
      <w:r>
        <w:rPr>
          <w:rFonts w:ascii="Times New Roman" w:eastAsia="Times New Roman" w:hAnsi="Times New Roman" w:cs="Times New Roman"/>
          <w:i/>
          <w:sz w:val="24"/>
          <w:szCs w:val="24"/>
        </w:rPr>
        <w:t>ВС</w:t>
      </w:r>
      <w:r>
        <w:rPr>
          <w:rFonts w:ascii="Times New Roman" w:eastAsia="Times New Roman" w:hAnsi="Times New Roman" w:cs="Times New Roman"/>
          <w:sz w:val="24"/>
          <w:szCs w:val="24"/>
        </w:rPr>
        <w:t>.</w:t>
      </w:r>
    </w:p>
    <w:p w14:paraId="62C6C9EF"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Также можно объединить синонимы </w:t>
      </w:r>
      <w:r>
        <w:rPr>
          <w:rFonts w:ascii="Times New Roman" w:eastAsia="Times New Roman" w:hAnsi="Times New Roman" w:cs="Times New Roman"/>
          <w:i/>
          <w:sz w:val="24"/>
          <w:szCs w:val="24"/>
        </w:rPr>
        <w:t>ремонтные работы, заявка и неисправность</w:t>
      </w:r>
      <w:r>
        <w:rPr>
          <w:rFonts w:ascii="Times New Roman" w:eastAsia="Times New Roman" w:hAnsi="Times New Roman" w:cs="Times New Roman"/>
          <w:sz w:val="24"/>
          <w:szCs w:val="24"/>
        </w:rPr>
        <w:t xml:space="preserve"> в виде кандидата </w:t>
      </w:r>
      <w:r>
        <w:rPr>
          <w:rFonts w:ascii="Times New Roman" w:eastAsia="Times New Roman" w:hAnsi="Times New Roman" w:cs="Times New Roman"/>
          <w:i/>
          <w:sz w:val="24"/>
          <w:szCs w:val="24"/>
        </w:rPr>
        <w:t>Ремонт</w:t>
      </w:r>
      <w:r>
        <w:rPr>
          <w:rFonts w:ascii="Times New Roman" w:eastAsia="Times New Roman" w:hAnsi="Times New Roman" w:cs="Times New Roman"/>
          <w:sz w:val="24"/>
          <w:szCs w:val="24"/>
        </w:rPr>
        <w:t>.</w:t>
      </w:r>
    </w:p>
    <w:p w14:paraId="7F3DCDDB"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Заказ </w:t>
      </w:r>
      <w:r>
        <w:rPr>
          <w:rFonts w:ascii="Times New Roman" w:eastAsia="Times New Roman" w:hAnsi="Times New Roman" w:cs="Times New Roman"/>
          <w:sz w:val="24"/>
          <w:szCs w:val="24"/>
        </w:rPr>
        <w:t xml:space="preserve">и </w:t>
      </w:r>
      <w:r>
        <w:rPr>
          <w:rFonts w:ascii="Times New Roman" w:eastAsia="Times New Roman" w:hAnsi="Times New Roman" w:cs="Times New Roman"/>
          <w:i/>
          <w:sz w:val="24"/>
          <w:szCs w:val="24"/>
        </w:rPr>
        <w:t xml:space="preserve">детали, </w:t>
      </w:r>
      <w:r>
        <w:rPr>
          <w:rFonts w:ascii="Times New Roman" w:eastAsia="Times New Roman" w:hAnsi="Times New Roman" w:cs="Times New Roman"/>
          <w:sz w:val="24"/>
          <w:szCs w:val="24"/>
        </w:rPr>
        <w:t>а также</w:t>
      </w:r>
      <w:r>
        <w:rPr>
          <w:rFonts w:ascii="Times New Roman" w:eastAsia="Times New Roman" w:hAnsi="Times New Roman" w:cs="Times New Roman"/>
          <w:i/>
          <w:sz w:val="24"/>
          <w:szCs w:val="24"/>
        </w:rPr>
        <w:t xml:space="preserve"> инженер, техник </w:t>
      </w:r>
      <w:r>
        <w:rPr>
          <w:rFonts w:ascii="Times New Roman" w:eastAsia="Times New Roman" w:hAnsi="Times New Roman" w:cs="Times New Roman"/>
          <w:sz w:val="24"/>
          <w:szCs w:val="24"/>
        </w:rPr>
        <w:t>и</w:t>
      </w:r>
      <w:r>
        <w:rPr>
          <w:rFonts w:ascii="Times New Roman" w:eastAsia="Times New Roman" w:hAnsi="Times New Roman" w:cs="Times New Roman"/>
          <w:i/>
          <w:sz w:val="24"/>
          <w:szCs w:val="24"/>
        </w:rPr>
        <w:t xml:space="preserve"> диспетчер </w:t>
      </w:r>
      <w:r>
        <w:rPr>
          <w:rFonts w:ascii="Times New Roman" w:eastAsia="Times New Roman" w:hAnsi="Times New Roman" w:cs="Times New Roman"/>
          <w:sz w:val="24"/>
          <w:szCs w:val="24"/>
        </w:rPr>
        <w:t>могут стать кандидатами в классы.</w:t>
      </w:r>
    </w:p>
    <w:p w14:paraId="010F4A51"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Факт устранения</w:t>
      </w:r>
      <w:r>
        <w:rPr>
          <w:rFonts w:ascii="Times New Roman" w:eastAsia="Times New Roman" w:hAnsi="Times New Roman" w:cs="Times New Roman"/>
          <w:sz w:val="24"/>
          <w:szCs w:val="24"/>
        </w:rPr>
        <w:t xml:space="preserve"> может стать атрибутом потенциального класса </w:t>
      </w:r>
      <w:r>
        <w:rPr>
          <w:rFonts w:ascii="Times New Roman" w:eastAsia="Times New Roman" w:hAnsi="Times New Roman" w:cs="Times New Roman"/>
          <w:i/>
          <w:sz w:val="24"/>
          <w:szCs w:val="24"/>
        </w:rPr>
        <w:t>Ремонт</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42A2AD5D" w14:textId="77777777" w:rsidR="001848DF" w:rsidRDefault="001848DF" w:rsidP="001848D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CRC-карточки.</w:t>
      </w:r>
    </w:p>
    <w:tbl>
      <w:tblPr>
        <w:tblW w:w="5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2280"/>
      </w:tblGrid>
      <w:tr w:rsidR="001848DF" w14:paraId="6B179D8B" w14:textId="77777777" w:rsidTr="001848DF">
        <w:trPr>
          <w:trHeight w:val="440"/>
        </w:trPr>
        <w:tc>
          <w:tcPr>
            <w:tcW w:w="56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9B81" w14:textId="77777777" w:rsidR="001848DF" w:rsidRDefault="001848D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Aircraft</w:t>
            </w:r>
          </w:p>
        </w:tc>
      </w:tr>
      <w:tr w:rsidR="001848DF" w14:paraId="4CE75629" w14:textId="77777777" w:rsidTr="001848DF">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3DD1A" w14:textId="77777777" w:rsidR="001848DF" w:rsidRDefault="001848D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Обязанности</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5EED0" w14:textId="77777777" w:rsidR="001848DF" w:rsidRDefault="001848D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Коллеги</w:t>
            </w:r>
          </w:p>
        </w:tc>
      </w:tr>
      <w:tr w:rsidR="001848DF" w14:paraId="51D867D6" w14:textId="77777777" w:rsidTr="001848DF">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1505D"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Знает ремонт</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4E816" w14:textId="77777777" w:rsidR="001848DF" w:rsidRDefault="001848DF">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Repair</w:t>
            </w:r>
            <w:proofErr w:type="spellEnd"/>
          </w:p>
        </w:tc>
      </w:tr>
      <w:tr w:rsidR="001848DF" w14:paraId="7FEBB89C" w14:textId="77777777" w:rsidTr="001848DF">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46065"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Хранит серийный номер</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2F2DD" w14:textId="77777777" w:rsidR="001848DF" w:rsidRDefault="001848DF">
            <w:pPr>
              <w:widowControl w:val="0"/>
              <w:spacing w:after="0" w:line="240" w:lineRule="auto"/>
              <w:rPr>
                <w:rFonts w:ascii="Times New Roman" w:eastAsia="Times New Roman" w:hAnsi="Times New Roman" w:cs="Times New Roman"/>
                <w:sz w:val="24"/>
                <w:szCs w:val="24"/>
              </w:rPr>
            </w:pPr>
          </w:p>
        </w:tc>
      </w:tr>
      <w:tr w:rsidR="001848DF" w14:paraId="5BAC15E4" w14:textId="77777777" w:rsidTr="001848DF">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63EF2"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готовность</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99093" w14:textId="77777777" w:rsidR="001848DF" w:rsidRDefault="001848DF">
            <w:pPr>
              <w:widowControl w:val="0"/>
              <w:spacing w:after="0" w:line="240" w:lineRule="auto"/>
              <w:rPr>
                <w:rFonts w:ascii="Times New Roman" w:eastAsia="Times New Roman" w:hAnsi="Times New Roman" w:cs="Times New Roman"/>
                <w:sz w:val="24"/>
                <w:szCs w:val="24"/>
              </w:rPr>
            </w:pPr>
          </w:p>
        </w:tc>
      </w:tr>
      <w:tr w:rsidR="001848DF" w14:paraId="714E47CC" w14:textId="77777777" w:rsidTr="001848DF">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0B865"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Выполняет прогнозирование</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F0277" w14:textId="77777777" w:rsidR="001848DF" w:rsidRDefault="001848DF">
            <w:pPr>
              <w:widowControl w:val="0"/>
              <w:spacing w:after="0" w:line="240" w:lineRule="auto"/>
              <w:rPr>
                <w:rFonts w:ascii="Times New Roman" w:eastAsia="Times New Roman" w:hAnsi="Times New Roman" w:cs="Times New Roman"/>
                <w:sz w:val="24"/>
                <w:szCs w:val="24"/>
              </w:rPr>
            </w:pPr>
          </w:p>
        </w:tc>
      </w:tr>
      <w:tr w:rsidR="001848DF" w14:paraId="084BFEAB" w14:textId="77777777" w:rsidTr="001848DF">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562A1"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Выполняет диагностику</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5AEB4" w14:textId="77777777" w:rsidR="001848DF" w:rsidRDefault="001848DF">
            <w:pPr>
              <w:widowControl w:val="0"/>
              <w:spacing w:after="0" w:line="240" w:lineRule="auto"/>
              <w:rPr>
                <w:rFonts w:ascii="Times New Roman" w:eastAsia="Times New Roman" w:hAnsi="Times New Roman" w:cs="Times New Roman"/>
                <w:sz w:val="24"/>
                <w:szCs w:val="24"/>
              </w:rPr>
            </w:pPr>
          </w:p>
        </w:tc>
      </w:tr>
      <w:tr w:rsidR="001848DF" w14:paraId="75785529" w14:textId="77777777" w:rsidTr="001848DF">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A057"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Назначает ремонт</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5089D" w14:textId="77777777" w:rsidR="001848DF" w:rsidRDefault="001848DF">
            <w:pPr>
              <w:widowControl w:val="0"/>
              <w:spacing w:after="0" w:line="240" w:lineRule="auto"/>
              <w:rPr>
                <w:rFonts w:ascii="Times New Roman" w:eastAsia="Times New Roman" w:hAnsi="Times New Roman" w:cs="Times New Roman"/>
                <w:sz w:val="24"/>
                <w:szCs w:val="24"/>
              </w:rPr>
            </w:pPr>
          </w:p>
        </w:tc>
      </w:tr>
      <w:tr w:rsidR="001848DF" w14:paraId="47FEC8F8" w14:textId="77777777" w:rsidTr="001848DF">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7F5D7"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Получает готовность</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EFAF8" w14:textId="77777777" w:rsidR="001848DF" w:rsidRDefault="001848DF">
            <w:pPr>
              <w:widowControl w:val="0"/>
              <w:spacing w:after="0" w:line="240" w:lineRule="auto"/>
              <w:rPr>
                <w:rFonts w:ascii="Times New Roman" w:eastAsia="Times New Roman" w:hAnsi="Times New Roman" w:cs="Times New Roman"/>
                <w:sz w:val="24"/>
                <w:szCs w:val="24"/>
              </w:rPr>
            </w:pPr>
          </w:p>
        </w:tc>
      </w:tr>
    </w:tbl>
    <w:p w14:paraId="1470B9DF" w14:textId="77777777" w:rsidR="001848DF" w:rsidRDefault="001848DF" w:rsidP="001848DF">
      <w:pPr>
        <w:spacing w:after="0" w:line="360" w:lineRule="auto"/>
        <w:jc w:val="both"/>
        <w:rPr>
          <w:rFonts w:ascii="Times New Roman" w:eastAsia="Times New Roman" w:hAnsi="Times New Roman" w:cs="Times New Roman"/>
          <w:sz w:val="24"/>
          <w:szCs w:val="24"/>
        </w:rPr>
      </w:pPr>
    </w:p>
    <w:tbl>
      <w:tblPr>
        <w:tblW w:w="5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820"/>
      </w:tblGrid>
      <w:tr w:rsidR="001848DF" w14:paraId="22B4EE31" w14:textId="77777777" w:rsidTr="001848DF">
        <w:trPr>
          <w:trHeight w:val="440"/>
        </w:trPr>
        <w:tc>
          <w:tcPr>
            <w:tcW w:w="56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76971" w14:textId="77777777" w:rsidR="001848DF" w:rsidRDefault="001848DF">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Repair</w:t>
            </w:r>
            <w:proofErr w:type="spellEnd"/>
          </w:p>
        </w:tc>
      </w:tr>
      <w:tr w:rsidR="001848DF" w14:paraId="2DAD41DE"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94FC" w14:textId="77777777" w:rsidR="001848DF" w:rsidRDefault="001848D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Обязанности</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A5074" w14:textId="77777777" w:rsidR="001848DF" w:rsidRDefault="001848D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Коллеги</w:t>
            </w:r>
          </w:p>
        </w:tc>
      </w:tr>
      <w:tr w:rsidR="001848DF" w14:paraId="448E8421"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49F50"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Знает ВС</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0ACB6"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Aircraft</w:t>
            </w:r>
          </w:p>
        </w:tc>
      </w:tr>
      <w:tr w:rsidR="001848DF" w14:paraId="04F10EE9"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C0CE"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завершенность</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45802" w14:textId="77777777" w:rsidR="001848DF" w:rsidRDefault="001848DF">
            <w:pPr>
              <w:widowControl w:val="0"/>
              <w:spacing w:after="0" w:line="240" w:lineRule="auto"/>
              <w:rPr>
                <w:rFonts w:ascii="Times New Roman" w:eastAsia="Times New Roman" w:hAnsi="Times New Roman" w:cs="Times New Roman"/>
                <w:sz w:val="24"/>
                <w:szCs w:val="24"/>
              </w:rPr>
            </w:pPr>
          </w:p>
        </w:tc>
      </w:tr>
      <w:tr w:rsidR="001848DF" w14:paraId="1AF9A20E"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5AD61"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Назначает техника</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92692" w14:textId="77777777" w:rsidR="001848DF" w:rsidRDefault="001848DF">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Technician</w:t>
            </w:r>
            <w:proofErr w:type="spellEnd"/>
          </w:p>
        </w:tc>
      </w:tr>
      <w:tr w:rsidR="001848DF" w14:paraId="0198F434"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AC5F4"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Заказывает детали</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91DCB" w14:textId="77777777" w:rsidR="001848DF" w:rsidRDefault="001848DF">
            <w:pPr>
              <w:widowControl w:val="0"/>
              <w:spacing w:after="0" w:line="240" w:lineRule="auto"/>
              <w:rPr>
                <w:rFonts w:ascii="Times New Roman" w:eastAsia="Times New Roman" w:hAnsi="Times New Roman" w:cs="Times New Roman"/>
                <w:sz w:val="24"/>
                <w:szCs w:val="24"/>
              </w:rPr>
            </w:pPr>
          </w:p>
        </w:tc>
      </w:tr>
    </w:tbl>
    <w:p w14:paraId="63DD2151" w14:textId="77777777" w:rsidR="001848DF" w:rsidRDefault="001848DF" w:rsidP="001848DF">
      <w:pPr>
        <w:spacing w:after="0" w:line="360" w:lineRule="auto"/>
        <w:jc w:val="both"/>
        <w:rPr>
          <w:rFonts w:ascii="Times New Roman" w:eastAsia="Times New Roman" w:hAnsi="Times New Roman" w:cs="Times New Roman"/>
          <w:sz w:val="24"/>
          <w:szCs w:val="24"/>
        </w:rPr>
      </w:pPr>
    </w:p>
    <w:tbl>
      <w:tblPr>
        <w:tblW w:w="5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820"/>
      </w:tblGrid>
      <w:tr w:rsidR="001848DF" w14:paraId="731C2FAC" w14:textId="77777777" w:rsidTr="001848DF">
        <w:trPr>
          <w:trHeight w:val="440"/>
        </w:trPr>
        <w:tc>
          <w:tcPr>
            <w:tcW w:w="56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403A2" w14:textId="77777777" w:rsidR="001848DF" w:rsidRDefault="001848DF">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Technician</w:t>
            </w:r>
            <w:proofErr w:type="spellEnd"/>
          </w:p>
        </w:tc>
      </w:tr>
      <w:tr w:rsidR="001848DF" w14:paraId="733CF43B"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DC0D0" w14:textId="77777777" w:rsidR="001848DF" w:rsidRDefault="001848D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Обязанности</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AB19E" w14:textId="77777777" w:rsidR="001848DF" w:rsidRDefault="001848D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Коллеги</w:t>
            </w:r>
          </w:p>
        </w:tc>
      </w:tr>
      <w:tr w:rsidR="001848DF" w14:paraId="434D8306"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62C4"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занятость</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398E6" w14:textId="77777777" w:rsidR="001848DF" w:rsidRDefault="001848DF">
            <w:pPr>
              <w:widowControl w:val="0"/>
              <w:spacing w:after="0" w:line="240" w:lineRule="auto"/>
              <w:rPr>
                <w:rFonts w:ascii="Times New Roman" w:eastAsia="Times New Roman" w:hAnsi="Times New Roman" w:cs="Times New Roman"/>
                <w:sz w:val="24"/>
                <w:szCs w:val="24"/>
              </w:rPr>
            </w:pPr>
          </w:p>
        </w:tc>
      </w:tr>
      <w:tr w:rsidR="001848DF" w14:paraId="1BF03157"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645C"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Выполняет ремонт</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ED578" w14:textId="77777777" w:rsidR="001848DF" w:rsidRDefault="001848DF">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Repair</w:t>
            </w:r>
            <w:proofErr w:type="spellEnd"/>
          </w:p>
        </w:tc>
      </w:tr>
    </w:tbl>
    <w:p w14:paraId="68A19ACA" w14:textId="77777777" w:rsidR="001848DF" w:rsidRDefault="001848DF" w:rsidP="001848DF">
      <w:pPr>
        <w:spacing w:after="0" w:line="360" w:lineRule="auto"/>
        <w:jc w:val="both"/>
        <w:rPr>
          <w:rFonts w:ascii="Times New Roman" w:eastAsia="Times New Roman" w:hAnsi="Times New Roman" w:cs="Times New Roman"/>
          <w:sz w:val="24"/>
          <w:szCs w:val="24"/>
        </w:rPr>
      </w:pPr>
    </w:p>
    <w:tbl>
      <w:tblPr>
        <w:tblW w:w="5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820"/>
      </w:tblGrid>
      <w:tr w:rsidR="001848DF" w14:paraId="3D9CB5FB" w14:textId="77777777" w:rsidTr="001848DF">
        <w:trPr>
          <w:trHeight w:val="440"/>
        </w:trPr>
        <w:tc>
          <w:tcPr>
            <w:tcW w:w="56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C1C77" w14:textId="77777777" w:rsidR="001848DF" w:rsidRDefault="001848DF">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w:t>
            </w:r>
            <w:proofErr w:type="spellEnd"/>
          </w:p>
        </w:tc>
      </w:tr>
      <w:tr w:rsidR="001848DF" w14:paraId="1CAA7E96"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E333A" w14:textId="77777777" w:rsidR="001848DF" w:rsidRDefault="001848D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Обязанности</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1822" w14:textId="77777777" w:rsidR="001848DF" w:rsidRDefault="001848D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Коллеги</w:t>
            </w:r>
          </w:p>
        </w:tc>
      </w:tr>
      <w:tr w:rsidR="001848DF" w14:paraId="4D5D808C"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F6BD"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деталь</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49DFC" w14:textId="77777777" w:rsidR="001848DF" w:rsidRDefault="001848DF">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Detail</w:t>
            </w:r>
            <w:proofErr w:type="spellEnd"/>
          </w:p>
        </w:tc>
      </w:tr>
      <w:tr w:rsidR="001848DF" w14:paraId="490D9D23"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956F3"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количество</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964D2" w14:textId="77777777" w:rsidR="001848DF" w:rsidRDefault="001848DF">
            <w:pPr>
              <w:widowControl w:val="0"/>
              <w:spacing w:after="0" w:line="240" w:lineRule="auto"/>
              <w:rPr>
                <w:rFonts w:ascii="Times New Roman" w:eastAsia="Times New Roman" w:hAnsi="Times New Roman" w:cs="Times New Roman"/>
                <w:sz w:val="24"/>
                <w:szCs w:val="24"/>
              </w:rPr>
            </w:pPr>
          </w:p>
        </w:tc>
      </w:tr>
    </w:tbl>
    <w:p w14:paraId="2A52212E" w14:textId="77777777" w:rsidR="001848DF" w:rsidRDefault="001848DF" w:rsidP="001848DF">
      <w:pPr>
        <w:spacing w:after="0" w:line="360" w:lineRule="auto"/>
        <w:jc w:val="both"/>
        <w:rPr>
          <w:rFonts w:ascii="Times New Roman" w:eastAsia="Times New Roman" w:hAnsi="Times New Roman" w:cs="Times New Roman"/>
          <w:sz w:val="24"/>
          <w:szCs w:val="24"/>
        </w:rPr>
      </w:pPr>
    </w:p>
    <w:tbl>
      <w:tblPr>
        <w:tblW w:w="5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820"/>
      </w:tblGrid>
      <w:tr w:rsidR="001848DF" w14:paraId="5AA8A9E9" w14:textId="77777777" w:rsidTr="001848DF">
        <w:trPr>
          <w:trHeight w:val="440"/>
        </w:trPr>
        <w:tc>
          <w:tcPr>
            <w:tcW w:w="56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FB6E8" w14:textId="77777777" w:rsidR="001848DF" w:rsidRDefault="001848DF">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Detail</w:t>
            </w:r>
            <w:proofErr w:type="spellEnd"/>
          </w:p>
        </w:tc>
      </w:tr>
      <w:tr w:rsidR="001848DF" w14:paraId="4E8DFEEF"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425D" w14:textId="77777777" w:rsidR="001848DF" w:rsidRDefault="001848D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Обязанности</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A0C8" w14:textId="77777777" w:rsidR="001848DF" w:rsidRDefault="001848DF">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Коллеги</w:t>
            </w:r>
          </w:p>
        </w:tc>
      </w:tr>
      <w:tr w:rsidR="001848DF" w14:paraId="3A8F31BE" w14:textId="77777777" w:rsidTr="001848DF">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9EE57" w14:textId="77777777" w:rsidR="001848DF" w:rsidRDefault="001848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название</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95F71" w14:textId="77777777" w:rsidR="001848DF" w:rsidRDefault="001848DF">
            <w:pPr>
              <w:widowControl w:val="0"/>
              <w:spacing w:after="0" w:line="240" w:lineRule="auto"/>
              <w:rPr>
                <w:rFonts w:ascii="Times New Roman" w:eastAsia="Times New Roman" w:hAnsi="Times New Roman" w:cs="Times New Roman"/>
                <w:sz w:val="24"/>
                <w:szCs w:val="24"/>
              </w:rPr>
            </w:pPr>
          </w:p>
        </w:tc>
      </w:tr>
    </w:tbl>
    <w:p w14:paraId="7A52B430" w14:textId="77777777" w:rsidR="00A16D3C" w:rsidRDefault="00A16D3C"/>
    <w:sectPr w:rsidR="00A16D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BF"/>
    <w:rsid w:val="001848DF"/>
    <w:rsid w:val="00A16D3C"/>
    <w:rsid w:val="00D65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3FAE7-265D-4C1E-AD2F-C6F0F282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8DF"/>
    <w:pPr>
      <w:spacing w:line="25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19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2</cp:revision>
  <dcterms:created xsi:type="dcterms:W3CDTF">2023-12-13T20:44:00Z</dcterms:created>
  <dcterms:modified xsi:type="dcterms:W3CDTF">2023-12-13T20:44:00Z</dcterms:modified>
</cp:coreProperties>
</file>