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86A33" w14:textId="40E9A85E" w:rsidR="00DB5E9A" w:rsidRPr="008F4811" w:rsidRDefault="0057494E" w:rsidP="00B64B6A">
      <w:pPr>
        <w:pStyle w:val="Title"/>
        <w:jc w:val="both"/>
        <w:rPr>
          <w:sz w:val="52"/>
          <w:szCs w:val="52"/>
        </w:rPr>
      </w:pPr>
      <w:r w:rsidRPr="008F4811">
        <w:rPr>
          <w:sz w:val="52"/>
          <w:szCs w:val="52"/>
        </w:rPr>
        <w:t>A.I. &amp; Data Science Challenge 1:</w:t>
      </w:r>
    </w:p>
    <w:p w14:paraId="6C741205" w14:textId="5506DE33" w:rsidR="00B64B6A" w:rsidRDefault="0057494E" w:rsidP="00B64B6A">
      <w:pPr>
        <w:pStyle w:val="Title"/>
        <w:jc w:val="both"/>
        <w:rPr>
          <w:sz w:val="72"/>
          <w:szCs w:val="72"/>
        </w:rPr>
      </w:pPr>
      <w:r w:rsidRPr="008F4811">
        <w:rPr>
          <w:sz w:val="72"/>
          <w:szCs w:val="72"/>
        </w:rPr>
        <w:t>Pre</w:t>
      </w:r>
      <w:r w:rsidR="00DD36A1">
        <w:rPr>
          <w:sz w:val="72"/>
          <w:szCs w:val="72"/>
        </w:rPr>
        <w:t>dic</w:t>
      </w:r>
      <w:r w:rsidRPr="008F4811">
        <w:rPr>
          <w:sz w:val="72"/>
          <w:szCs w:val="72"/>
        </w:rPr>
        <w:t xml:space="preserve">ting </w:t>
      </w:r>
      <w:r w:rsidR="008F4811">
        <w:rPr>
          <w:sz w:val="72"/>
          <w:szCs w:val="72"/>
        </w:rPr>
        <w:t>T</w:t>
      </w:r>
      <w:r w:rsidRPr="008F4811">
        <w:rPr>
          <w:sz w:val="72"/>
          <w:szCs w:val="72"/>
        </w:rPr>
        <w:t xml:space="preserve">raffic </w:t>
      </w:r>
      <w:r w:rsidR="008F4811">
        <w:rPr>
          <w:sz w:val="72"/>
          <w:szCs w:val="72"/>
        </w:rPr>
        <w:t>I</w:t>
      </w:r>
      <w:r w:rsidRPr="008F4811">
        <w:rPr>
          <w:sz w:val="72"/>
          <w:szCs w:val="72"/>
        </w:rPr>
        <w:t>mplications</w:t>
      </w:r>
    </w:p>
    <w:p w14:paraId="5EED0686" w14:textId="3FFB535C" w:rsidR="0057494E" w:rsidRDefault="008F4811" w:rsidP="00B64B6A">
      <w:pPr>
        <w:pStyle w:val="Title"/>
        <w:jc w:val="both"/>
        <w:rPr>
          <w:sz w:val="72"/>
          <w:szCs w:val="72"/>
        </w:rPr>
      </w:pPr>
      <w:r>
        <w:rPr>
          <w:sz w:val="72"/>
          <w:szCs w:val="72"/>
        </w:rPr>
        <w:t>&amp;</w:t>
      </w:r>
      <w:r w:rsidR="00B64B6A">
        <w:rPr>
          <w:sz w:val="72"/>
          <w:szCs w:val="72"/>
        </w:rPr>
        <w:t xml:space="preserve"> </w:t>
      </w:r>
      <w:r>
        <w:rPr>
          <w:sz w:val="72"/>
          <w:szCs w:val="72"/>
        </w:rPr>
        <w:t>D</w:t>
      </w:r>
      <w:r w:rsidR="0057494E" w:rsidRPr="008F4811">
        <w:rPr>
          <w:sz w:val="72"/>
          <w:szCs w:val="72"/>
        </w:rPr>
        <w:t>angers</w:t>
      </w:r>
    </w:p>
    <w:p w14:paraId="08852A6E" w14:textId="77B966F2" w:rsidR="00B64B6A" w:rsidRDefault="00B64B6A" w:rsidP="00B64B6A">
      <w:pPr>
        <w:jc w:val="both"/>
      </w:pPr>
    </w:p>
    <w:p w14:paraId="1EAF3978" w14:textId="433C6545" w:rsidR="00B64B6A" w:rsidRDefault="00B64B6A" w:rsidP="00B64B6A">
      <w:pPr>
        <w:jc w:val="both"/>
      </w:pPr>
    </w:p>
    <w:p w14:paraId="7F05D623" w14:textId="1DF50742" w:rsidR="00B64B6A" w:rsidRDefault="00B64B6A" w:rsidP="00B64B6A">
      <w:pPr>
        <w:jc w:val="both"/>
      </w:pPr>
    </w:p>
    <w:p w14:paraId="5C244345" w14:textId="5B700BE7" w:rsidR="00B64B6A" w:rsidRPr="00B64B6A" w:rsidRDefault="00B64B6A" w:rsidP="00B64B6A">
      <w:pPr>
        <w:jc w:val="both"/>
      </w:pPr>
    </w:p>
    <w:p w14:paraId="5E612A6C" w14:textId="74858C42" w:rsidR="00B64B6A" w:rsidRDefault="00B64B6A" w:rsidP="00B64B6A">
      <w:pPr>
        <w:jc w:val="center"/>
        <w:rPr>
          <w:noProof/>
        </w:rPr>
      </w:pPr>
      <w:r>
        <w:rPr>
          <w:noProof/>
        </w:rPr>
        <w:drawing>
          <wp:anchor distT="0" distB="0" distL="114300" distR="114300" simplePos="0" relativeHeight="251658240" behindDoc="1" locked="0" layoutInCell="1" allowOverlap="1" wp14:anchorId="3D454244" wp14:editId="45ECD18D">
            <wp:simplePos x="0" y="0"/>
            <wp:positionH relativeFrom="margin">
              <wp:align>right</wp:align>
            </wp:positionH>
            <wp:positionV relativeFrom="paragraph">
              <wp:posOffset>103505</wp:posOffset>
            </wp:positionV>
            <wp:extent cx="5943600" cy="3001645"/>
            <wp:effectExtent l="0" t="0" r="0" b="8255"/>
            <wp:wrapNone/>
            <wp:docPr id="1" name="Picture 1"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5943600" cy="3001645"/>
                    </a:xfrm>
                    <a:prstGeom prst="rect">
                      <a:avLst/>
                    </a:prstGeom>
                  </pic:spPr>
                </pic:pic>
              </a:graphicData>
            </a:graphic>
          </wp:anchor>
        </w:drawing>
      </w:r>
    </w:p>
    <w:p w14:paraId="00A86A11" w14:textId="6466E932" w:rsidR="00B64B6A" w:rsidRPr="00B64B6A" w:rsidRDefault="00B64B6A" w:rsidP="00B64B6A">
      <w:pPr>
        <w:jc w:val="both"/>
      </w:pPr>
    </w:p>
    <w:p w14:paraId="3910C9E2" w14:textId="5DE5DC02" w:rsidR="00B64B6A" w:rsidRDefault="00B64B6A" w:rsidP="00B64B6A">
      <w:pPr>
        <w:jc w:val="both"/>
        <w:rPr>
          <w:noProof/>
        </w:rPr>
      </w:pPr>
    </w:p>
    <w:p w14:paraId="11795729" w14:textId="4A6E233E" w:rsidR="00B64B6A" w:rsidRDefault="00B64B6A" w:rsidP="00B64B6A">
      <w:pPr>
        <w:tabs>
          <w:tab w:val="left" w:pos="5550"/>
        </w:tabs>
        <w:jc w:val="both"/>
      </w:pPr>
      <w:r>
        <w:tab/>
      </w:r>
    </w:p>
    <w:p w14:paraId="23AFE4CA" w14:textId="2DE8EA9B" w:rsidR="00B64B6A" w:rsidRDefault="00B64B6A" w:rsidP="00B64B6A">
      <w:pPr>
        <w:tabs>
          <w:tab w:val="left" w:pos="5550"/>
        </w:tabs>
        <w:jc w:val="both"/>
      </w:pPr>
    </w:p>
    <w:p w14:paraId="5B7D1240" w14:textId="68320833" w:rsidR="00B64B6A" w:rsidRDefault="00B64B6A" w:rsidP="00B64B6A">
      <w:pPr>
        <w:tabs>
          <w:tab w:val="left" w:pos="5550"/>
        </w:tabs>
        <w:jc w:val="both"/>
      </w:pPr>
    </w:p>
    <w:p w14:paraId="62717C65" w14:textId="36BE0FCD" w:rsidR="00B64B6A" w:rsidRDefault="00B64B6A" w:rsidP="00B64B6A">
      <w:pPr>
        <w:tabs>
          <w:tab w:val="left" w:pos="5550"/>
        </w:tabs>
        <w:jc w:val="both"/>
      </w:pPr>
    </w:p>
    <w:p w14:paraId="3470EE89" w14:textId="6B7BC70C" w:rsidR="00B64B6A" w:rsidRDefault="00B64B6A" w:rsidP="00B64B6A">
      <w:pPr>
        <w:tabs>
          <w:tab w:val="left" w:pos="5550"/>
        </w:tabs>
        <w:jc w:val="both"/>
      </w:pPr>
    </w:p>
    <w:p w14:paraId="069009EE" w14:textId="1A403459" w:rsidR="00B64B6A" w:rsidRDefault="00B64B6A" w:rsidP="00B64B6A">
      <w:pPr>
        <w:tabs>
          <w:tab w:val="left" w:pos="5550"/>
        </w:tabs>
        <w:jc w:val="both"/>
      </w:pPr>
    </w:p>
    <w:p w14:paraId="2C24FB26" w14:textId="21C398DA" w:rsidR="00B64B6A" w:rsidRDefault="00B64B6A" w:rsidP="00B64B6A">
      <w:pPr>
        <w:tabs>
          <w:tab w:val="left" w:pos="5550"/>
        </w:tabs>
        <w:jc w:val="both"/>
      </w:pPr>
    </w:p>
    <w:p w14:paraId="67CBB7F0" w14:textId="0D5C5CBD" w:rsidR="00B64B6A" w:rsidRDefault="00B64B6A" w:rsidP="00B64B6A">
      <w:pPr>
        <w:tabs>
          <w:tab w:val="left" w:pos="5550"/>
        </w:tabs>
        <w:jc w:val="both"/>
      </w:pPr>
    </w:p>
    <w:p w14:paraId="2B5E7D60" w14:textId="62FCA6FC" w:rsidR="00B64B6A" w:rsidRDefault="00B64B6A" w:rsidP="00B64B6A">
      <w:pPr>
        <w:tabs>
          <w:tab w:val="left" w:pos="5550"/>
        </w:tabs>
        <w:jc w:val="both"/>
      </w:pPr>
    </w:p>
    <w:p w14:paraId="119F0CF5" w14:textId="1DC0CCB3" w:rsidR="00B64B6A" w:rsidRDefault="00B64B6A" w:rsidP="00B64B6A">
      <w:pPr>
        <w:tabs>
          <w:tab w:val="left" w:pos="5550"/>
        </w:tabs>
        <w:jc w:val="both"/>
      </w:pPr>
    </w:p>
    <w:p w14:paraId="0879C3A0" w14:textId="42528760" w:rsidR="00B64B6A" w:rsidRDefault="00B64B6A" w:rsidP="00B64B6A">
      <w:pPr>
        <w:tabs>
          <w:tab w:val="left" w:pos="5550"/>
        </w:tabs>
        <w:jc w:val="both"/>
      </w:pPr>
    </w:p>
    <w:p w14:paraId="732034D4" w14:textId="3597A9BE" w:rsidR="00B64B6A" w:rsidRDefault="00B64B6A" w:rsidP="00B64B6A">
      <w:pPr>
        <w:tabs>
          <w:tab w:val="left" w:pos="5550"/>
        </w:tabs>
        <w:jc w:val="both"/>
      </w:pPr>
    </w:p>
    <w:p w14:paraId="1657BA43" w14:textId="3E9166D2" w:rsidR="00B64B6A" w:rsidRDefault="00B64B6A" w:rsidP="00B64B6A">
      <w:pPr>
        <w:tabs>
          <w:tab w:val="left" w:pos="5550"/>
        </w:tabs>
        <w:jc w:val="both"/>
      </w:pPr>
    </w:p>
    <w:p w14:paraId="56CA7B8C" w14:textId="7A6A7286" w:rsidR="00B64B6A" w:rsidRDefault="00B64B6A" w:rsidP="00B64B6A">
      <w:pPr>
        <w:tabs>
          <w:tab w:val="left" w:pos="5550"/>
        </w:tabs>
        <w:jc w:val="both"/>
      </w:pPr>
    </w:p>
    <w:p w14:paraId="6FD1D539" w14:textId="77777777" w:rsidR="00451FDC" w:rsidRDefault="00451FDC" w:rsidP="00B64B6A">
      <w:pPr>
        <w:tabs>
          <w:tab w:val="left" w:pos="5550"/>
        </w:tabs>
        <w:jc w:val="both"/>
      </w:pPr>
    </w:p>
    <w:p w14:paraId="78604FD7" w14:textId="77777777" w:rsidR="00451FDC" w:rsidRDefault="00451FDC" w:rsidP="001C1CD1">
      <w:pPr>
        <w:pStyle w:val="IntenseQuote"/>
      </w:pPr>
      <w:r>
        <w:t xml:space="preserve">Mateusz Mierzejek </w:t>
      </w:r>
    </w:p>
    <w:p w14:paraId="3C35E3A1" w14:textId="77777777" w:rsidR="00451FDC" w:rsidRDefault="00B64B6A" w:rsidP="001C1CD1">
      <w:pPr>
        <w:pStyle w:val="IntenseQuote"/>
      </w:pPr>
      <w:r>
        <w:t>2775409</w:t>
      </w:r>
    </w:p>
    <w:p w14:paraId="6CCDE780" w14:textId="0B7C3BDA" w:rsidR="001C1CD1" w:rsidRDefault="00B64B6A" w:rsidP="00BA7476">
      <w:pPr>
        <w:pStyle w:val="IntenseQuote"/>
      </w:pPr>
      <w:r>
        <w:t>22/09/202</w:t>
      </w:r>
      <w:r w:rsidR="00451FDC">
        <w:t>1</w:t>
      </w:r>
      <w:r w:rsidR="00451FDC">
        <w:br w:type="page"/>
      </w:r>
    </w:p>
    <w:p w14:paraId="1E10C2BF" w14:textId="0C08A23C" w:rsidR="001C1CD1" w:rsidRDefault="001C1CD1" w:rsidP="00451FDC">
      <w:pPr>
        <w:pStyle w:val="Heading1"/>
        <w:rPr>
          <w:sz w:val="40"/>
          <w:szCs w:val="40"/>
        </w:rPr>
      </w:pPr>
      <w:bookmarkStart w:id="0" w:name="_Toc83216295"/>
      <w:r w:rsidRPr="00451FDC">
        <w:rPr>
          <w:sz w:val="40"/>
          <w:szCs w:val="40"/>
        </w:rPr>
        <w:lastRenderedPageBreak/>
        <w:t>Introduction</w:t>
      </w:r>
      <w:bookmarkEnd w:id="0"/>
    </w:p>
    <w:p w14:paraId="1FD47071" w14:textId="7E02A630" w:rsidR="00874FF1" w:rsidRDefault="00451FDC">
      <w:r>
        <w:t>In the world of artificial intelligence there are endless possibilities. Revealing untold secrets, or even foreseeing the future. But what sometimes gets forgotten is working towards a better and brighter future. Continuous technological improvement is a daily standard nowadays. But is it safe?</w:t>
      </w:r>
      <w:r w:rsidR="00874FF1">
        <w:t xml:space="preserve"> </w:t>
      </w:r>
    </w:p>
    <w:p w14:paraId="3B7C6936" w14:textId="77777777" w:rsidR="000E23B1" w:rsidRDefault="00874FF1">
      <w:r>
        <w:t>One of the ongoing highlights of society is automation. In every way, shape, and form. Ranging from fridges that update your shopping list, to self-driving cars</w:t>
      </w:r>
      <w:r w:rsidR="000E23B1">
        <w:t>. Simple life tasks get replaced with the press of a button.</w:t>
      </w:r>
      <w:r>
        <w:t xml:space="preserve"> But does this </w:t>
      </w:r>
      <w:r w:rsidR="00BE00D2">
        <w:t>benefit</w:t>
      </w:r>
      <w:r>
        <w:t xml:space="preserve"> society</w:t>
      </w:r>
      <w:r w:rsidR="00BE00D2">
        <w:t>?</w:t>
      </w:r>
      <w:r w:rsidR="000E23B1">
        <w:t xml:space="preserve"> </w:t>
      </w:r>
    </w:p>
    <w:p w14:paraId="33986563" w14:textId="11D4AD9A" w:rsidR="00BE00D2" w:rsidRDefault="000E23B1">
      <w:r>
        <w:t>This can be seen as entering a different state of mind. Instead of working towards your objective, you rely on assistance. And getting this assistance, requires your attention. Our f</w:t>
      </w:r>
      <w:r w:rsidR="00BE00D2">
        <w:t xml:space="preserve">ocus gets devoured each day. Messages, notifications, adverts, and an overall overflow of information. From day-to-day life it is already noticeable how big of an effect these </w:t>
      </w:r>
      <w:r>
        <w:t>systems</w:t>
      </w:r>
      <w:r w:rsidR="00BE00D2">
        <w:t xml:space="preserve"> have on our lives. And especially </w:t>
      </w:r>
      <w:r>
        <w:t>on</w:t>
      </w:r>
      <w:r w:rsidR="00BE00D2">
        <w:t xml:space="preserve"> others.</w:t>
      </w:r>
    </w:p>
    <w:p w14:paraId="0969A6D5" w14:textId="77777777" w:rsidR="00BA7476" w:rsidRDefault="00BA7476">
      <w:r>
        <w:t xml:space="preserve">One area that experiences a magnificent impact from technology that is a grasp away. Namely, traffic. There are daily occurrences of traffic incidents involving use of mobile phones. One could say this is the main reason behind the growth of traffic incidents in the past years. </w:t>
      </w:r>
    </w:p>
    <w:p w14:paraId="2714B780" w14:textId="7CF9945B" w:rsidR="00BA7476" w:rsidRDefault="00BA7476">
      <w:r>
        <w:t xml:space="preserve">Would it be possible to predict </w:t>
      </w:r>
      <w:r w:rsidR="00A1619A">
        <w:t xml:space="preserve">a scenario in which a traffic incident is bound to happen? And does technological improvement play a role in this? </w:t>
      </w:r>
    </w:p>
    <w:p w14:paraId="46AE6869" w14:textId="459300F4" w:rsidR="00874FF1" w:rsidRDefault="00BE00D2">
      <w:r>
        <w:t xml:space="preserve"> </w:t>
      </w:r>
    </w:p>
    <w:p w14:paraId="080926CA" w14:textId="77777777" w:rsidR="00BE00D2" w:rsidRDefault="00BE00D2"/>
    <w:p w14:paraId="79335A16" w14:textId="77777777" w:rsidR="00874FF1" w:rsidRDefault="00874FF1">
      <w:pPr>
        <w:pStyle w:val="TOCHeading"/>
      </w:pPr>
    </w:p>
    <w:p w14:paraId="13D21880" w14:textId="77777777" w:rsidR="00874FF1" w:rsidRDefault="00874FF1">
      <w:pPr>
        <w:rPr>
          <w:rFonts w:asciiTheme="majorHAnsi" w:eastAsiaTheme="majorEastAsia" w:hAnsiTheme="majorHAnsi" w:cstheme="majorBidi"/>
          <w:color w:val="6D1D6A" w:themeColor="accent1" w:themeShade="BF"/>
          <w:sz w:val="32"/>
          <w:szCs w:val="32"/>
        </w:rPr>
      </w:pPr>
      <w:r>
        <w:br w:type="page"/>
      </w:r>
    </w:p>
    <w:sdt>
      <w:sdtPr>
        <w:rPr>
          <w:rFonts w:asciiTheme="minorHAnsi" w:eastAsiaTheme="minorEastAsia" w:hAnsiTheme="minorHAnsi" w:cstheme="minorBidi"/>
          <w:color w:val="auto"/>
          <w:sz w:val="20"/>
          <w:szCs w:val="20"/>
        </w:rPr>
        <w:id w:val="167758456"/>
        <w:docPartObj>
          <w:docPartGallery w:val="Table of Contents"/>
          <w:docPartUnique/>
        </w:docPartObj>
      </w:sdtPr>
      <w:sdtEndPr>
        <w:rPr>
          <w:b/>
          <w:bCs/>
          <w:noProof/>
        </w:rPr>
      </w:sdtEndPr>
      <w:sdtContent>
        <w:p w14:paraId="70B511FB" w14:textId="4213FCB2" w:rsidR="001C1CD1" w:rsidRDefault="001C1CD1">
          <w:pPr>
            <w:pStyle w:val="TOCHeading"/>
          </w:pPr>
          <w:r>
            <w:t>Contents</w:t>
          </w:r>
        </w:p>
        <w:p w14:paraId="34A36BC4" w14:textId="06340A91" w:rsidR="00451FDC" w:rsidRDefault="001C1CD1">
          <w:pPr>
            <w:pStyle w:val="TOC1"/>
            <w:tabs>
              <w:tab w:val="right" w:leader="dot" w:pos="9350"/>
            </w:tabs>
            <w:rPr>
              <w:noProof/>
              <w:sz w:val="22"/>
              <w:szCs w:val="22"/>
            </w:rPr>
          </w:pPr>
          <w:r>
            <w:fldChar w:fldCharType="begin"/>
          </w:r>
          <w:r>
            <w:instrText xml:space="preserve"> TOC \o "1-3" \h \z \u </w:instrText>
          </w:r>
          <w:r>
            <w:fldChar w:fldCharType="separate"/>
          </w:r>
          <w:hyperlink w:anchor="_Toc83216294" w:history="1">
            <w:r w:rsidR="00451FDC" w:rsidRPr="008358D0">
              <w:rPr>
                <w:rStyle w:val="Hyperlink"/>
                <w:i/>
                <w:iCs/>
                <w:noProof/>
              </w:rPr>
              <w:t>Version Control</w:t>
            </w:r>
            <w:r w:rsidR="00451FDC">
              <w:rPr>
                <w:noProof/>
                <w:webHidden/>
              </w:rPr>
              <w:tab/>
            </w:r>
            <w:r w:rsidR="00451FDC">
              <w:rPr>
                <w:noProof/>
                <w:webHidden/>
              </w:rPr>
              <w:fldChar w:fldCharType="begin"/>
            </w:r>
            <w:r w:rsidR="00451FDC">
              <w:rPr>
                <w:noProof/>
                <w:webHidden/>
              </w:rPr>
              <w:instrText xml:space="preserve"> PAGEREF _Toc83216294 \h </w:instrText>
            </w:r>
            <w:r w:rsidR="00451FDC">
              <w:rPr>
                <w:noProof/>
                <w:webHidden/>
              </w:rPr>
            </w:r>
            <w:r w:rsidR="00451FDC">
              <w:rPr>
                <w:noProof/>
                <w:webHidden/>
              </w:rPr>
              <w:fldChar w:fldCharType="separate"/>
            </w:r>
            <w:r w:rsidR="00451FDC">
              <w:rPr>
                <w:noProof/>
                <w:webHidden/>
              </w:rPr>
              <w:t>2</w:t>
            </w:r>
            <w:r w:rsidR="00451FDC">
              <w:rPr>
                <w:noProof/>
                <w:webHidden/>
              </w:rPr>
              <w:fldChar w:fldCharType="end"/>
            </w:r>
          </w:hyperlink>
        </w:p>
        <w:p w14:paraId="7C6A1D22" w14:textId="4550A077" w:rsidR="00451FDC" w:rsidRDefault="00AD42D4">
          <w:pPr>
            <w:pStyle w:val="TOC1"/>
            <w:tabs>
              <w:tab w:val="right" w:leader="dot" w:pos="9350"/>
            </w:tabs>
            <w:rPr>
              <w:noProof/>
              <w:sz w:val="22"/>
              <w:szCs w:val="22"/>
            </w:rPr>
          </w:pPr>
          <w:hyperlink w:anchor="_Toc83216295" w:history="1">
            <w:r w:rsidR="00451FDC" w:rsidRPr="008358D0">
              <w:rPr>
                <w:rStyle w:val="Hyperlink"/>
                <w:noProof/>
              </w:rPr>
              <w:t>Introduction</w:t>
            </w:r>
            <w:r w:rsidR="00451FDC">
              <w:rPr>
                <w:noProof/>
                <w:webHidden/>
              </w:rPr>
              <w:tab/>
            </w:r>
            <w:r w:rsidR="00451FDC">
              <w:rPr>
                <w:noProof/>
                <w:webHidden/>
              </w:rPr>
              <w:fldChar w:fldCharType="begin"/>
            </w:r>
            <w:r w:rsidR="00451FDC">
              <w:rPr>
                <w:noProof/>
                <w:webHidden/>
              </w:rPr>
              <w:instrText xml:space="preserve"> PAGEREF _Toc83216295 \h </w:instrText>
            </w:r>
            <w:r w:rsidR="00451FDC">
              <w:rPr>
                <w:noProof/>
                <w:webHidden/>
              </w:rPr>
            </w:r>
            <w:r w:rsidR="00451FDC">
              <w:rPr>
                <w:noProof/>
                <w:webHidden/>
              </w:rPr>
              <w:fldChar w:fldCharType="separate"/>
            </w:r>
            <w:r w:rsidR="00451FDC">
              <w:rPr>
                <w:noProof/>
                <w:webHidden/>
              </w:rPr>
              <w:t>3</w:t>
            </w:r>
            <w:r w:rsidR="00451FDC">
              <w:rPr>
                <w:noProof/>
                <w:webHidden/>
              </w:rPr>
              <w:fldChar w:fldCharType="end"/>
            </w:r>
          </w:hyperlink>
        </w:p>
        <w:p w14:paraId="6D7FC836" w14:textId="0DECA6E1" w:rsidR="001C1CD1" w:rsidRDefault="001C1CD1">
          <w:r>
            <w:rPr>
              <w:b/>
              <w:bCs/>
              <w:noProof/>
            </w:rPr>
            <w:fldChar w:fldCharType="end"/>
          </w:r>
        </w:p>
      </w:sdtContent>
    </w:sdt>
    <w:p w14:paraId="34E13BFC" w14:textId="0DBD59A1" w:rsidR="00A1619A" w:rsidRDefault="00A1619A">
      <w:r>
        <w:br w:type="page"/>
      </w:r>
    </w:p>
    <w:p w14:paraId="34241EA0" w14:textId="1AAF66C5" w:rsidR="001C1CD1" w:rsidRDefault="00A1619A" w:rsidP="00A1619A">
      <w:pPr>
        <w:pStyle w:val="Heading1"/>
        <w:rPr>
          <w:sz w:val="40"/>
          <w:szCs w:val="40"/>
        </w:rPr>
      </w:pPr>
      <w:r>
        <w:rPr>
          <w:sz w:val="40"/>
          <w:szCs w:val="40"/>
        </w:rPr>
        <w:lastRenderedPageBreak/>
        <w:t>Domain Understanding</w:t>
      </w:r>
    </w:p>
    <w:p w14:paraId="560662D7" w14:textId="36155446" w:rsidR="00AE1C29" w:rsidRPr="00AE1C29" w:rsidRDefault="00AE1C29" w:rsidP="00AE1C29">
      <w:r>
        <w:t xml:space="preserve">To envision a goal, a deeper understanding of the subject in necessary. While keeping focus on traffic incidents, what other outside factors might play a role in the situations? </w:t>
      </w:r>
    </w:p>
    <w:p w14:paraId="56CA9F0A" w14:textId="2EE3FFE8" w:rsidR="00A1619A" w:rsidRDefault="00A1619A" w:rsidP="00A1619A">
      <w:pPr>
        <w:pStyle w:val="Heading2"/>
      </w:pPr>
      <w:r>
        <w:t>Context understanding</w:t>
      </w:r>
    </w:p>
    <w:p w14:paraId="19768CE8" w14:textId="77777777" w:rsidR="00BB78FB" w:rsidRDefault="0058759D" w:rsidP="00A1619A">
      <w:r>
        <w:t>The focus of this project concerns traffic. It involves every part of modern society from family trips to exceptional transports of heavy machinery. There is not a single day that we do not encounter some sort of traffic. Society can benefit from lower rates of traffic incidents. But key players are needed for this to be incorporated into our daily lives. Government’s individuals who plan new pieces of infrastructure could use this tool to their advantage</w:t>
      </w:r>
      <w:r w:rsidR="00BB78FB">
        <w:t xml:space="preserve"> by predicting if there might be any complications. </w:t>
      </w:r>
    </w:p>
    <w:p w14:paraId="7BDD434A" w14:textId="6746C935" w:rsidR="00A1619A" w:rsidRDefault="00BB78FB" w:rsidP="00A1619A">
      <w:r>
        <w:t>Main road networks in the Netherlands are overseen by the ‘Rijkswaterstaat’.</w:t>
      </w:r>
      <w:r w:rsidR="00801C5C">
        <w:t xml:space="preserve"> They are involved in maintaining and upgrading the main road, rail, and water networks.</w:t>
      </w:r>
      <w:r>
        <w:t xml:space="preserve"> On the website there is info about the expansion of road networks and solutions to bottlenecks</w:t>
      </w:r>
      <w:r>
        <w:rPr>
          <w:rStyle w:val="FootnoteReference"/>
        </w:rPr>
        <w:footnoteReference w:id="1"/>
      </w:r>
      <w:r>
        <w:t>. Obviously big money is being invested into these projects. A downside of this is all the accidents that occur on those roads, which in turn has a negative impact on the flow of traffic, completing the circle of traffic implications. Next to that there are induvial governments which control the infrastructure of the city.</w:t>
      </w:r>
      <w:r w:rsidR="00801C5C">
        <w:t xml:space="preserve"> Housing, industrial areas etc. The ‘</w:t>
      </w:r>
      <w:proofErr w:type="spellStart"/>
      <w:r w:rsidR="00801C5C">
        <w:t>Rijksoverheid</w:t>
      </w:r>
      <w:proofErr w:type="spellEnd"/>
      <w:r w:rsidR="00801C5C">
        <w:t>’ which the Rijkswaterstaat is a part of checks and controls the actions of governments by regular checks. There is a big document on vision of infrastructure in the Netherlands</w:t>
      </w:r>
      <w:r w:rsidR="00801C5C">
        <w:rPr>
          <w:rStyle w:val="FootnoteReference"/>
        </w:rPr>
        <w:footnoteReference w:id="2"/>
      </w:r>
      <w:r w:rsidR="00801C5C">
        <w:t>. So, there are plans for a better future. But it does not always play out as expected.</w:t>
      </w:r>
    </w:p>
    <w:p w14:paraId="05C53A4F" w14:textId="6660C7F8" w:rsidR="007D654E" w:rsidRDefault="007D654E" w:rsidP="00A1619A">
      <w:r>
        <w:t>The scope of requirements for this project would be predicting situations in which traffic incidents occur most frequently. With which improvements can be made to design or placement. Or find solutions for a safer and more stable network of travel. These can be further converted into KPI’s</w:t>
      </w:r>
      <w:r w:rsidR="00636CD2">
        <w:t>:</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350"/>
      </w:tblGrid>
      <w:tr w:rsidR="007D654E" w14:paraId="1C8C0663" w14:textId="77777777" w:rsidTr="00636CD2">
        <w:tc>
          <w:tcPr>
            <w:tcW w:w="9350" w:type="dxa"/>
          </w:tcPr>
          <w:p w14:paraId="681439CF" w14:textId="77777777" w:rsidR="007D654E" w:rsidRDefault="007D654E" w:rsidP="007D654E">
            <w:pPr>
              <w:pStyle w:val="ListParagraph"/>
              <w:numPr>
                <w:ilvl w:val="0"/>
                <w:numId w:val="2"/>
              </w:numPr>
            </w:pPr>
            <w:r>
              <w:t>To predict if dangers might occur on various networks of infrastructure</w:t>
            </w:r>
          </w:p>
          <w:p w14:paraId="611A50DA" w14:textId="77777777" w:rsidR="007D654E" w:rsidRDefault="007D654E" w:rsidP="007D654E">
            <w:pPr>
              <w:pStyle w:val="ListParagraph"/>
              <w:numPr>
                <w:ilvl w:val="0"/>
                <w:numId w:val="2"/>
              </w:numPr>
            </w:pPr>
            <w:r>
              <w:t>Achieving this will improve safety and efficiency by lowering incidents and maintaining a good flow of traffic</w:t>
            </w:r>
          </w:p>
          <w:p w14:paraId="12E9BD63" w14:textId="3C24DF70" w:rsidR="007803D3" w:rsidRDefault="007D654E" w:rsidP="007D654E">
            <w:pPr>
              <w:pStyle w:val="ListParagraph"/>
              <w:numPr>
                <w:ilvl w:val="0"/>
                <w:numId w:val="2"/>
              </w:numPr>
            </w:pPr>
            <w:r>
              <w:t>Progress at first will be measured by the accuracy of predicting existing incidents out of various scenarios, after future infrastructural plans can be tested and investigated</w:t>
            </w:r>
          </w:p>
          <w:p w14:paraId="33AC4836" w14:textId="01BC9ECD" w:rsidR="007803D3" w:rsidRDefault="007803D3" w:rsidP="007D654E">
            <w:pPr>
              <w:pStyle w:val="ListParagraph"/>
              <w:numPr>
                <w:ilvl w:val="0"/>
                <w:numId w:val="2"/>
              </w:numPr>
            </w:pPr>
            <w:r>
              <w:t>By combining various datasets to create a set of heavy correlated properties</w:t>
            </w:r>
          </w:p>
          <w:p w14:paraId="655C8E9D" w14:textId="77777777" w:rsidR="00636CD2" w:rsidRDefault="00636CD2" w:rsidP="007D654E">
            <w:pPr>
              <w:pStyle w:val="ListParagraph"/>
              <w:numPr>
                <w:ilvl w:val="0"/>
                <w:numId w:val="2"/>
              </w:numPr>
            </w:pPr>
            <w:r>
              <w:t>A student will be responsible for the whole research process</w:t>
            </w:r>
            <w:r>
              <w:t xml:space="preserve"> </w:t>
            </w:r>
          </w:p>
          <w:p w14:paraId="1F37644E" w14:textId="2B4DDE79" w:rsidR="007803D3" w:rsidRDefault="007803D3" w:rsidP="007D654E">
            <w:pPr>
              <w:pStyle w:val="ListParagraph"/>
              <w:numPr>
                <w:ilvl w:val="0"/>
                <w:numId w:val="2"/>
              </w:numPr>
            </w:pPr>
            <w:r>
              <w:t>A model which can predict a traffic incident from specified properties</w:t>
            </w:r>
          </w:p>
          <w:p w14:paraId="7D652B60" w14:textId="77777777" w:rsidR="007803D3" w:rsidRDefault="007803D3" w:rsidP="007D654E">
            <w:pPr>
              <w:pStyle w:val="ListParagraph"/>
              <w:numPr>
                <w:ilvl w:val="0"/>
                <w:numId w:val="2"/>
              </w:numPr>
            </w:pPr>
            <w:r>
              <w:t xml:space="preserve">The progress will be reviewed on an iterative basis with </w:t>
            </w:r>
            <w:r w:rsidR="00636CD2">
              <w:t xml:space="preserve">tutors and </w:t>
            </w:r>
            <w:r>
              <w:t xml:space="preserve">a </w:t>
            </w:r>
            <w:r w:rsidR="00636CD2">
              <w:t xml:space="preserve">time </w:t>
            </w:r>
            <w:r>
              <w:t>limit of 10 weeks</w:t>
            </w:r>
          </w:p>
          <w:p w14:paraId="7A5B52FF" w14:textId="05D5FD5A" w:rsidR="00636CD2" w:rsidRDefault="00636CD2" w:rsidP="00636CD2">
            <w:pPr>
              <w:pStyle w:val="ListParagraph"/>
            </w:pPr>
          </w:p>
        </w:tc>
      </w:tr>
      <w:tr w:rsidR="007D654E" w14:paraId="50266C76" w14:textId="77777777" w:rsidTr="00636CD2">
        <w:tc>
          <w:tcPr>
            <w:tcW w:w="9350" w:type="dxa"/>
          </w:tcPr>
          <w:p w14:paraId="0047393D" w14:textId="77777777" w:rsidR="00636CD2" w:rsidRDefault="00636CD2" w:rsidP="00636CD2">
            <w:pPr>
              <w:pStyle w:val="ListParagraph"/>
            </w:pPr>
          </w:p>
          <w:p w14:paraId="45BBE6E3" w14:textId="0E557A73" w:rsidR="007D654E" w:rsidRDefault="007803D3" w:rsidP="007803D3">
            <w:pPr>
              <w:pStyle w:val="ListParagraph"/>
              <w:numPr>
                <w:ilvl w:val="0"/>
                <w:numId w:val="2"/>
              </w:numPr>
            </w:pPr>
            <w:r>
              <w:t>Finding general key points of interest which have a regular influence in traffic implications</w:t>
            </w:r>
          </w:p>
          <w:p w14:paraId="3E191CC6" w14:textId="37303ABD" w:rsidR="007803D3" w:rsidRDefault="007803D3" w:rsidP="007803D3">
            <w:pPr>
              <w:pStyle w:val="ListParagraph"/>
              <w:numPr>
                <w:ilvl w:val="0"/>
                <w:numId w:val="2"/>
              </w:numPr>
            </w:pPr>
            <w:r>
              <w:t>Achieving this will benefit future-oriented plans by creating a framework for a safer infrastructure</w:t>
            </w:r>
          </w:p>
          <w:p w14:paraId="5EA77165" w14:textId="77777777" w:rsidR="007803D3" w:rsidRDefault="00636CD2" w:rsidP="007803D3">
            <w:pPr>
              <w:pStyle w:val="ListParagraph"/>
              <w:numPr>
                <w:ilvl w:val="0"/>
                <w:numId w:val="2"/>
              </w:numPr>
            </w:pPr>
            <w:r>
              <w:t>Progress will be measured with the accuracy of the model and by the findings of new properties which have a heavy correlation</w:t>
            </w:r>
          </w:p>
          <w:p w14:paraId="6EF5F0F7" w14:textId="182758BE" w:rsidR="00636CD2" w:rsidRDefault="00636CD2" w:rsidP="007803D3">
            <w:pPr>
              <w:pStyle w:val="ListParagraph"/>
              <w:numPr>
                <w:ilvl w:val="0"/>
                <w:numId w:val="2"/>
              </w:numPr>
            </w:pPr>
            <w:r>
              <w:t>Exploring various datasets and accurately combining points of interest will create a list of key attributes for safety</w:t>
            </w:r>
          </w:p>
          <w:p w14:paraId="3BCD4E09" w14:textId="77777777" w:rsidR="00636CD2" w:rsidRDefault="00636CD2" w:rsidP="007803D3">
            <w:pPr>
              <w:pStyle w:val="ListParagraph"/>
              <w:numPr>
                <w:ilvl w:val="0"/>
                <w:numId w:val="2"/>
              </w:numPr>
            </w:pPr>
            <w:r>
              <w:t>A student will be responsible for the whole research process</w:t>
            </w:r>
          </w:p>
          <w:p w14:paraId="5ED10D5D" w14:textId="77777777" w:rsidR="00636CD2" w:rsidRDefault="00636CD2" w:rsidP="007803D3">
            <w:pPr>
              <w:pStyle w:val="ListParagraph"/>
              <w:numPr>
                <w:ilvl w:val="0"/>
                <w:numId w:val="2"/>
              </w:numPr>
            </w:pPr>
            <w:r>
              <w:t>From the created model, properties can be extracted and used as general guidelines for projects, or furtherly investigated</w:t>
            </w:r>
          </w:p>
          <w:p w14:paraId="42DDC048" w14:textId="270AD338" w:rsidR="00636CD2" w:rsidRDefault="00636CD2" w:rsidP="007803D3">
            <w:pPr>
              <w:pStyle w:val="ListParagraph"/>
              <w:numPr>
                <w:ilvl w:val="0"/>
                <w:numId w:val="2"/>
              </w:numPr>
            </w:pPr>
            <w:r>
              <w:t>The progress will be reviewed on an iterative basis with tutors and a time limit of 10 weeks</w:t>
            </w:r>
          </w:p>
        </w:tc>
      </w:tr>
    </w:tbl>
    <w:p w14:paraId="21A1D2F1" w14:textId="02835A1F" w:rsidR="00801C5C" w:rsidRDefault="008351A5" w:rsidP="008351A5">
      <w:pPr>
        <w:pStyle w:val="Heading2"/>
      </w:pPr>
      <w:r>
        <w:lastRenderedPageBreak/>
        <w:t>Project goal</w:t>
      </w:r>
    </w:p>
    <w:p w14:paraId="04250F76" w14:textId="77777777" w:rsidR="008351A5" w:rsidRPr="008351A5" w:rsidRDefault="008351A5" w:rsidP="008351A5"/>
    <w:sectPr w:rsidR="008351A5" w:rsidRPr="008351A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DDDA9D" w14:textId="77777777" w:rsidR="00AD42D4" w:rsidRDefault="00AD42D4" w:rsidP="00B64B6A">
      <w:pPr>
        <w:spacing w:after="0" w:line="240" w:lineRule="auto"/>
      </w:pPr>
      <w:r>
        <w:separator/>
      </w:r>
    </w:p>
  </w:endnote>
  <w:endnote w:type="continuationSeparator" w:id="0">
    <w:p w14:paraId="70AC8926" w14:textId="77777777" w:rsidR="00AD42D4" w:rsidRDefault="00AD42D4" w:rsidP="00B64B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A8982" w14:textId="77777777" w:rsidR="00AD42D4" w:rsidRDefault="00AD42D4" w:rsidP="00B64B6A">
      <w:pPr>
        <w:spacing w:after="0" w:line="240" w:lineRule="auto"/>
      </w:pPr>
      <w:r>
        <w:separator/>
      </w:r>
    </w:p>
  </w:footnote>
  <w:footnote w:type="continuationSeparator" w:id="0">
    <w:p w14:paraId="42B1BC66" w14:textId="77777777" w:rsidR="00AD42D4" w:rsidRDefault="00AD42D4" w:rsidP="00B64B6A">
      <w:pPr>
        <w:spacing w:after="0" w:line="240" w:lineRule="auto"/>
      </w:pPr>
      <w:r>
        <w:continuationSeparator/>
      </w:r>
    </w:p>
  </w:footnote>
  <w:footnote w:id="1">
    <w:p w14:paraId="29B0A692" w14:textId="693FF494" w:rsidR="00BB78FB" w:rsidRDefault="00BB78FB">
      <w:pPr>
        <w:pStyle w:val="FootnoteText"/>
      </w:pPr>
      <w:r>
        <w:rPr>
          <w:rStyle w:val="FootnoteReference"/>
        </w:rPr>
        <w:footnoteRef/>
      </w:r>
      <w:r>
        <w:t xml:space="preserve"> </w:t>
      </w:r>
      <w:hyperlink r:id="rId1" w:history="1">
        <w:r w:rsidRPr="009F4D22">
          <w:rPr>
            <w:rStyle w:val="Hyperlink"/>
          </w:rPr>
          <w:t>https://www.rijksoverheid.nl/onderwerpen/wegen/aanleg-van-nieuwe-wegen</w:t>
        </w:r>
      </w:hyperlink>
      <w:r>
        <w:t xml:space="preserve"> </w:t>
      </w:r>
    </w:p>
  </w:footnote>
  <w:footnote w:id="2">
    <w:p w14:paraId="029F11F4" w14:textId="45B4036E" w:rsidR="00801C5C" w:rsidRDefault="00801C5C">
      <w:pPr>
        <w:pStyle w:val="FootnoteText"/>
      </w:pPr>
      <w:r>
        <w:rPr>
          <w:rStyle w:val="FootnoteReference"/>
        </w:rPr>
        <w:footnoteRef/>
      </w:r>
      <w:r>
        <w:t xml:space="preserve"> </w:t>
      </w:r>
      <w:hyperlink r:id="rId2" w:history="1">
        <w:r w:rsidRPr="009F4D22">
          <w:rPr>
            <w:rStyle w:val="Hyperlink"/>
          </w:rPr>
          <w:t>https://www.rijksoverheid.nl/onderwerpen/ruimtelijke-ordening-en-gebiedsontwikkeling/documenten/rapporten/2012/03/13/structuurvisie-infrastructuur-en-ruimte</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89F397E"/>
    <w:multiLevelType w:val="hybridMultilevel"/>
    <w:tmpl w:val="9306F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D795E35"/>
    <w:multiLevelType w:val="hybridMultilevel"/>
    <w:tmpl w:val="E71CA280"/>
    <w:lvl w:ilvl="0" w:tplc="04090001">
      <w:start w:val="1"/>
      <w:numFmt w:val="bullet"/>
      <w:lvlText w:val=""/>
      <w:lvlJc w:val="left"/>
      <w:pPr>
        <w:ind w:left="761" w:hanging="360"/>
      </w:pPr>
      <w:rPr>
        <w:rFonts w:ascii="Symbol" w:hAnsi="Symbol" w:hint="default"/>
      </w:rPr>
    </w:lvl>
    <w:lvl w:ilvl="1" w:tplc="04090003" w:tentative="1">
      <w:start w:val="1"/>
      <w:numFmt w:val="bullet"/>
      <w:lvlText w:val="o"/>
      <w:lvlJc w:val="left"/>
      <w:pPr>
        <w:ind w:left="1481" w:hanging="360"/>
      </w:pPr>
      <w:rPr>
        <w:rFonts w:ascii="Courier New" w:hAnsi="Courier New" w:cs="Courier New" w:hint="default"/>
      </w:rPr>
    </w:lvl>
    <w:lvl w:ilvl="2" w:tplc="04090005" w:tentative="1">
      <w:start w:val="1"/>
      <w:numFmt w:val="bullet"/>
      <w:lvlText w:val=""/>
      <w:lvlJc w:val="left"/>
      <w:pPr>
        <w:ind w:left="2201" w:hanging="360"/>
      </w:pPr>
      <w:rPr>
        <w:rFonts w:ascii="Wingdings" w:hAnsi="Wingdings" w:hint="default"/>
      </w:rPr>
    </w:lvl>
    <w:lvl w:ilvl="3" w:tplc="04090001" w:tentative="1">
      <w:start w:val="1"/>
      <w:numFmt w:val="bullet"/>
      <w:lvlText w:val=""/>
      <w:lvlJc w:val="left"/>
      <w:pPr>
        <w:ind w:left="2921" w:hanging="360"/>
      </w:pPr>
      <w:rPr>
        <w:rFonts w:ascii="Symbol" w:hAnsi="Symbol" w:hint="default"/>
      </w:rPr>
    </w:lvl>
    <w:lvl w:ilvl="4" w:tplc="04090003" w:tentative="1">
      <w:start w:val="1"/>
      <w:numFmt w:val="bullet"/>
      <w:lvlText w:val="o"/>
      <w:lvlJc w:val="left"/>
      <w:pPr>
        <w:ind w:left="3641" w:hanging="360"/>
      </w:pPr>
      <w:rPr>
        <w:rFonts w:ascii="Courier New" w:hAnsi="Courier New" w:cs="Courier New" w:hint="default"/>
      </w:rPr>
    </w:lvl>
    <w:lvl w:ilvl="5" w:tplc="04090005" w:tentative="1">
      <w:start w:val="1"/>
      <w:numFmt w:val="bullet"/>
      <w:lvlText w:val=""/>
      <w:lvlJc w:val="left"/>
      <w:pPr>
        <w:ind w:left="4361" w:hanging="360"/>
      </w:pPr>
      <w:rPr>
        <w:rFonts w:ascii="Wingdings" w:hAnsi="Wingdings" w:hint="default"/>
      </w:rPr>
    </w:lvl>
    <w:lvl w:ilvl="6" w:tplc="04090001" w:tentative="1">
      <w:start w:val="1"/>
      <w:numFmt w:val="bullet"/>
      <w:lvlText w:val=""/>
      <w:lvlJc w:val="left"/>
      <w:pPr>
        <w:ind w:left="5081" w:hanging="360"/>
      </w:pPr>
      <w:rPr>
        <w:rFonts w:ascii="Symbol" w:hAnsi="Symbol" w:hint="default"/>
      </w:rPr>
    </w:lvl>
    <w:lvl w:ilvl="7" w:tplc="04090003" w:tentative="1">
      <w:start w:val="1"/>
      <w:numFmt w:val="bullet"/>
      <w:lvlText w:val="o"/>
      <w:lvlJc w:val="left"/>
      <w:pPr>
        <w:ind w:left="5801" w:hanging="360"/>
      </w:pPr>
      <w:rPr>
        <w:rFonts w:ascii="Courier New" w:hAnsi="Courier New" w:cs="Courier New" w:hint="default"/>
      </w:rPr>
    </w:lvl>
    <w:lvl w:ilvl="8" w:tplc="04090005" w:tentative="1">
      <w:start w:val="1"/>
      <w:numFmt w:val="bullet"/>
      <w:lvlText w:val=""/>
      <w:lvlJc w:val="left"/>
      <w:pPr>
        <w:ind w:left="6521"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E9A"/>
    <w:rsid w:val="000E23B1"/>
    <w:rsid w:val="001A06D8"/>
    <w:rsid w:val="001C1CD1"/>
    <w:rsid w:val="00451FDC"/>
    <w:rsid w:val="0057494E"/>
    <w:rsid w:val="0058759D"/>
    <w:rsid w:val="00636CD2"/>
    <w:rsid w:val="00730DF1"/>
    <w:rsid w:val="007803D3"/>
    <w:rsid w:val="007869C7"/>
    <w:rsid w:val="007C3C5A"/>
    <w:rsid w:val="007D654E"/>
    <w:rsid w:val="00801C5C"/>
    <w:rsid w:val="008351A5"/>
    <w:rsid w:val="00874FF1"/>
    <w:rsid w:val="008F4811"/>
    <w:rsid w:val="00A1619A"/>
    <w:rsid w:val="00AD42D4"/>
    <w:rsid w:val="00AE1C29"/>
    <w:rsid w:val="00B64B6A"/>
    <w:rsid w:val="00BA7476"/>
    <w:rsid w:val="00BB78FB"/>
    <w:rsid w:val="00BE00D2"/>
    <w:rsid w:val="00DB5E9A"/>
    <w:rsid w:val="00DD36A1"/>
    <w:rsid w:val="00E2649F"/>
    <w:rsid w:val="00F632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53419"/>
  <w15:chartTrackingRefBased/>
  <w15:docId w15:val="{00D2E929-B228-4E3C-B11C-BB79D210A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94E"/>
  </w:style>
  <w:style w:type="paragraph" w:styleId="Heading1">
    <w:name w:val="heading 1"/>
    <w:basedOn w:val="Normal"/>
    <w:next w:val="Normal"/>
    <w:link w:val="Heading1Char"/>
    <w:uiPriority w:val="9"/>
    <w:qFormat/>
    <w:rsid w:val="0057494E"/>
    <w:pPr>
      <w:keepNext/>
      <w:keepLines/>
      <w:spacing w:before="320" w:after="0" w:line="240" w:lineRule="auto"/>
      <w:outlineLvl w:val="0"/>
    </w:pPr>
    <w:rPr>
      <w:rFonts w:asciiTheme="majorHAnsi" w:eastAsiaTheme="majorEastAsia" w:hAnsiTheme="majorHAnsi" w:cstheme="majorBidi"/>
      <w:color w:val="6D1D6A" w:themeColor="accent1" w:themeShade="BF"/>
      <w:sz w:val="32"/>
      <w:szCs w:val="32"/>
    </w:rPr>
  </w:style>
  <w:style w:type="paragraph" w:styleId="Heading2">
    <w:name w:val="heading 2"/>
    <w:basedOn w:val="Normal"/>
    <w:next w:val="Normal"/>
    <w:link w:val="Heading2Char"/>
    <w:uiPriority w:val="9"/>
    <w:unhideWhenUsed/>
    <w:qFormat/>
    <w:rsid w:val="0057494E"/>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57494E"/>
    <w:pPr>
      <w:keepNext/>
      <w:keepLines/>
      <w:spacing w:before="40" w:after="0" w:line="240" w:lineRule="auto"/>
      <w:outlineLvl w:val="2"/>
    </w:pPr>
    <w:rPr>
      <w:rFonts w:asciiTheme="majorHAnsi" w:eastAsiaTheme="majorEastAsia" w:hAnsiTheme="majorHAnsi" w:cstheme="majorBidi"/>
      <w:color w:val="632E62" w:themeColor="text2"/>
      <w:sz w:val="24"/>
      <w:szCs w:val="24"/>
    </w:rPr>
  </w:style>
  <w:style w:type="paragraph" w:styleId="Heading4">
    <w:name w:val="heading 4"/>
    <w:basedOn w:val="Normal"/>
    <w:next w:val="Normal"/>
    <w:link w:val="Heading4Char"/>
    <w:uiPriority w:val="9"/>
    <w:semiHidden/>
    <w:unhideWhenUsed/>
    <w:qFormat/>
    <w:rsid w:val="0057494E"/>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57494E"/>
    <w:pPr>
      <w:keepNext/>
      <w:keepLines/>
      <w:spacing w:before="40" w:after="0"/>
      <w:outlineLvl w:val="4"/>
    </w:pPr>
    <w:rPr>
      <w:rFonts w:asciiTheme="majorHAnsi" w:eastAsiaTheme="majorEastAsia" w:hAnsiTheme="majorHAnsi" w:cstheme="majorBidi"/>
      <w:color w:val="632E62" w:themeColor="text2"/>
      <w:sz w:val="22"/>
      <w:szCs w:val="22"/>
    </w:rPr>
  </w:style>
  <w:style w:type="paragraph" w:styleId="Heading6">
    <w:name w:val="heading 6"/>
    <w:basedOn w:val="Normal"/>
    <w:next w:val="Normal"/>
    <w:link w:val="Heading6Char"/>
    <w:uiPriority w:val="9"/>
    <w:semiHidden/>
    <w:unhideWhenUsed/>
    <w:qFormat/>
    <w:rsid w:val="0057494E"/>
    <w:pPr>
      <w:keepNext/>
      <w:keepLines/>
      <w:spacing w:before="40" w:after="0"/>
      <w:outlineLvl w:val="5"/>
    </w:pPr>
    <w:rPr>
      <w:rFonts w:asciiTheme="majorHAnsi" w:eastAsiaTheme="majorEastAsia" w:hAnsiTheme="majorHAnsi" w:cstheme="majorBidi"/>
      <w:i/>
      <w:iCs/>
      <w:color w:val="632E62" w:themeColor="text2"/>
      <w:sz w:val="21"/>
      <w:szCs w:val="21"/>
    </w:rPr>
  </w:style>
  <w:style w:type="paragraph" w:styleId="Heading7">
    <w:name w:val="heading 7"/>
    <w:basedOn w:val="Normal"/>
    <w:next w:val="Normal"/>
    <w:link w:val="Heading7Char"/>
    <w:uiPriority w:val="9"/>
    <w:semiHidden/>
    <w:unhideWhenUsed/>
    <w:qFormat/>
    <w:rsid w:val="0057494E"/>
    <w:pPr>
      <w:keepNext/>
      <w:keepLines/>
      <w:spacing w:before="40" w:after="0"/>
      <w:outlineLvl w:val="6"/>
    </w:pPr>
    <w:rPr>
      <w:rFonts w:asciiTheme="majorHAnsi" w:eastAsiaTheme="majorEastAsia" w:hAnsiTheme="majorHAnsi" w:cstheme="majorBidi"/>
      <w:i/>
      <w:iCs/>
      <w:color w:val="491347" w:themeColor="accent1" w:themeShade="80"/>
      <w:sz w:val="21"/>
      <w:szCs w:val="21"/>
    </w:rPr>
  </w:style>
  <w:style w:type="paragraph" w:styleId="Heading8">
    <w:name w:val="heading 8"/>
    <w:basedOn w:val="Normal"/>
    <w:next w:val="Normal"/>
    <w:link w:val="Heading8Char"/>
    <w:uiPriority w:val="9"/>
    <w:semiHidden/>
    <w:unhideWhenUsed/>
    <w:qFormat/>
    <w:rsid w:val="0057494E"/>
    <w:pPr>
      <w:keepNext/>
      <w:keepLines/>
      <w:spacing w:before="40" w:after="0"/>
      <w:outlineLvl w:val="7"/>
    </w:pPr>
    <w:rPr>
      <w:rFonts w:asciiTheme="majorHAnsi" w:eastAsiaTheme="majorEastAsia" w:hAnsiTheme="majorHAnsi" w:cstheme="majorBidi"/>
      <w:b/>
      <w:bCs/>
      <w:color w:val="632E62" w:themeColor="text2"/>
    </w:rPr>
  </w:style>
  <w:style w:type="paragraph" w:styleId="Heading9">
    <w:name w:val="heading 9"/>
    <w:basedOn w:val="Normal"/>
    <w:next w:val="Normal"/>
    <w:link w:val="Heading9Char"/>
    <w:uiPriority w:val="9"/>
    <w:semiHidden/>
    <w:unhideWhenUsed/>
    <w:qFormat/>
    <w:rsid w:val="0057494E"/>
    <w:pPr>
      <w:keepNext/>
      <w:keepLines/>
      <w:spacing w:before="40" w:after="0"/>
      <w:outlineLvl w:val="8"/>
    </w:pPr>
    <w:rPr>
      <w:rFonts w:asciiTheme="majorHAnsi" w:eastAsiaTheme="majorEastAsia" w:hAnsiTheme="majorHAnsi" w:cstheme="majorBidi"/>
      <w:b/>
      <w:bCs/>
      <w:i/>
      <w:iCs/>
      <w:color w:val="632E62"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7494E"/>
    <w:pPr>
      <w:spacing w:after="0" w:line="240" w:lineRule="auto"/>
      <w:contextualSpacing/>
    </w:pPr>
    <w:rPr>
      <w:rFonts w:asciiTheme="majorHAnsi" w:eastAsiaTheme="majorEastAsia" w:hAnsiTheme="majorHAnsi" w:cstheme="majorBidi"/>
      <w:color w:val="92278F" w:themeColor="accent1"/>
      <w:spacing w:val="-10"/>
      <w:sz w:val="56"/>
      <w:szCs w:val="56"/>
    </w:rPr>
  </w:style>
  <w:style w:type="character" w:customStyle="1" w:styleId="TitleChar">
    <w:name w:val="Title Char"/>
    <w:basedOn w:val="DefaultParagraphFont"/>
    <w:link w:val="Title"/>
    <w:uiPriority w:val="10"/>
    <w:rsid w:val="0057494E"/>
    <w:rPr>
      <w:rFonts w:asciiTheme="majorHAnsi" w:eastAsiaTheme="majorEastAsia" w:hAnsiTheme="majorHAnsi" w:cstheme="majorBidi"/>
      <w:color w:val="92278F" w:themeColor="accent1"/>
      <w:spacing w:val="-10"/>
      <w:sz w:val="56"/>
      <w:szCs w:val="56"/>
    </w:rPr>
  </w:style>
  <w:style w:type="character" w:customStyle="1" w:styleId="Heading1Char">
    <w:name w:val="Heading 1 Char"/>
    <w:basedOn w:val="DefaultParagraphFont"/>
    <w:link w:val="Heading1"/>
    <w:uiPriority w:val="9"/>
    <w:rsid w:val="0057494E"/>
    <w:rPr>
      <w:rFonts w:asciiTheme="majorHAnsi" w:eastAsiaTheme="majorEastAsia" w:hAnsiTheme="majorHAnsi" w:cstheme="majorBidi"/>
      <w:color w:val="6D1D6A" w:themeColor="accent1" w:themeShade="BF"/>
      <w:sz w:val="32"/>
      <w:szCs w:val="32"/>
    </w:rPr>
  </w:style>
  <w:style w:type="character" w:customStyle="1" w:styleId="Heading2Char">
    <w:name w:val="Heading 2 Char"/>
    <w:basedOn w:val="DefaultParagraphFont"/>
    <w:link w:val="Heading2"/>
    <w:uiPriority w:val="9"/>
    <w:rsid w:val="0057494E"/>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57494E"/>
    <w:rPr>
      <w:rFonts w:asciiTheme="majorHAnsi" w:eastAsiaTheme="majorEastAsia" w:hAnsiTheme="majorHAnsi" w:cstheme="majorBidi"/>
      <w:color w:val="632E62" w:themeColor="text2"/>
      <w:sz w:val="24"/>
      <w:szCs w:val="24"/>
    </w:rPr>
  </w:style>
  <w:style w:type="character" w:customStyle="1" w:styleId="Heading4Char">
    <w:name w:val="Heading 4 Char"/>
    <w:basedOn w:val="DefaultParagraphFont"/>
    <w:link w:val="Heading4"/>
    <w:uiPriority w:val="9"/>
    <w:semiHidden/>
    <w:rsid w:val="0057494E"/>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57494E"/>
    <w:rPr>
      <w:rFonts w:asciiTheme="majorHAnsi" w:eastAsiaTheme="majorEastAsia" w:hAnsiTheme="majorHAnsi" w:cstheme="majorBidi"/>
      <w:color w:val="632E62" w:themeColor="text2"/>
      <w:sz w:val="22"/>
      <w:szCs w:val="22"/>
    </w:rPr>
  </w:style>
  <w:style w:type="character" w:customStyle="1" w:styleId="Heading6Char">
    <w:name w:val="Heading 6 Char"/>
    <w:basedOn w:val="DefaultParagraphFont"/>
    <w:link w:val="Heading6"/>
    <w:uiPriority w:val="9"/>
    <w:semiHidden/>
    <w:rsid w:val="0057494E"/>
    <w:rPr>
      <w:rFonts w:asciiTheme="majorHAnsi" w:eastAsiaTheme="majorEastAsia" w:hAnsiTheme="majorHAnsi" w:cstheme="majorBidi"/>
      <w:i/>
      <w:iCs/>
      <w:color w:val="632E62" w:themeColor="text2"/>
      <w:sz w:val="21"/>
      <w:szCs w:val="21"/>
    </w:rPr>
  </w:style>
  <w:style w:type="character" w:customStyle="1" w:styleId="Heading7Char">
    <w:name w:val="Heading 7 Char"/>
    <w:basedOn w:val="DefaultParagraphFont"/>
    <w:link w:val="Heading7"/>
    <w:uiPriority w:val="9"/>
    <w:semiHidden/>
    <w:rsid w:val="0057494E"/>
    <w:rPr>
      <w:rFonts w:asciiTheme="majorHAnsi" w:eastAsiaTheme="majorEastAsia" w:hAnsiTheme="majorHAnsi" w:cstheme="majorBidi"/>
      <w:i/>
      <w:iCs/>
      <w:color w:val="491347" w:themeColor="accent1" w:themeShade="80"/>
      <w:sz w:val="21"/>
      <w:szCs w:val="21"/>
    </w:rPr>
  </w:style>
  <w:style w:type="character" w:customStyle="1" w:styleId="Heading8Char">
    <w:name w:val="Heading 8 Char"/>
    <w:basedOn w:val="DefaultParagraphFont"/>
    <w:link w:val="Heading8"/>
    <w:uiPriority w:val="9"/>
    <w:semiHidden/>
    <w:rsid w:val="0057494E"/>
    <w:rPr>
      <w:rFonts w:asciiTheme="majorHAnsi" w:eastAsiaTheme="majorEastAsia" w:hAnsiTheme="majorHAnsi" w:cstheme="majorBidi"/>
      <w:b/>
      <w:bCs/>
      <w:color w:val="632E62" w:themeColor="text2"/>
    </w:rPr>
  </w:style>
  <w:style w:type="character" w:customStyle="1" w:styleId="Heading9Char">
    <w:name w:val="Heading 9 Char"/>
    <w:basedOn w:val="DefaultParagraphFont"/>
    <w:link w:val="Heading9"/>
    <w:uiPriority w:val="9"/>
    <w:semiHidden/>
    <w:rsid w:val="0057494E"/>
    <w:rPr>
      <w:rFonts w:asciiTheme="majorHAnsi" w:eastAsiaTheme="majorEastAsia" w:hAnsiTheme="majorHAnsi" w:cstheme="majorBidi"/>
      <w:b/>
      <w:bCs/>
      <w:i/>
      <w:iCs/>
      <w:color w:val="632E62" w:themeColor="text2"/>
    </w:rPr>
  </w:style>
  <w:style w:type="paragraph" w:styleId="Caption">
    <w:name w:val="caption"/>
    <w:basedOn w:val="Normal"/>
    <w:next w:val="Normal"/>
    <w:uiPriority w:val="35"/>
    <w:semiHidden/>
    <w:unhideWhenUsed/>
    <w:qFormat/>
    <w:rsid w:val="0057494E"/>
    <w:pPr>
      <w:spacing w:line="240" w:lineRule="auto"/>
    </w:pPr>
    <w:rPr>
      <w:b/>
      <w:bCs/>
      <w:smallCaps/>
      <w:color w:val="595959" w:themeColor="text1" w:themeTint="A6"/>
      <w:spacing w:val="6"/>
    </w:rPr>
  </w:style>
  <w:style w:type="paragraph" w:styleId="Subtitle">
    <w:name w:val="Subtitle"/>
    <w:basedOn w:val="Normal"/>
    <w:next w:val="Normal"/>
    <w:link w:val="SubtitleChar"/>
    <w:uiPriority w:val="11"/>
    <w:qFormat/>
    <w:rsid w:val="0057494E"/>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57494E"/>
    <w:rPr>
      <w:rFonts w:asciiTheme="majorHAnsi" w:eastAsiaTheme="majorEastAsia" w:hAnsiTheme="majorHAnsi" w:cstheme="majorBidi"/>
      <w:sz w:val="24"/>
      <w:szCs w:val="24"/>
    </w:rPr>
  </w:style>
  <w:style w:type="character" w:styleId="Strong">
    <w:name w:val="Strong"/>
    <w:basedOn w:val="DefaultParagraphFont"/>
    <w:uiPriority w:val="22"/>
    <w:qFormat/>
    <w:rsid w:val="0057494E"/>
    <w:rPr>
      <w:b/>
      <w:bCs/>
    </w:rPr>
  </w:style>
  <w:style w:type="character" w:styleId="Emphasis">
    <w:name w:val="Emphasis"/>
    <w:basedOn w:val="DefaultParagraphFont"/>
    <w:uiPriority w:val="20"/>
    <w:qFormat/>
    <w:rsid w:val="0057494E"/>
    <w:rPr>
      <w:i/>
      <w:iCs/>
    </w:rPr>
  </w:style>
  <w:style w:type="paragraph" w:styleId="NoSpacing">
    <w:name w:val="No Spacing"/>
    <w:uiPriority w:val="1"/>
    <w:qFormat/>
    <w:rsid w:val="0057494E"/>
    <w:pPr>
      <w:spacing w:after="0" w:line="240" w:lineRule="auto"/>
    </w:pPr>
  </w:style>
  <w:style w:type="paragraph" w:styleId="Quote">
    <w:name w:val="Quote"/>
    <w:basedOn w:val="Normal"/>
    <w:next w:val="Normal"/>
    <w:link w:val="QuoteChar"/>
    <w:uiPriority w:val="29"/>
    <w:qFormat/>
    <w:rsid w:val="0057494E"/>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57494E"/>
    <w:rPr>
      <w:i/>
      <w:iCs/>
      <w:color w:val="404040" w:themeColor="text1" w:themeTint="BF"/>
    </w:rPr>
  </w:style>
  <w:style w:type="paragraph" w:styleId="IntenseQuote">
    <w:name w:val="Intense Quote"/>
    <w:basedOn w:val="Normal"/>
    <w:next w:val="Normal"/>
    <w:link w:val="IntenseQuoteChar"/>
    <w:uiPriority w:val="30"/>
    <w:qFormat/>
    <w:rsid w:val="0057494E"/>
    <w:pPr>
      <w:pBdr>
        <w:left w:val="single" w:sz="18" w:space="12" w:color="92278F" w:themeColor="accent1"/>
      </w:pBdr>
      <w:spacing w:before="100" w:beforeAutospacing="1" w:line="300" w:lineRule="auto"/>
      <w:ind w:left="1224" w:right="1224"/>
    </w:pPr>
    <w:rPr>
      <w:rFonts w:asciiTheme="majorHAnsi" w:eastAsiaTheme="majorEastAsia" w:hAnsiTheme="majorHAnsi" w:cstheme="majorBidi"/>
      <w:color w:val="92278F" w:themeColor="accent1"/>
      <w:sz w:val="28"/>
      <w:szCs w:val="28"/>
    </w:rPr>
  </w:style>
  <w:style w:type="character" w:customStyle="1" w:styleId="IntenseQuoteChar">
    <w:name w:val="Intense Quote Char"/>
    <w:basedOn w:val="DefaultParagraphFont"/>
    <w:link w:val="IntenseQuote"/>
    <w:uiPriority w:val="30"/>
    <w:rsid w:val="0057494E"/>
    <w:rPr>
      <w:rFonts w:asciiTheme="majorHAnsi" w:eastAsiaTheme="majorEastAsia" w:hAnsiTheme="majorHAnsi" w:cstheme="majorBidi"/>
      <w:color w:val="92278F" w:themeColor="accent1"/>
      <w:sz w:val="28"/>
      <w:szCs w:val="28"/>
    </w:rPr>
  </w:style>
  <w:style w:type="character" w:styleId="SubtleEmphasis">
    <w:name w:val="Subtle Emphasis"/>
    <w:basedOn w:val="DefaultParagraphFont"/>
    <w:uiPriority w:val="19"/>
    <w:qFormat/>
    <w:rsid w:val="0057494E"/>
    <w:rPr>
      <w:i/>
      <w:iCs/>
      <w:color w:val="404040" w:themeColor="text1" w:themeTint="BF"/>
    </w:rPr>
  </w:style>
  <w:style w:type="character" w:styleId="IntenseEmphasis">
    <w:name w:val="Intense Emphasis"/>
    <w:basedOn w:val="DefaultParagraphFont"/>
    <w:uiPriority w:val="21"/>
    <w:qFormat/>
    <w:rsid w:val="0057494E"/>
    <w:rPr>
      <w:b/>
      <w:bCs/>
      <w:i/>
      <w:iCs/>
    </w:rPr>
  </w:style>
  <w:style w:type="character" w:styleId="SubtleReference">
    <w:name w:val="Subtle Reference"/>
    <w:basedOn w:val="DefaultParagraphFont"/>
    <w:uiPriority w:val="31"/>
    <w:qFormat/>
    <w:rsid w:val="0057494E"/>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57494E"/>
    <w:rPr>
      <w:b/>
      <w:bCs/>
      <w:smallCaps/>
      <w:spacing w:val="5"/>
      <w:u w:val="single"/>
    </w:rPr>
  </w:style>
  <w:style w:type="character" w:styleId="BookTitle">
    <w:name w:val="Book Title"/>
    <w:basedOn w:val="DefaultParagraphFont"/>
    <w:uiPriority w:val="33"/>
    <w:qFormat/>
    <w:rsid w:val="0057494E"/>
    <w:rPr>
      <w:b/>
      <w:bCs/>
      <w:smallCaps/>
    </w:rPr>
  </w:style>
  <w:style w:type="paragraph" w:styleId="TOCHeading">
    <w:name w:val="TOC Heading"/>
    <w:basedOn w:val="Heading1"/>
    <w:next w:val="Normal"/>
    <w:uiPriority w:val="39"/>
    <w:unhideWhenUsed/>
    <w:qFormat/>
    <w:rsid w:val="0057494E"/>
    <w:pPr>
      <w:outlineLvl w:val="9"/>
    </w:pPr>
  </w:style>
  <w:style w:type="paragraph" w:styleId="Header">
    <w:name w:val="header"/>
    <w:basedOn w:val="Normal"/>
    <w:link w:val="HeaderChar"/>
    <w:uiPriority w:val="99"/>
    <w:unhideWhenUsed/>
    <w:rsid w:val="00B64B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4B6A"/>
  </w:style>
  <w:style w:type="paragraph" w:styleId="Footer">
    <w:name w:val="footer"/>
    <w:basedOn w:val="Normal"/>
    <w:link w:val="FooterChar"/>
    <w:uiPriority w:val="99"/>
    <w:unhideWhenUsed/>
    <w:rsid w:val="00B64B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4B6A"/>
  </w:style>
  <w:style w:type="table" w:styleId="TableGrid">
    <w:name w:val="Table Grid"/>
    <w:basedOn w:val="TableNormal"/>
    <w:uiPriority w:val="39"/>
    <w:rsid w:val="001C1C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1C1CD1"/>
    <w:pPr>
      <w:spacing w:after="100"/>
    </w:pPr>
  </w:style>
  <w:style w:type="character" w:styleId="Hyperlink">
    <w:name w:val="Hyperlink"/>
    <w:basedOn w:val="DefaultParagraphFont"/>
    <w:uiPriority w:val="99"/>
    <w:unhideWhenUsed/>
    <w:rsid w:val="001C1CD1"/>
    <w:rPr>
      <w:color w:val="0066FF" w:themeColor="hyperlink"/>
      <w:u w:val="single"/>
    </w:rPr>
  </w:style>
  <w:style w:type="paragraph" w:styleId="FootnoteText">
    <w:name w:val="footnote text"/>
    <w:basedOn w:val="Normal"/>
    <w:link w:val="FootnoteTextChar"/>
    <w:uiPriority w:val="99"/>
    <w:semiHidden/>
    <w:unhideWhenUsed/>
    <w:rsid w:val="00BB78FB"/>
    <w:pPr>
      <w:spacing w:after="0" w:line="240" w:lineRule="auto"/>
    </w:pPr>
  </w:style>
  <w:style w:type="character" w:customStyle="1" w:styleId="FootnoteTextChar">
    <w:name w:val="Footnote Text Char"/>
    <w:basedOn w:val="DefaultParagraphFont"/>
    <w:link w:val="FootnoteText"/>
    <w:uiPriority w:val="99"/>
    <w:semiHidden/>
    <w:rsid w:val="00BB78FB"/>
  </w:style>
  <w:style w:type="character" w:styleId="FootnoteReference">
    <w:name w:val="footnote reference"/>
    <w:basedOn w:val="DefaultParagraphFont"/>
    <w:uiPriority w:val="99"/>
    <w:semiHidden/>
    <w:unhideWhenUsed/>
    <w:rsid w:val="00BB78FB"/>
    <w:rPr>
      <w:vertAlign w:val="superscript"/>
    </w:rPr>
  </w:style>
  <w:style w:type="character" w:styleId="UnresolvedMention">
    <w:name w:val="Unresolved Mention"/>
    <w:basedOn w:val="DefaultParagraphFont"/>
    <w:uiPriority w:val="99"/>
    <w:semiHidden/>
    <w:unhideWhenUsed/>
    <w:rsid w:val="00BB78FB"/>
    <w:rPr>
      <w:color w:val="605E5C"/>
      <w:shd w:val="clear" w:color="auto" w:fill="E1DFDD"/>
    </w:rPr>
  </w:style>
  <w:style w:type="paragraph" w:styleId="ListParagraph">
    <w:name w:val="List Paragraph"/>
    <w:basedOn w:val="Normal"/>
    <w:uiPriority w:val="34"/>
    <w:qFormat/>
    <w:rsid w:val="007D65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www.rijksoverheid.nl/onderwerpen/ruimtelijke-ordening-en-gebiedsontwikkeling/documenten/rapporten/2012/03/13/structuurvisie-infrastructuur-en-ruimte" TargetMode="External"/><Relationship Id="rId1" Type="http://schemas.openxmlformats.org/officeDocument/2006/relationships/hyperlink" Target="https://www.rijksoverheid.nl/onderwerpen/wegen/aanleg-van-nieuwe-wegen"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Parallax">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Parallax">
      <a:majorFont>
        <a:latin typeface="Corbel" panose="020B0503020204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orbel" panose="020B0503020204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rallax">
      <a:fillStyleLst>
        <a:solidFill>
          <a:schemeClr val="phClr"/>
        </a:solidFill>
        <a:gradFill rotWithShape="1">
          <a:gsLst>
            <a:gs pos="0">
              <a:schemeClr val="phClr">
                <a:tint val="60000"/>
                <a:lumMod val="104000"/>
              </a:schemeClr>
            </a:gs>
            <a:gs pos="100000">
              <a:schemeClr val="phClr">
                <a:tint val="84000"/>
              </a:schemeClr>
            </a:gs>
          </a:gsLst>
          <a:lin ang="5400000" scaled="0"/>
        </a:gradFill>
        <a:gradFill rotWithShape="1">
          <a:gsLst>
            <a:gs pos="0">
              <a:schemeClr val="phClr">
                <a:tint val="96000"/>
                <a:lumMod val="102000"/>
              </a:schemeClr>
            </a:gs>
            <a:gs pos="100000">
              <a:schemeClr val="phClr">
                <a:shade val="88000"/>
                <a:lumMod val="94000"/>
              </a:schemeClr>
            </a:gs>
          </a:gsLst>
          <a:path path="circle">
            <a:fillToRect l="50000" t="100000" r="100000" b="50000"/>
          </a:path>
        </a:gradFill>
      </a:fillStyleLst>
      <a:lnStyleLst>
        <a:ln w="9525" cap="rnd" cmpd="sng" algn="ctr">
          <a:solidFill>
            <a:schemeClr val="phClr">
              <a:tint val="60000"/>
            </a:schemeClr>
          </a:solidFill>
          <a:prstDash val="solid"/>
        </a:ln>
        <a:ln w="15875" cap="rnd" cmpd="sng" algn="ctr">
          <a:solidFill>
            <a:schemeClr val="phClr"/>
          </a:solidFill>
          <a:prstDash val="solid"/>
        </a:ln>
        <a:ln w="22225" cap="rnd" cmpd="sng" algn="ctr">
          <a:solidFill>
            <a:schemeClr val="phClr"/>
          </a:solidFill>
          <a:prstDash val="solid"/>
        </a:ln>
      </a:lnStyleLst>
      <a:effectStyleLst>
        <a:effectStyle>
          <a:effectLst/>
        </a:effectStyle>
        <a:effectStyle>
          <a:effectLst>
            <a:reflection blurRad="12700" stA="26000" endPos="32000" dist="12700" dir="5400000" sy="-100000" rotWithShape="0"/>
          </a:effectLst>
        </a:effectStyle>
        <a:effectStyle>
          <a:effectLst>
            <a:outerShdw blurRad="38100" dist="25400" dir="5400000" rotWithShape="0">
              <a:srgbClr val="000000">
                <a:alpha val="64000"/>
              </a:srgbClr>
            </a:outerShdw>
          </a:effectLst>
          <a:scene3d>
            <a:camera prst="orthographicFront">
              <a:rot lat="0" lon="0" rev="0"/>
            </a:camera>
            <a:lightRig rig="threePt" dir="tl">
              <a:rot lat="0" lon="0" rev="1200000"/>
            </a:lightRig>
          </a:scene3d>
          <a:sp3d>
            <a:bevelT w="25400" h="12700"/>
          </a:sp3d>
        </a:effectStyle>
      </a:effectStyleLst>
      <a:bgFillStyleLst>
        <a:solidFill>
          <a:schemeClr val="phClr"/>
        </a:solidFill>
        <a:gradFill rotWithShape="1">
          <a:gsLst>
            <a:gs pos="0">
              <a:schemeClr val="phClr">
                <a:tint val="90000"/>
                <a:lumMod val="110000"/>
              </a:schemeClr>
            </a:gs>
            <a:gs pos="100000">
              <a:schemeClr val="phClr">
                <a:shade val="64000"/>
                <a:lumMod val="98000"/>
              </a:schemeClr>
            </a:gs>
          </a:gsLst>
          <a:lin ang="5400000" scaled="0"/>
        </a:gradFill>
        <a:blipFill rotWithShape="1">
          <a:blip xmlns:r="http://schemas.openxmlformats.org/officeDocument/2006/relationships" r:embed="rId1">
            <a:duotone>
              <a:schemeClr val="phClr">
                <a:shade val="76000"/>
                <a:satMod val="180000"/>
              </a:schemeClr>
              <a:schemeClr val="phClr">
                <a:tint val="80000"/>
                <a:satMod val="120000"/>
                <a:lumMod val="180000"/>
              </a:schemeClr>
            </a:duotone>
          </a:blip>
          <a:stretch/>
        </a:blipFill>
      </a:bgFillStyleLst>
    </a:fmtScheme>
  </a:themeElements>
  <a:objectDefaults/>
  <a:extraClrSchemeLst/>
  <a:extLst>
    <a:ext uri="{05A4C25C-085E-4340-85A3-A5531E510DB2}">
      <thm15:themeFamily xmlns:thm15="http://schemas.microsoft.com/office/thememl/2012/main" name="Parallax" id="{3388167B-A2EB-4685-9635-1831D9AEF8C4}" vid="{4F7A876A-7598-49CA-AFC8-8EDA2551E4A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7A9B58-7A10-4641-9A02-96696AF986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5</Pages>
  <Words>755</Words>
  <Characters>4309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Mierzejek,Mateusz M.</dc:creator>
  <cp:keywords/>
  <dc:description/>
  <cp:lastModifiedBy>Mierzejek,Mateusz M.</cp:lastModifiedBy>
  <cp:revision>7</cp:revision>
  <dcterms:created xsi:type="dcterms:W3CDTF">2021-09-22T11:56:00Z</dcterms:created>
  <dcterms:modified xsi:type="dcterms:W3CDTF">2021-11-09T21:44:00Z</dcterms:modified>
</cp:coreProperties>
</file>