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TP B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Sistemas Operativos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Conexión entre SO distintos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Para esta actividad utilizaremos un sistema operativo Ubuntu 18.04 y un sistema Windows 10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 xml:space="preserve">Para compartir archivos instalaremos un servidor Samba en el SO Ubuntu, por medio de l comando </w:t>
      </w:r>
      <w:r>
        <w:rPr>
          <w:rFonts w:cs="Arial" w:ascii="Arial" w:hAnsi="Arial"/>
          <w:i/>
          <w:iCs/>
        </w:rPr>
        <w:t>apt install samba,</w:t>
      </w:r>
      <w:r>
        <w:rPr>
          <w:rFonts w:cs="Arial" w:ascii="Arial" w:hAnsi="Arial"/>
        </w:rPr>
        <w:t xml:space="preserve"> para instalar el servidor Samba.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Crearemos un us</w:t>
      </w:r>
      <w:r>
        <w:rPr>
          <w:rFonts w:cs="Arial" w:ascii="Arial" w:hAnsi="Arial"/>
          <w:i w:val="false"/>
          <w:iCs w:val="false"/>
        </w:rPr>
        <w:t>u</w:t>
      </w:r>
      <w:r>
        <w:rPr>
          <w:rFonts w:cs="Arial" w:ascii="Arial" w:hAnsi="Arial"/>
          <w:i w:val="false"/>
          <w:iCs w:val="false"/>
        </w:rPr>
        <w:t>ario para el samba, o podemos generar una contraseña para un usuario existente en samba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Crear un us</w:t>
      </w:r>
      <w:r>
        <w:rPr>
          <w:rFonts w:cs="Arial" w:ascii="Arial" w:hAnsi="Arial"/>
          <w:i w:val="false"/>
          <w:iCs w:val="false"/>
        </w:rPr>
        <w:t>u</w:t>
      </w:r>
      <w:r>
        <w:rPr>
          <w:rFonts w:cs="Arial" w:ascii="Arial" w:hAnsi="Arial"/>
          <w:i w:val="false"/>
          <w:iCs w:val="false"/>
        </w:rPr>
        <w:t>ario: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ab/>
      </w:r>
      <w:r>
        <w:rPr>
          <w:rFonts w:cs="Arial" w:ascii="Arial" w:hAnsi="Arial"/>
          <w:i/>
          <w:iCs/>
        </w:rPr>
        <w:t>useradd sambauser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usar un usuario existente, esteban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ab/>
      </w:r>
      <w:r>
        <w:rPr>
          <w:rFonts w:cs="Arial" w:ascii="Arial" w:hAnsi="Arial"/>
          <w:i/>
          <w:iCs/>
        </w:rPr>
        <w:t>sm</w:t>
      </w:r>
      <w:r>
        <w:rPr>
          <w:rFonts w:cs="Arial" w:ascii="Arial" w:hAnsi="Arial"/>
          <w:i/>
          <w:iCs/>
        </w:rPr>
        <w:t>bp</w:t>
      </w:r>
      <w:r>
        <w:rPr>
          <w:rFonts w:cs="Arial" w:ascii="Arial" w:hAnsi="Arial"/>
          <w:i/>
          <w:iCs/>
        </w:rPr>
        <w:t>asswd -a</w:t>
      </w:r>
      <w:r>
        <w:rPr>
          <w:rFonts w:cs="Arial" w:ascii="Arial" w:hAnsi="Arial"/>
          <w:i w:val="false"/>
          <w:iCs w:val="false"/>
        </w:rPr>
        <w:t xml:space="preserve"> sambauser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ó</w:t>
        <w:tab/>
      </w:r>
      <w:r>
        <w:rPr>
          <w:rFonts w:cs="Arial" w:ascii="Arial" w:hAnsi="Arial"/>
          <w:i/>
          <w:iCs/>
        </w:rPr>
        <w:t>sm</w:t>
      </w:r>
      <w:r>
        <w:rPr>
          <w:rFonts w:cs="Arial" w:ascii="Arial" w:hAnsi="Arial"/>
          <w:i/>
          <w:iCs/>
        </w:rPr>
        <w:t>b</w:t>
      </w:r>
      <w:r>
        <w:rPr>
          <w:rFonts w:cs="Arial" w:ascii="Arial" w:hAnsi="Arial"/>
          <w:i/>
          <w:iCs/>
        </w:rPr>
        <w:t>passwd -a</w:t>
      </w:r>
      <w:r>
        <w:rPr>
          <w:rFonts w:cs="Arial" w:ascii="Arial" w:hAnsi="Arial"/>
          <w:i w:val="false"/>
          <w:iCs w:val="false"/>
        </w:rPr>
        <w:t xml:space="preserve"> esteban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le colocamos la contraseña </w:t>
      </w:r>
      <w:r>
        <w:rPr>
          <w:rFonts w:cs="Arial" w:ascii="Arial" w:hAnsi="Arial"/>
          <w:i w:val="false"/>
          <w:iCs w:val="false"/>
        </w:rPr>
        <w:t xml:space="preserve">para su acceso, </w:t>
      </w:r>
      <w:r>
        <w:rPr>
          <w:rFonts w:cs="Arial" w:ascii="Arial" w:hAnsi="Arial"/>
          <w:i w:val="false"/>
          <w:iCs w:val="false"/>
        </w:rPr>
        <w:t xml:space="preserve">verificamos los usuarios samba </w:t>
      </w:r>
      <w:r>
        <w:rPr>
          <w:rFonts w:cs="Arial" w:ascii="Arial" w:hAnsi="Arial"/>
          <w:i/>
          <w:iCs/>
        </w:rPr>
        <w:t>pd</w:t>
      </w:r>
      <w:r>
        <w:rPr>
          <w:rFonts w:cs="Arial" w:ascii="Arial" w:hAnsi="Arial"/>
          <w:i/>
          <w:iCs/>
        </w:rPr>
        <w:t>b</w:t>
      </w:r>
      <w:r>
        <w:rPr>
          <w:rFonts w:cs="Arial" w:ascii="Arial" w:hAnsi="Arial"/>
          <w:i/>
          <w:iCs/>
        </w:rPr>
        <w:t>edit -L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  <w:u w:val="single"/>
        </w:rPr>
      </w:pPr>
      <w:r>
        <w:rPr>
          <w:rFonts w:cs="Arial" w:ascii="Arial" w:hAnsi="Arial"/>
          <w:i w:val="false"/>
          <w:iCs w:val="false"/>
          <w:u w:val="single"/>
        </w:rPr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con el comando </w:t>
      </w:r>
      <w:r>
        <w:rPr>
          <w:rFonts w:cs="Arial" w:ascii="Arial" w:hAnsi="Arial"/>
          <w:i/>
          <w:iCs/>
        </w:rPr>
        <w:t>smbpasswd -x</w:t>
      </w:r>
      <w:r>
        <w:rPr>
          <w:rFonts w:cs="Arial" w:ascii="Arial" w:hAnsi="Arial"/>
          <w:i w:val="false"/>
          <w:iCs w:val="false"/>
        </w:rPr>
        <w:t xml:space="preserve"> USER, eliminaremos el usuario de samba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Ahora debemos configurar el Samba, modificaremos el archivo smb.conf, ubicado en etc/samba/, debemos indicar en que red esta escuchando, como es un servidor local añadiremos la ip/mask privada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#### Networking ####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# The specific set of interfaces / networks to bind to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# This can be either the interface name or an IP address/netmask;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# interface names are normally preferred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;   interfaces = 127.0.0.0/8 eth0</w:t>
      </w:r>
    </w:p>
    <w:p>
      <w:pPr>
        <w:pStyle w:val="Normal"/>
        <w:spacing w:lineRule="auto" w:line="240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interfaces = 192.168.0.0/24 eth0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Tambien debemos corroborar el grupo de trabajo o dominio, </w:t>
      </w:r>
      <w:r>
        <w:rPr>
          <w:rFonts w:cs="Arial" w:ascii="Arial" w:hAnsi="Arial"/>
          <w:i w:val="false"/>
          <w:iCs w:val="false"/>
        </w:rPr>
        <w:t>en nuestro caso el valor por defecto funcionara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Change this to the workgroup/NT-domain name your Samba server will part of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   </w:t>
      </w:r>
      <w:r>
        <w:rPr>
          <w:rFonts w:cs="Arial" w:ascii="Arial" w:hAnsi="Arial"/>
          <w:i w:val="false"/>
          <w:iCs w:val="false"/>
        </w:rPr>
        <w:t xml:space="preserve">workgroup = </w:t>
      </w:r>
      <w:r>
        <w:rPr>
          <w:rFonts w:cs="Arial" w:ascii="Arial" w:hAnsi="Arial"/>
          <w:i/>
          <w:iCs/>
        </w:rPr>
        <w:t>WORKGROUP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Podemos definir que rol tendra el servidor, standalone server, member serve, classic primary domain controller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####### Authentication #######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Server role. Defines in which mode Samba will operate. Possible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values are "standalone server", "member server", "classic primary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domain controller", "classic backup domain controller", "active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# directory domain controller". 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Most people will want "standalone sever" or "member server".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Running as "active directory domain controller" will require first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running "samba-tool domain provision" to wipe databases and create a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# new domain.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   </w:t>
      </w:r>
      <w:r>
        <w:rPr>
          <w:rFonts w:cs="Arial" w:ascii="Arial" w:hAnsi="Arial"/>
          <w:i w:val="false"/>
          <w:iCs w:val="false"/>
        </w:rPr>
        <w:t>server role = standalone server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 xml:space="preserve">lo dejaremos en </w:t>
      </w:r>
      <w:r>
        <w:rPr>
          <w:rFonts w:cs="Arial" w:ascii="Arial" w:hAnsi="Arial"/>
          <w:i/>
          <w:iCs/>
        </w:rPr>
        <w:t xml:space="preserve">standalone server 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spacing w:lineRule="auto" w:line="240" w:before="0" w:after="160"/>
        <w:rPr/>
      </w:pPr>
      <w:r>
        <w:rPr>
          <w:rFonts w:cs="Arial" w:ascii="Arial" w:hAnsi="Arial"/>
        </w:rPr>
        <w:t>LUEGO veremos si instalamos el cliente samba en Ubuntu</w:t>
      </w:r>
    </w:p>
    <w:sectPr>
      <w:footerReference w:type="default" r:id="rId2"/>
      <w:type w:val="nextPage"/>
      <w:pgSz w:w="11906" w:h="16838"/>
      <w:pgMar w:left="1701" w:right="1134" w:header="0" w:top="1701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Esteban Viani – Leg. 126818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915b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915b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e915b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915b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3</Pages>
  <Words>314</Words>
  <Characters>1737</Characters>
  <CharactersWithSpaces>2026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2022-10-08T16:20:00Z</dcterms:created>
  <dc:creator>Esteban Viani</dc:creator>
  <dc:description/>
  <dc:language>es-AR</dc:language>
  <cp:lastModifiedBy/>
  <dcterms:modified xsi:type="dcterms:W3CDTF">2022-10-08T15:00:00Z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