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xml:space="preserve">Modificaremos el parámetro renders, por </w:t>
      </w:r>
      <w:r>
        <w:rPr>
          <w:rFonts w:cs="Arial" w:ascii="Arial" w:hAnsi="Arial"/>
          <w:u w:val="single"/>
        </w:rPr>
        <w:t>networkd</w:t>
      </w:r>
      <w:r>
        <w:rPr>
          <w:rFonts w:cs="Arial" w:ascii="Arial" w:hAnsi="Arial"/>
        </w:rPr>
        <w:t>.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pPr>
      <w:r>
        <w:rPr>
          <w:rFonts w:cs="Arial" w:ascii="Arial" w:hAnsi="Arial"/>
        </w:rPr>
        <w:t xml:space="preserve">  </w:t>
      </w:r>
      <w:r>
        <w:rPr>
          <w:rFonts w:cs="Arial" w:ascii="Arial" w:hAnsi="Arial"/>
        </w:rPr>
        <w:t>Ethernets: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pPr>
      <w:r>
        <w:rPr>
          <w:rFonts w:cs="Arial" w:ascii="Arial" w:hAnsi="Arial"/>
        </w:rPr>
        <w:t xml:space="preserve">      </w:t>
      </w:r>
      <w:r>
        <w:rPr>
          <w:rFonts w:cs="Arial" w:ascii="Arial" w:hAnsi="Arial"/>
        </w:rPr>
        <w:t>addresses: [192.168.1.27/24]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pPr>
      <w:r>
        <w:rPr>
          <w:rFonts w:cs="Arial" w:ascii="Arial" w:hAnsi="Arial"/>
          <w:b/>
          <w:bCs/>
          <w:i/>
          <w:iCs/>
        </w:rPr>
        <w:t xml:space="preserve">        </w:t>
      </w:r>
      <w:r>
        <w:rPr>
          <w:rFonts w:cs="Arial" w:ascii="Arial" w:hAnsi="Arial"/>
          <w:b/>
          <w:bCs/>
          <w:i/>
          <w:iCs/>
        </w:rPr>
        <w:t>addresses: [192.168.1.27]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le"/>
        <w:rPr/>
      </w:pPr>
      <w:r>
        <w:rPr/>
        <w:t>para recargar los datos del resolv, si al volver a mostrar el contenido de resolv.conf, el nameserver no se agrego, podremos hacerlo, manualmente editando el archivo /etc/resolvconf/resolv.conf.d/head.</w:t>
      </w:r>
    </w:p>
    <w:p>
      <w:pPr>
        <w:pStyle w:val="Title"/>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db.local db.estuviani.com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pPr>
      <w:r>
        <w:rPr>
          <w:highlight w:val="yellow"/>
        </w:rPr>
        <w:t>dig @192.168.1.27 mail.estuviani.com</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adduser  admin</w:t>
      </w:r>
    </w:p>
    <w:p>
      <w:pPr>
        <w:pStyle w:val="Normal"/>
        <w:spacing w:lineRule="auto" w:line="240"/>
        <w:rPr/>
      </w:pPr>
      <w:r>
        <w:rPr/>
        <w:tab/>
        <w:t>adduser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strike/>
        </w:rPr>
      </w:pPr>
      <w:r>
        <w:rPr>
          <w:b/>
          <w:bCs/>
          <w:strike/>
        </w:rPr>
        <w:t>Creacion de certificados ssl</w:t>
      </w:r>
    </w:p>
    <w:p>
      <w:pPr>
        <w:pStyle w:val="Normal"/>
        <w:spacing w:lineRule="auto" w:line="240"/>
        <w:rPr>
          <w:b/>
          <w:b/>
          <w:bCs/>
          <w:strike/>
        </w:rPr>
      </w:pPr>
      <w:r>
        <w:rPr>
          <w:b/>
          <w:bCs/>
          <w:strike/>
        </w:rPr>
      </w:r>
    </w:p>
    <w:p>
      <w:pPr>
        <w:pStyle w:val="Normal"/>
        <w:spacing w:lineRule="auto" w:line="240"/>
        <w:rPr>
          <w:strike/>
        </w:rPr>
      </w:pPr>
      <w:r>
        <w:rPr>
          <w:strike/>
        </w:rPr>
        <w:t>creamos los certificados, debe existir la ruta que declaramos en la ubicación de los cerificados /etc/pki/tls/certs/</w:t>
      </w:r>
    </w:p>
    <w:p>
      <w:pPr>
        <w:pStyle w:val="Normal"/>
        <w:spacing w:lineRule="auto" w:line="240"/>
        <w:rPr>
          <w:strike/>
        </w:rPr>
      </w:pPr>
      <w:r>
        <w:rPr>
          <w:strike/>
        </w:rPr>
      </w:r>
    </w:p>
    <w:p>
      <w:pPr>
        <w:pStyle w:val="Normal"/>
        <w:spacing w:lineRule="auto" w:line="240"/>
        <w:rPr>
          <w:strike/>
        </w:rPr>
      </w:pPr>
      <w:r>
        <w:rPr>
          <w:strike/>
        </w:rPr>
        <w:t>openssl req -config /usr/lib/ssl/openssl.cnf -new -nodes -keyout mail.estuviani.com.key -out mail.estuviani.com.pem</w:t>
      </w:r>
    </w:p>
    <w:p>
      <w:pPr>
        <w:pStyle w:val="Normal"/>
        <w:spacing w:lineRule="auto" w:line="240"/>
        <w:rPr>
          <w:strike/>
        </w:rPr>
      </w:pPr>
      <w:r>
        <w:rPr>
          <w:strike/>
        </w:rPr>
      </w:r>
    </w:p>
    <w:p>
      <w:pPr>
        <w:pStyle w:val="Normal"/>
        <w:spacing w:lineRule="auto" w:line="240"/>
        <w:rPr>
          <w:strike/>
        </w:rPr>
      </w:pPr>
      <w:r>
        <w:rPr>
          <w:strike/>
        </w:rPr>
        <w:t>mv mail.estuviani.com.pem certs/</w:t>
      </w:r>
    </w:p>
    <w:p>
      <w:pPr>
        <w:pStyle w:val="Normal"/>
        <w:spacing w:lineRule="auto" w:line="240"/>
        <w:rPr>
          <w:strike/>
        </w:rPr>
      </w:pPr>
      <w:r>
        <w:rPr>
          <w:strike/>
        </w:rPr>
        <w:t>mv mail.estuviani.com.key private/</w:t>
      </w:r>
    </w:p>
    <w:p>
      <w:pPr>
        <w:pStyle w:val="Normal"/>
        <w:spacing w:lineRule="auto" w:line="240"/>
        <w:rPr>
          <w:strike/>
        </w:rPr>
      </w:pPr>
      <w:r>
        <w:rPr>
          <w:strike/>
        </w:rPr>
      </w:r>
    </w:p>
    <w:p>
      <w:pPr>
        <w:pStyle w:val="Normal"/>
        <w:spacing w:lineRule="auto" w:line="240"/>
        <w:rPr>
          <w:strike/>
        </w:rPr>
      </w:pPr>
      <w:r>
        <w:rPr>
          <w:strike/>
        </w:rPr>
        <w:t>openssl x509 -signkey private/mail.estuviani.com.key -in certs/mail.estuviani.com.pem -req -days 3650 -out mail.estuviani.com.crt</w:t>
      </w:r>
    </w:p>
    <w:p>
      <w:pPr>
        <w:pStyle w:val="Normal"/>
        <w:spacing w:lineRule="auto" w:line="240"/>
        <w:rPr>
          <w:strike/>
        </w:rPr>
      </w:pPr>
      <w:r>
        <w:rPr>
          <w:strike/>
        </w:rPr>
      </w:r>
    </w:p>
    <w:p>
      <w:pPr>
        <w:pStyle w:val="Normal"/>
        <w:spacing w:lineRule="auto" w:line="240"/>
        <w:rPr>
          <w:strike/>
        </w:rPr>
      </w:pPr>
      <w:r>
        <w:rPr>
          <w:strike/>
        </w:rPr>
        <w:t>mv mail.estuviani.com.crt certs/</w:t>
      </w:r>
    </w:p>
    <w:p>
      <w:pPr>
        <w:pStyle w:val="Normal"/>
        <w:spacing w:lineRule="auto" w:line="240"/>
        <w:rPr>
          <w:strike/>
        </w:rPr>
      </w:pPr>
      <w:r>
        <w:rPr>
          <w:strike/>
        </w:rPr>
      </w:r>
    </w:p>
    <w:p>
      <w:pPr>
        <w:pStyle w:val="Normal"/>
        <w:spacing w:lineRule="auto" w:line="240"/>
        <w:rPr/>
      </w:pPr>
      <w:r>
        <w:rPr>
          <w:strike/>
        </w:rPr>
        <w:t>so-estu</w:t>
      </w:r>
    </w:p>
    <w:p>
      <w:pPr>
        <w:pStyle w:val="Normal"/>
        <w:spacing w:lineRule="auto" w:line="240"/>
        <w:rPr>
          <w:strike/>
        </w:rPr>
      </w:pPr>
      <w:r>
        <w:rPr>
          <w:strike/>
        </w:rPr>
      </w:r>
    </w:p>
    <w:p>
      <w:pPr>
        <w:pStyle w:val="Normal"/>
        <w:spacing w:lineRule="auto" w:line="240"/>
        <w:rPr>
          <w:strike/>
        </w:rPr>
      </w:pPr>
      <w:r>
        <w:rPr>
          <w:strike/>
        </w:rPr>
      </w:r>
    </w:p>
    <w:p>
      <w:pPr>
        <w:pStyle w:val="Normal"/>
        <w:spacing w:lineRule="auto" w:line="240"/>
        <w:rPr>
          <w:b/>
          <w:b/>
          <w:bCs/>
          <w:strike/>
        </w:rPr>
      </w:pPr>
      <w:r>
        <w:rPr>
          <w:b/>
          <w:bCs/>
          <w:strike/>
        </w:rPr>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r>
    </w:p>
    <w:p>
      <w:pPr>
        <w:pStyle w:val="Normal"/>
        <w:spacing w:lineRule="auto" w:line="240"/>
        <w:rPr/>
      </w:pPr>
      <w:r>
        <w:rPr/>
        <w:t># TLS parameters</w:t>
      </w:r>
    </w:p>
    <w:p>
      <w:pPr>
        <w:pStyle w:val="Normal"/>
        <w:spacing w:lineRule="auto" w:line="240"/>
        <w:rPr/>
      </w:pPr>
      <w:r>
        <w:rPr/>
        <w:t>smtpd_tls_cert_file=/etc/ssl/certs/ssl-cert-snakeoil.pem</w:t>
      </w:r>
    </w:p>
    <w:p>
      <w:pPr>
        <w:pStyle w:val="Normal"/>
        <w:spacing w:lineRule="auto" w:line="240"/>
        <w:rPr/>
      </w:pPr>
      <w:r>
        <w:rPr/>
        <w:t>smtpd_tls_key_file=/etc/ssl/private/ssl-cert-snakeoil.key</w:t>
      </w:r>
    </w:p>
    <w:p>
      <w:pPr>
        <w:pStyle w:val="Normal"/>
        <w:spacing w:lineRule="auto" w:line="240"/>
        <w:rPr/>
      </w:pPr>
      <w:r>
        <w:rPr/>
      </w:r>
    </w:p>
    <w:p>
      <w:pPr>
        <w:pStyle w:val="Normal"/>
        <w:spacing w:lineRule="auto" w:line="240"/>
        <w:rPr>
          <w:b/>
          <w:b/>
          <w:bCs/>
        </w:rPr>
      </w:pPr>
      <w:r>
        <w:rPr>
          <w:b/>
          <w:bCs/>
        </w:rPr>
        <w:t>smtp_use_tls = yes</w:t>
      </w:r>
    </w:p>
    <w:p>
      <w:pPr>
        <w:pStyle w:val="Normal"/>
        <w:spacing w:lineRule="auto" w:line="240"/>
        <w:rPr>
          <w:b/>
          <w:b/>
          <w:bCs/>
        </w:rPr>
      </w:pPr>
      <w:r>
        <w:rPr>
          <w:b/>
          <w:bCs/>
        </w:rPr>
        <w:t>smtpd_tls_security_level = may</w:t>
      </w:r>
    </w:p>
    <w:p>
      <w:pPr>
        <w:pStyle w:val="Normal"/>
        <w:spacing w:lineRule="auto" w:line="240"/>
        <w:rPr>
          <w:b/>
          <w:b/>
          <w:bCs/>
        </w:rPr>
      </w:pPr>
      <w:r>
        <w:rPr>
          <w:b/>
          <w:bCs/>
        </w:rPr>
        <w:t>smtpd_tls_loglevel = 1</w:t>
      </w:r>
    </w:p>
    <w:p>
      <w:pPr>
        <w:pStyle w:val="Normal"/>
        <w:spacing w:lineRule="auto" w:line="240"/>
        <w:rPr>
          <w:b/>
          <w:b/>
          <w:bCs/>
        </w:rPr>
      </w:pPr>
      <w:r>
        <w:rPr>
          <w:b/>
          <w:bCs/>
        </w:rPr>
        <w:t>smtpd_tls_received_header = yes</w:t>
      </w:r>
    </w:p>
    <w:p>
      <w:pPr>
        <w:pStyle w:val="Normal"/>
        <w:spacing w:lineRule="auto" w:line="240"/>
        <w:rPr/>
      </w:pPr>
      <w:r>
        <w:rPr/>
        <w:t>smtpd_tls_cert_file=/etc/pki/tls/</w:t>
      </w:r>
      <w:r>
        <w:rPr>
          <w:b/>
          <w:bCs/>
        </w:rPr>
        <w:t>certs/mail.estuviani.com.crt</w:t>
      </w:r>
    </w:p>
    <w:p>
      <w:pPr>
        <w:pStyle w:val="Normal"/>
        <w:spacing w:lineRule="auto" w:line="240"/>
        <w:rPr/>
      </w:pPr>
      <w:r>
        <w:rPr/>
        <w:t>smtpd_tls_key_file=/etc/pki/tls/</w:t>
      </w:r>
      <w:r>
        <w:rPr>
          <w:b/>
          <w:bCs/>
        </w:rPr>
        <w:t>private/mail.estuviani.com.key</w:t>
      </w:r>
    </w:p>
    <w:p>
      <w:pPr>
        <w:pStyle w:val="Normal"/>
        <w:spacing w:lineRule="auto" w:line="240"/>
        <w:rPr/>
      </w:pPr>
      <w:r>
        <w:rPr>
          <w:b/>
          <w:bCs/>
        </w:rPr>
        <w:t>smtpd_tls_session_cache_timeout = 3600s</w:t>
      </w:r>
    </w:p>
    <w:p>
      <w:pPr>
        <w:pStyle w:val="Normal"/>
        <w:spacing w:lineRule="auto" w:line="240"/>
        <w:rPr>
          <w:b/>
          <w:b/>
          <w:bCs/>
        </w:rPr>
      </w:pPr>
      <w:r>
        <w:rPr>
          <w:b/>
          <w:bCs/>
        </w:rPr>
      </w:r>
    </w:p>
    <w:p>
      <w:pPr>
        <w:pStyle w:val="Normal"/>
        <w:spacing w:lineRule="auto" w:line="240"/>
        <w:rPr/>
      </w:pPr>
      <w:r>
        <w:rPr/>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mail</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w:t>
      </w:r>
      <w:r>
        <w:rPr>
          <w:b/>
          <w:bCs/>
        </w:rPr>
        <w:t>0</w:t>
      </w:r>
      <w:r>
        <w:rPr>
          <w:b/>
          <w:bCs/>
        </w:rPr>
        <w:t>/24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pPr>
      <w:r>
        <w:rPr/>
      </w:r>
    </w:p>
    <w:p>
      <w:pPr>
        <w:pStyle w:val="Normal"/>
        <w:spacing w:lineRule="auto" w:line="240"/>
        <w:rPr>
          <w:b/>
          <w:b/>
          <w:bCs/>
        </w:rPr>
      </w:pPr>
      <w:r>
        <w:rPr>
          <w:b/>
          <w:bCs/>
        </w:rPr>
        <w:t>CONFIGURAR EL SSL</w:t>
      </w:r>
    </w:p>
    <w:p>
      <w:pPr>
        <w:pStyle w:val="Normal"/>
        <w:spacing w:lineRule="auto" w:line="240"/>
        <w:rPr/>
      </w:pPr>
      <w:r>
        <w:rPr>
          <w:b/>
          <w:bCs/>
        </w:rPr>
        <w:tab/>
        <w:t xml:space="preserve">gedit /etc/dovecot/conf.d/10-ssl.conf </w:t>
      </w:r>
    </w:p>
    <w:p>
      <w:pPr>
        <w:pStyle w:val="Normal"/>
        <w:spacing w:lineRule="auto" w:line="240"/>
        <w:rPr/>
      </w:pPr>
      <w:r>
        <w:rPr>
          <w:b/>
          <w:bCs/>
        </w:rPr>
        <w:tab/>
      </w:r>
      <w:r>
        <w:rPr>
          <w:b w:val="false"/>
          <w:bCs w:val="false"/>
        </w:rPr>
        <w:t># SSL/TLS support: yes, no, required. &lt;doc/wiki/SSL.txt&gt;</w:t>
      </w:r>
    </w:p>
    <w:p>
      <w:pPr>
        <w:pStyle w:val="Normal"/>
        <w:spacing w:lineRule="auto" w:line="240"/>
        <w:rPr/>
      </w:pPr>
      <w:r>
        <w:rPr>
          <w:b w:val="false"/>
          <w:bCs w:val="false"/>
        </w:rPr>
        <w:tab/>
        <w:t xml:space="preserve">ssl = </w:t>
      </w:r>
      <w:r>
        <w:rPr>
          <w:b/>
          <w:bCs/>
        </w:rPr>
        <w:t>required</w:t>
      </w:r>
    </w:p>
    <w:p>
      <w:pPr>
        <w:pStyle w:val="Normal"/>
        <w:spacing w:lineRule="auto" w:line="240"/>
        <w:rPr>
          <w:b/>
          <w:b/>
          <w:bCs/>
        </w:rPr>
      </w:pPr>
      <w:r>
        <w:rPr>
          <w:b/>
          <w:bCs/>
        </w:rPr>
      </w:r>
    </w:p>
    <w:p>
      <w:pPr>
        <w:pStyle w:val="Normal"/>
        <w:spacing w:lineRule="auto" w:line="240"/>
        <w:rPr/>
      </w:pPr>
      <w:r>
        <w:rPr>
          <w:b/>
          <w:bCs/>
        </w:rPr>
        <w:tab/>
      </w:r>
      <w:r>
        <w:rPr>
          <w:b w:val="false"/>
          <w:bCs w:val="false"/>
        </w:rPr>
        <w:t>ssl_cert = &lt;/etc/dovecot/private/dovecot.pem</w:t>
      </w:r>
    </w:p>
    <w:p>
      <w:pPr>
        <w:pStyle w:val="Normal"/>
        <w:spacing w:lineRule="auto" w:line="240"/>
        <w:rPr/>
      </w:pPr>
      <w:r>
        <w:rPr>
          <w:b/>
          <w:bCs/>
        </w:rPr>
        <w:tab/>
      </w:r>
      <w:r>
        <w:rPr>
          <w:b w:val="false"/>
          <w:bCs w:val="false"/>
        </w:rPr>
        <w:t>ssl_key = &lt;/etc/dovecot/private/dovecot.key</w:t>
      </w:r>
    </w:p>
    <w:p>
      <w:pPr>
        <w:pStyle w:val="Normal"/>
        <w:spacing w:lineRule="auto" w:line="240"/>
        <w:rPr>
          <w:b w:val="false"/>
          <w:b w:val="false"/>
          <w:bCs w:val="false"/>
        </w:rPr>
      </w:pPr>
      <w:r>
        <w:rPr>
          <w:b w:val="false"/>
          <w:bCs w:val="false"/>
        </w:rPr>
      </w:r>
    </w:p>
    <w:p>
      <w:pPr>
        <w:pStyle w:val="Normal"/>
        <w:spacing w:lineRule="auto" w:line="240"/>
        <w:rPr/>
      </w:pPr>
      <w:r>
        <w:rPr>
          <w:b w:val="false"/>
          <w:bCs w:val="false"/>
        </w:rPr>
        <w:tab/>
        <w:t xml:space="preserve">ssl_cert = </w:t>
      </w:r>
      <w:r>
        <w:rPr>
          <w:b/>
          <w:bCs/>
        </w:rPr>
        <w:t>&lt;/etc/pki/tls/certs/mail.estuviani.com.pem</w:t>
        <w:tab/>
      </w:r>
    </w:p>
    <w:p>
      <w:pPr>
        <w:pStyle w:val="Normal"/>
        <w:spacing w:lineRule="auto" w:line="240"/>
        <w:rPr/>
      </w:pPr>
      <w:r>
        <w:rPr>
          <w:b w:val="false"/>
          <w:bCs w:val="false"/>
        </w:rPr>
        <w:tab/>
        <w:t xml:space="preserve">ssl_key = </w:t>
      </w:r>
      <w:r>
        <w:rPr>
          <w:b/>
          <w:bCs/>
          <w:u w:val="none"/>
        </w:rPr>
        <w:t>&lt;/etc/pki/tls/private/mail.estuviani.com.key</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ab/>
      </w:r>
    </w:p>
    <w:p>
      <w:pPr>
        <w:pStyle w:val="Normal"/>
        <w:spacing w:lineRule="auto" w:line="240"/>
        <w:rPr/>
      </w:pPr>
      <w:r>
        <w:rPr/>
      </w:r>
    </w:p>
    <w:p>
      <w:pPr>
        <w:pStyle w:val="Normal"/>
        <w:spacing w:lineRule="auto" w:line="240"/>
        <w:rPr/>
      </w:pPr>
      <w:r>
        <w:rPr/>
        <w:tab/>
      </w:r>
    </w:p>
    <w:p>
      <w:pPr>
        <w:pStyle w:val="Normal"/>
        <w:spacing w:lineRule="auto" w:line="240"/>
        <w:rPr/>
      </w:pPr>
      <w:r>
        <w:rPr/>
        <w:t>Recargamos el servicio</w:t>
      </w:r>
    </w:p>
    <w:p>
      <w:pPr>
        <w:pStyle w:val="Normal"/>
        <w:spacing w:lineRule="auto" w:line="240"/>
        <w:rPr/>
      </w:pPr>
      <w:r>
        <w:rPr/>
        <w:tab/>
        <w:t xml:space="preserve">systemctl start dovecot &amp;&amp; systemctl enable dovecot </w:t>
      </w:r>
    </w:p>
    <w:p>
      <w:pPr>
        <w:pStyle w:val="Normal"/>
        <w:spacing w:lineRule="auto" w:line="240"/>
        <w:rPr/>
      </w:pPr>
      <w:r>
        <w:rPr/>
      </w:r>
    </w:p>
    <w:p>
      <w:pPr>
        <w:pStyle w:val="Normal"/>
        <w:spacing w:lineRule="auto" w:line="240"/>
        <w:rPr/>
      </w:pPr>
      <w:r>
        <w:rPr/>
        <w:tab/>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3">
            <wp:simplePos x="0" y="0"/>
            <wp:positionH relativeFrom="column">
              <wp:posOffset>28575</wp:posOffset>
            </wp:positionH>
            <wp:positionV relativeFrom="paragraph">
              <wp:posOffset>18415</wp:posOffset>
            </wp:positionV>
            <wp:extent cx="5760085" cy="366204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t>Al continus nos mustra la siguiente advertencia agregamos la excepcion</w:t>
      </w:r>
    </w:p>
    <w:p>
      <w:pPr>
        <w:pStyle w:val="Normal"/>
        <w:spacing w:lineRule="auto" w:line="240"/>
        <w:rPr/>
      </w:pPr>
      <w:r>
        <w:rPr/>
        <w:drawing>
          <wp:anchor behindDoc="0" distT="0" distB="0" distL="0" distR="0" simplePos="0" locked="0" layoutInCell="1" allowOverlap="1" relativeHeight="14">
            <wp:simplePos x="0" y="0"/>
            <wp:positionH relativeFrom="column">
              <wp:posOffset>-58420</wp:posOffset>
            </wp:positionH>
            <wp:positionV relativeFrom="paragraph">
              <wp:posOffset>6985</wp:posOffset>
            </wp:positionV>
            <wp:extent cx="5591175" cy="37147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5591175" cy="37147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t>Para permitir las conexiones desde afuera debemos habilitar el puerto imap 143/tcp y el puerto DNS 53/tcp</w:t>
      </w:r>
    </w:p>
    <w:p>
      <w:pPr>
        <w:pStyle w:val="Normal"/>
        <w:spacing w:lineRule="auto" w:line="240"/>
        <w:rPr/>
      </w:pPr>
      <w:r>
        <w:rPr/>
        <w:tab/>
        <w:t>ufw allow 53/tcp</w:t>
      </w:r>
    </w:p>
    <w:p>
      <w:pPr>
        <w:pStyle w:val="Normal"/>
        <w:spacing w:lineRule="auto" w:line="240"/>
        <w:rPr/>
      </w:pPr>
      <w:r>
        <w:rPr/>
        <w:tab/>
      </w:r>
      <w:bookmarkStart w:id="0" w:name="__DdeLink__1249_3567963193"/>
      <w:r>
        <w:rPr/>
        <w:t>ufw allow 143/tcp</w:t>
      </w:r>
      <w:bookmarkEnd w:id="0"/>
    </w:p>
    <w:p>
      <w:pPr>
        <w:pStyle w:val="Normal"/>
        <w:spacing w:lineRule="auto" w:line="240"/>
        <w:rPr/>
      </w:pPr>
      <w:r>
        <w:rPr/>
      </w:r>
    </w:p>
    <w:p>
      <w:pPr>
        <w:pStyle w:val="Normal"/>
        <w:spacing w:lineRule="auto" w:line="240"/>
        <w:rPr/>
      </w:pPr>
      <w:r>
        <w:rPr/>
        <w:t>comprobamos los puestos que estan abieros</w:t>
      </w:r>
    </w:p>
    <w:p>
      <w:pPr>
        <w:pStyle w:val="Normal"/>
        <w:spacing w:lineRule="auto" w:line="240"/>
        <w:rPr/>
      </w:pPr>
      <w:r>
        <w:rPr/>
        <w:tab/>
        <w:t>ufw status</w:t>
      </w:r>
    </w:p>
    <w:p>
      <w:pPr>
        <w:pStyle w:val="Normal"/>
        <w:pBdr>
          <w:bottom w:val="single" w:sz="6" w:space="1" w:color="000000"/>
        </w:pBdr>
        <w:spacing w:lineRule="auto" w:line="240" w:before="0" w:after="0"/>
        <w:rPr/>
      </w:pPr>
      <w:r>
        <w:rPr/>
        <w:tab/>
        <w:t>Hasta                      Acción      Desde</w:t>
      </w:r>
    </w:p>
    <w:p>
      <w:pPr>
        <w:pStyle w:val="Normal"/>
        <w:pBdr>
          <w:bottom w:val="single" w:sz="6" w:space="1" w:color="000000"/>
        </w:pBdr>
        <w:spacing w:lineRule="auto" w:line="240" w:before="0" w:after="0"/>
        <w:rPr/>
      </w:pPr>
      <w:r>
        <w:rPr/>
        <w:tab/>
        <w:t>-----                      ------      -----</w:t>
      </w:r>
    </w:p>
    <w:p>
      <w:pPr>
        <w:pStyle w:val="Normal"/>
        <w:pBdr>
          <w:bottom w:val="single" w:sz="6" w:space="1" w:color="000000"/>
        </w:pBdr>
        <w:spacing w:lineRule="auto" w:line="240" w:before="0" w:after="0"/>
        <w:rPr/>
      </w:pPr>
      <w:r>
        <w:rPr/>
        <w:tab/>
        <w:t xml:space="preserve">25/tcp                     ALLOW       Anywhere                  </w:t>
      </w:r>
    </w:p>
    <w:p>
      <w:pPr>
        <w:pStyle w:val="Normal"/>
        <w:pBdr>
          <w:bottom w:val="single" w:sz="6" w:space="1" w:color="000000"/>
        </w:pBdr>
        <w:spacing w:lineRule="auto" w:line="240" w:before="0" w:after="0"/>
        <w:rPr/>
      </w:pPr>
      <w:r>
        <w:rPr/>
        <w:tab/>
        <w:t xml:space="preserve">53/tcp                     ALLOW       Anywhere                  </w:t>
      </w:r>
    </w:p>
    <w:p>
      <w:pPr>
        <w:pStyle w:val="Normal"/>
        <w:pBdr>
          <w:bottom w:val="single" w:sz="6" w:space="1" w:color="000000"/>
        </w:pBdr>
        <w:spacing w:lineRule="auto" w:line="240" w:before="0" w:after="0"/>
        <w:rPr/>
      </w:pPr>
      <w:r>
        <w:rPr/>
        <w:tab/>
        <w:t xml:space="preserve">143/tcp                    ALLOW       Anywhere                  </w:t>
      </w:r>
    </w:p>
    <w:p>
      <w:pPr>
        <w:pStyle w:val="Normal"/>
        <w:pBdr>
          <w:bottom w:val="single" w:sz="6" w:space="1" w:color="000000"/>
        </w:pBdr>
        <w:spacing w:lineRule="auto" w:line="240" w:before="0" w:after="0"/>
        <w:rPr/>
      </w:pPr>
      <w:r>
        <w:rPr/>
        <w:tab/>
        <w:t xml:space="preserve">25/tcp (v6)                ALLOW       Anywhere (v6)             </w:t>
      </w:r>
    </w:p>
    <w:p>
      <w:pPr>
        <w:pStyle w:val="Normal"/>
        <w:pBdr>
          <w:bottom w:val="single" w:sz="6" w:space="1" w:color="000000"/>
        </w:pBdr>
        <w:spacing w:lineRule="auto" w:line="240" w:before="0" w:after="0"/>
        <w:rPr/>
      </w:pPr>
      <w:r>
        <w:rPr/>
        <w:tab/>
        <w:t xml:space="preserve">53/tcp (v6)                ALLOW       Anywhere (v6)             </w:t>
      </w:r>
    </w:p>
    <w:p>
      <w:pPr>
        <w:pStyle w:val="Normal"/>
        <w:pBdr>
          <w:bottom w:val="single" w:sz="6" w:space="1" w:color="000000"/>
        </w:pBdr>
        <w:spacing w:lineRule="auto" w:line="240" w:before="0" w:after="0"/>
        <w:rPr/>
      </w:pPr>
      <w:r>
        <w:rPr/>
        <w:tab/>
        <w:t xml:space="preserve">143/tcp (v6)               ALLOW       Anywhere (v6)  </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Luego en el equipo cliente se debe definir la direccion IP, del servidor DNS, reiniciamos el servicio de networking, para asegurarnos que tome los cambios</w:t>
      </w:r>
    </w:p>
    <w:p>
      <w:pPr>
        <w:pStyle w:val="Normal"/>
        <w:pBdr>
          <w:bottom w:val="single" w:sz="6" w:space="1" w:color="000000"/>
        </w:pBdr>
        <w:spacing w:lineRule="auto" w:line="240" w:before="0" w:after="0"/>
        <w:rPr/>
      </w:pPr>
      <w:r>
        <w:rPr/>
        <w:tab/>
      </w:r>
      <w:bookmarkStart w:id="1" w:name="__DdeLink__1288_3581484239"/>
      <w:r>
        <w:rPr/>
        <w:t>service networking restart</w:t>
      </w:r>
      <w:bookmarkEnd w:id="1"/>
    </w:p>
    <w:p>
      <w:pPr>
        <w:pStyle w:val="Normal"/>
        <w:pBdr>
          <w:bottom w:val="single" w:sz="6" w:space="1" w:color="000000"/>
        </w:pBdr>
        <w:spacing w:lineRule="auto" w:line="240" w:before="0" w:after="0"/>
        <w:rPr/>
      </w:pPr>
      <w:r>
        <w:rPr/>
        <w:t>Ahora abrimos el cliente de correo del equipo cliente y colocamos los datos de la cuenta</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todo salio bien tendremos la cuenta configurada en el cliente.</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lo que ahora tenemos dos cuentas de correo, la cuenta admin en el servidor y la cuenta help en el cliente, ahora probaremos enviar un correo entre los dos clientes de correo</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555879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085" cy="555879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no anda modificar dovecot.conf y descomentar lintener</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drawing>
          <wp:anchor behindDoc="0" distT="0" distB="0" distL="0" distR="0" simplePos="0" locked="0" layoutInCell="1" allowOverlap="1" relativeHeight="12">
            <wp:simplePos x="0" y="0"/>
            <wp:positionH relativeFrom="column">
              <wp:posOffset>-487045</wp:posOffset>
            </wp:positionH>
            <wp:positionV relativeFrom="paragraph">
              <wp:posOffset>1250950</wp:posOffset>
            </wp:positionV>
            <wp:extent cx="5591175" cy="371475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591175" cy="3714750"/>
                    </a:xfrm>
                    <a:prstGeom prst="rect">
                      <a:avLst/>
                    </a:prstGeom>
                  </pic:spPr>
                </pic:pic>
              </a:graphicData>
            </a:graphic>
          </wp:anchor>
        </w:drawing>
      </w:r>
      <w:r>
        <w:rPr/>
        <w:t>N</w:t>
      </w:r>
      <w:r>
        <w:rPr/>
        <w:t>os saltara un excepcion ya que no usamos SSL</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el moemnto agregaremos la excepcion</w:t>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8">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headerReference w:type="default" r:id="rId19"/>
      <w:footerReference w:type="default" r:id="rId20"/>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qForma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ListLabel15">
    <w:name w:val="ListLabel 15"/>
    <w:qFormat/>
    <w:rPr/>
  </w:style>
  <w:style w:type="character" w:styleId="ListLabel16">
    <w:name w:val="ListLabel 16"/>
    <w:qFormat/>
    <w:rPr/>
  </w:style>
  <w:style w:type="character" w:styleId="ListLabel17">
    <w:name w:val="ListLabel 17"/>
    <w:qFormat/>
    <w:rPr/>
  </w:style>
  <w:style w:type="character" w:styleId="InternetLink">
    <w:name w:val="Internet Link"/>
    <w:rPr>
      <w:color w:val="000080"/>
      <w:u w:val="single"/>
      <w:lang w:val="zxx" w:eastAsia="zxx" w:bidi="zxx"/>
    </w:rPr>
  </w:style>
  <w:style w:type="character" w:styleId="ListLabel18">
    <w:name w:val="ListLabel 18"/>
    <w:qFormat/>
    <w:rPr/>
  </w:style>
  <w:style w:type="character" w:styleId="ListLabel19">
    <w:name w:val="ListLabel 1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tulo">
    <w:name w:val="Título"/>
    <w:basedOn w:val="Normal"/>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Title">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pPr>
      <w:tabs>
        <w:tab w:val="center" w:pos="4252" w:leader="none"/>
        <w:tab w:val="right" w:pos="8504" w:leader="none"/>
      </w:tabs>
      <w:spacing w:lineRule="auto" w:line="240" w:before="0" w:after="0"/>
    </w:pPr>
    <w:rPr/>
  </w:style>
  <w:style w:type="paragraph" w:styleId="Footer">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samba.org/samba/docs/current/man-html/smb.conf.5.html"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1176</TotalTime>
  <Application>LibreOffice/6.0.7.3$Linux_X86_64 LibreOffice_project/00m0$Build-3</Application>
  <Pages>30</Pages>
  <Words>4413</Words>
  <Characters>25855</Characters>
  <CharactersWithSpaces>30711</CharactersWithSpaces>
  <Paragraphs>636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2022-11-04T17:10:32Z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