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13A9" w14:textId="77777777" w:rsidR="0066387E" w:rsidRPr="00D949E3" w:rsidRDefault="00D949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49E3">
        <w:rPr>
          <w:rFonts w:ascii="Times New Roman" w:hAnsi="Times New Roman" w:cs="Times New Roman"/>
          <w:b/>
          <w:sz w:val="28"/>
          <w:szCs w:val="28"/>
        </w:rPr>
        <w:t>Glossary</w:t>
      </w:r>
      <w:proofErr w:type="spellEnd"/>
    </w:p>
    <w:p w14:paraId="2B5F0579" w14:textId="77777777" w:rsidR="00D949E3" w:rsidRPr="00D949E3" w:rsidRDefault="00D9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Bruttofortjeneste </w:t>
      </w:r>
      <w:r>
        <w:rPr>
          <w:rFonts w:ascii="Times New Roman" w:hAnsi="Times New Roman" w:cs="Times New Roman"/>
          <w:sz w:val="24"/>
          <w:szCs w:val="24"/>
        </w:rPr>
        <w:t>– Bruttofortjenesten er hvad man tjener varer og ydelser. I mange tilfælde er det lig dækningsbidraget på 1 vare.</w:t>
      </w:r>
    </w:p>
    <w:p w14:paraId="7761CCF1" w14:textId="77777777" w:rsidR="00D949E3" w:rsidRPr="00D949E3" w:rsidRDefault="00D9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Dækningsbidrag </w:t>
      </w:r>
      <w:r>
        <w:rPr>
          <w:rFonts w:ascii="Times New Roman" w:hAnsi="Times New Roman" w:cs="Times New Roman"/>
          <w:sz w:val="24"/>
          <w:szCs w:val="24"/>
        </w:rPr>
        <w:t xml:space="preserve">– Dækningsbidraget er hvad man tjener på varer og ydelser efter de variable omkostninger er fratrukket. </w:t>
      </w:r>
    </w:p>
    <w:p w14:paraId="7E003F85" w14:textId="77777777" w:rsidR="00D949E3" w:rsidRPr="00D949E3" w:rsidRDefault="00D9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Markedsføringsbidrag </w:t>
      </w:r>
      <w:r>
        <w:rPr>
          <w:rFonts w:ascii="Times New Roman" w:hAnsi="Times New Roman" w:cs="Times New Roman"/>
          <w:sz w:val="24"/>
          <w:szCs w:val="24"/>
        </w:rPr>
        <w:t xml:space="preserve">– Markedsføringsbidraget beregnes ved trække de salgsfremmende omkostninger fra bruttofortjenesten, og er en værdi der viser, hvor meget værdi man får ud af sin markedsføring. </w:t>
      </w:r>
      <w:bookmarkStart w:id="0" w:name="_GoBack"/>
      <w:bookmarkEnd w:id="0"/>
    </w:p>
    <w:sectPr w:rsidR="00D949E3" w:rsidRPr="00D949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E3"/>
    <w:rsid w:val="00C83937"/>
    <w:rsid w:val="00D949E3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4694"/>
  <w15:chartTrackingRefBased/>
  <w15:docId w15:val="{E5F3C8CD-0C39-4CEB-A80B-7A8968BA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2020-02-27T08:40:00Z</dcterms:created>
  <dcterms:modified xsi:type="dcterms:W3CDTF">2020-02-27T08:56:00Z</dcterms:modified>
</cp:coreProperties>
</file>