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C6BB" w14:textId="77777777" w:rsidR="006F748D" w:rsidRDefault="006F748D" w:rsidP="006F748D">
      <w:r>
        <w:t>Ewen CLÉMENT – MASTER MIAGE</w:t>
      </w:r>
    </w:p>
    <w:p w14:paraId="2739CEAC" w14:textId="77777777" w:rsidR="006F748D" w:rsidRDefault="006F748D" w:rsidP="006F748D">
      <w:pPr>
        <w:jc w:val="center"/>
        <w:rPr>
          <w:rFonts w:asciiTheme="majorHAnsi" w:eastAsiaTheme="majorEastAsia" w:hAnsiTheme="majorHAnsi" w:cstheme="majorBidi"/>
          <w:b/>
          <w:color w:val="0070C0"/>
          <w:sz w:val="32"/>
          <w:szCs w:val="32"/>
          <w:u w:val="single"/>
        </w:rPr>
      </w:pPr>
    </w:p>
    <w:p w14:paraId="6FBA750C" w14:textId="6CD90FE8" w:rsidR="006F748D" w:rsidRDefault="006F748D" w:rsidP="006F748D">
      <w:pPr>
        <w:jc w:val="center"/>
        <w:rPr>
          <w:rFonts w:asciiTheme="majorHAnsi" w:eastAsiaTheme="majorEastAsia" w:hAnsiTheme="majorHAnsi" w:cstheme="majorBidi"/>
          <w:b/>
          <w:color w:val="0070C0"/>
          <w:sz w:val="32"/>
          <w:szCs w:val="32"/>
          <w:u w:val="single"/>
        </w:rPr>
      </w:pPr>
      <w:r w:rsidRPr="00564714">
        <w:rPr>
          <w:rFonts w:asciiTheme="majorHAnsi" w:eastAsiaTheme="majorEastAsia" w:hAnsiTheme="majorHAnsi" w:cstheme="majorBidi"/>
          <w:b/>
          <w:color w:val="0070C0"/>
          <w:sz w:val="32"/>
          <w:szCs w:val="32"/>
          <w:u w:val="single"/>
        </w:rPr>
        <w:t xml:space="preserve">Activté </w:t>
      </w:r>
      <w:r>
        <w:rPr>
          <w:rFonts w:asciiTheme="majorHAnsi" w:eastAsiaTheme="majorEastAsia" w:hAnsiTheme="majorHAnsi" w:cstheme="majorBidi"/>
          <w:b/>
          <w:color w:val="0070C0"/>
          <w:sz w:val="32"/>
          <w:szCs w:val="32"/>
          <w:u w:val="single"/>
        </w:rPr>
        <w:t>2</w:t>
      </w:r>
      <w:r w:rsidRPr="00564714">
        <w:rPr>
          <w:rFonts w:asciiTheme="majorHAnsi" w:eastAsiaTheme="majorEastAsia" w:hAnsiTheme="majorHAnsi" w:cstheme="majorBidi"/>
          <w:b/>
          <w:color w:val="0070C0"/>
          <w:sz w:val="32"/>
          <w:szCs w:val="32"/>
          <w:u w:val="single"/>
        </w:rPr>
        <w:t xml:space="preserve"> C306 - Ingénierie du logiciel</w:t>
      </w:r>
    </w:p>
    <w:p w14:paraId="5F294205" w14:textId="77777777" w:rsidR="006F748D" w:rsidRDefault="006F748D" w:rsidP="006F748D">
      <w:pPr>
        <w:jc w:val="center"/>
        <w:rPr>
          <w:rFonts w:asciiTheme="majorHAnsi" w:eastAsiaTheme="majorEastAsia" w:hAnsiTheme="majorHAnsi" w:cstheme="majorBidi"/>
          <w:b/>
          <w:color w:val="0070C0"/>
          <w:sz w:val="32"/>
          <w:szCs w:val="32"/>
          <w:u w:val="single"/>
        </w:rPr>
      </w:pPr>
    </w:p>
    <w:p w14:paraId="4CD6B2FA" w14:textId="5D91428B" w:rsidR="006F748D" w:rsidRDefault="006F748D" w:rsidP="006F748D">
      <w:pPr>
        <w:pStyle w:val="Heading2"/>
        <w:rPr>
          <w:b w:val="0"/>
          <w:bCs/>
        </w:rPr>
      </w:pPr>
      <w:r w:rsidRPr="000F0126">
        <w:rPr>
          <w:b w:val="0"/>
          <w:bCs/>
        </w:rPr>
        <w:t xml:space="preserve">Exercice 1 : </w:t>
      </w:r>
      <w:r>
        <w:rPr>
          <w:b w:val="0"/>
          <w:bCs/>
        </w:rPr>
        <w:t>Couverture</w:t>
      </w:r>
      <w:r w:rsidRPr="000F0126">
        <w:rPr>
          <w:b w:val="0"/>
          <w:bCs/>
        </w:rPr>
        <w:t xml:space="preserve"> de code</w:t>
      </w:r>
    </w:p>
    <w:p w14:paraId="0508A93D" w14:textId="36C5AC38" w:rsidR="00AF173C" w:rsidRDefault="00AF173C"/>
    <w:p w14:paraId="2365FF7F" w14:textId="705370B1" w:rsidR="006F748D" w:rsidRDefault="009A7350">
      <w:pPr>
        <w:rPr>
          <w:b/>
          <w:bCs/>
        </w:rPr>
      </w:pPr>
      <w:r w:rsidRPr="009A7350">
        <w:rPr>
          <w:b/>
          <w:bCs/>
        </w:rPr>
        <w:t>1. Réécrire le code pour qu’il passe les vérifications de checkstyle, spotbugs et PMD</w:t>
      </w:r>
      <w:r>
        <w:rPr>
          <w:b/>
          <w:bCs/>
        </w:rPr>
        <w:t>.</w:t>
      </w:r>
    </w:p>
    <w:p w14:paraId="7AF4BAC5" w14:textId="1167B3A0" w:rsidR="009A7350" w:rsidRDefault="009A7350">
      <w:r>
        <w:t>Capture d’écran des rapports après réécriture :</w:t>
      </w:r>
    </w:p>
    <w:p w14:paraId="5262B845" w14:textId="1B560789" w:rsidR="009029DE" w:rsidRPr="009029DE" w:rsidRDefault="009029DE">
      <w:pPr>
        <w:rPr>
          <w:u w:val="single"/>
        </w:rPr>
      </w:pPr>
      <w:r w:rsidRPr="009029DE">
        <w:rPr>
          <w:u w:val="single"/>
        </w:rPr>
        <w:t>Checkstyle :</w:t>
      </w:r>
    </w:p>
    <w:p w14:paraId="5B5428B8" w14:textId="4A40196C" w:rsidR="009A7350" w:rsidRDefault="009029DE" w:rsidP="009029DE">
      <w:pPr>
        <w:jc w:val="center"/>
      </w:pPr>
      <w:r>
        <w:rPr>
          <w:noProof/>
        </w:rPr>
        <w:drawing>
          <wp:inline distT="0" distB="0" distL="0" distR="0" wp14:anchorId="5BE8D662" wp14:editId="302F33E2">
            <wp:extent cx="5979917" cy="205208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432" cy="2056378"/>
                    </a:xfrm>
                    <a:prstGeom prst="rect">
                      <a:avLst/>
                    </a:prstGeom>
                  </pic:spPr>
                </pic:pic>
              </a:graphicData>
            </a:graphic>
          </wp:inline>
        </w:drawing>
      </w:r>
    </w:p>
    <w:p w14:paraId="181C2ABD" w14:textId="6A710FAC" w:rsidR="009029DE" w:rsidRDefault="009029DE" w:rsidP="009029DE">
      <w:pPr>
        <w:rPr>
          <w:u w:val="single"/>
        </w:rPr>
      </w:pPr>
      <w:r>
        <w:rPr>
          <w:u w:val="single"/>
        </w:rPr>
        <w:t>SpotBugs :</w:t>
      </w:r>
    </w:p>
    <w:p w14:paraId="0E733A37" w14:textId="45E8D4B2" w:rsidR="009029DE" w:rsidRPr="009029DE" w:rsidRDefault="009029DE" w:rsidP="009029DE">
      <w:pPr>
        <w:jc w:val="center"/>
        <w:rPr>
          <w:u w:val="single"/>
        </w:rPr>
      </w:pPr>
      <w:r>
        <w:rPr>
          <w:noProof/>
        </w:rPr>
        <w:drawing>
          <wp:inline distT="0" distB="0" distL="0" distR="0" wp14:anchorId="103496F2" wp14:editId="64912FF3">
            <wp:extent cx="6198337" cy="246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509" cy="2473189"/>
                    </a:xfrm>
                    <a:prstGeom prst="rect">
                      <a:avLst/>
                    </a:prstGeom>
                  </pic:spPr>
                </pic:pic>
              </a:graphicData>
            </a:graphic>
          </wp:inline>
        </w:drawing>
      </w:r>
    </w:p>
    <w:p w14:paraId="27B32CA9" w14:textId="1FC52317" w:rsidR="009A7350" w:rsidRDefault="009A7350"/>
    <w:p w14:paraId="68DFFF12" w14:textId="135F1623" w:rsidR="009A7350" w:rsidRDefault="00930D51">
      <w:pPr>
        <w:rPr>
          <w:u w:val="single"/>
        </w:rPr>
      </w:pPr>
      <w:r w:rsidRPr="00930D51">
        <w:rPr>
          <w:u w:val="single"/>
        </w:rPr>
        <w:lastRenderedPageBreak/>
        <w:t>PMD :</w:t>
      </w:r>
    </w:p>
    <w:p w14:paraId="02EDFA54" w14:textId="1870DB63" w:rsidR="00930D51" w:rsidRDefault="00930D51" w:rsidP="00636CDA">
      <w:pPr>
        <w:jc w:val="both"/>
      </w:pPr>
      <w:r>
        <w:t xml:space="preserve">Ici encore PMD sort des avertissements qui ne sont pas très pertinents, comme le fait de ne pas créer de variable locale finale, qui est une règle dépréciée qui rentre en contradiction avec la règle de LocalVariableCouldBeFinal qui elle n’est pas dépréciée. Le premier avertissement quant à lui est OnlyOneReturn que l’on a déjà pu rencontrer dans le devoir 1 et qui n’a pas vraiment </w:t>
      </w:r>
      <w:r w:rsidR="00BA71B0">
        <w:t>d’intérêt à mon sens car on peut très bien faire plusieurs return dans une même fonction selon notre besoin</w:t>
      </w:r>
      <w:r>
        <w:t>.</w:t>
      </w:r>
    </w:p>
    <w:p w14:paraId="378FBD5D" w14:textId="77777777" w:rsidR="00930D51" w:rsidRDefault="00930D51" w:rsidP="00930D51"/>
    <w:p w14:paraId="17F66DD6" w14:textId="63E06A94" w:rsidR="00F07412" w:rsidRDefault="00930D51">
      <w:r>
        <w:rPr>
          <w:noProof/>
        </w:rPr>
        <w:drawing>
          <wp:inline distT="0" distB="0" distL="0" distR="0" wp14:anchorId="44BE5711" wp14:editId="551EFD1E">
            <wp:extent cx="45815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514475"/>
                    </a:xfrm>
                    <a:prstGeom prst="rect">
                      <a:avLst/>
                    </a:prstGeom>
                  </pic:spPr>
                </pic:pic>
              </a:graphicData>
            </a:graphic>
          </wp:inline>
        </w:drawing>
      </w:r>
    </w:p>
    <w:p w14:paraId="0280A825" w14:textId="1CBF4F16" w:rsidR="009A7350" w:rsidRDefault="009A7350"/>
    <w:p w14:paraId="37F2D4AA" w14:textId="4C172E30" w:rsidR="009A7350" w:rsidRDefault="009A7350">
      <w:pPr>
        <w:rPr>
          <w:b/>
          <w:bCs/>
        </w:rPr>
      </w:pPr>
      <w:r w:rsidRPr="009A7350">
        <w:rPr>
          <w:b/>
          <w:bCs/>
        </w:rPr>
        <w:t>2. Donner le rapport de couverture de code des tests unitaires de ‘CalculTest’ sur la classe ‘Calcul’</w:t>
      </w:r>
      <w:r w:rsidRPr="009A7350">
        <w:rPr>
          <w:b/>
          <w:bCs/>
        </w:rPr>
        <w:t>.</w:t>
      </w:r>
    </w:p>
    <w:p w14:paraId="7D56769C" w14:textId="25276ED0" w:rsidR="005F5275" w:rsidRDefault="005F5275" w:rsidP="005F5275">
      <w:pPr>
        <w:jc w:val="center"/>
        <w:rPr>
          <w:b/>
          <w:bCs/>
        </w:rPr>
      </w:pPr>
      <w:r>
        <w:rPr>
          <w:noProof/>
        </w:rPr>
        <w:drawing>
          <wp:inline distT="0" distB="0" distL="0" distR="0" wp14:anchorId="7CE9E85E" wp14:editId="34845297">
            <wp:extent cx="56864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085975"/>
                    </a:xfrm>
                    <a:prstGeom prst="rect">
                      <a:avLst/>
                    </a:prstGeom>
                  </pic:spPr>
                </pic:pic>
              </a:graphicData>
            </a:graphic>
          </wp:inline>
        </w:drawing>
      </w:r>
    </w:p>
    <w:p w14:paraId="74D2F781" w14:textId="3365A6AE" w:rsidR="005F5275" w:rsidRDefault="005F5275" w:rsidP="005F5275">
      <w:pPr>
        <w:jc w:val="center"/>
        <w:rPr>
          <w:b/>
          <w:bCs/>
        </w:rPr>
      </w:pPr>
    </w:p>
    <w:p w14:paraId="5DB81ECD" w14:textId="7B828426" w:rsidR="00F07412" w:rsidRDefault="00F07412" w:rsidP="005F5275">
      <w:pPr>
        <w:jc w:val="center"/>
        <w:rPr>
          <w:b/>
          <w:bCs/>
        </w:rPr>
      </w:pPr>
    </w:p>
    <w:p w14:paraId="5914924D" w14:textId="053D6E6A" w:rsidR="00F07412" w:rsidRDefault="00F07412" w:rsidP="005F5275">
      <w:pPr>
        <w:jc w:val="center"/>
        <w:rPr>
          <w:b/>
          <w:bCs/>
        </w:rPr>
      </w:pPr>
    </w:p>
    <w:p w14:paraId="20C19534" w14:textId="3D85A450" w:rsidR="00F07412" w:rsidRDefault="00F07412" w:rsidP="005F5275">
      <w:pPr>
        <w:jc w:val="center"/>
        <w:rPr>
          <w:b/>
          <w:bCs/>
        </w:rPr>
      </w:pPr>
    </w:p>
    <w:p w14:paraId="4AFD6249" w14:textId="75B06076" w:rsidR="00F07412" w:rsidRDefault="00F07412" w:rsidP="005F5275">
      <w:pPr>
        <w:jc w:val="center"/>
        <w:rPr>
          <w:b/>
          <w:bCs/>
        </w:rPr>
      </w:pPr>
    </w:p>
    <w:p w14:paraId="0A7175D3" w14:textId="3DC1C2F2" w:rsidR="00F07412" w:rsidRDefault="00F07412" w:rsidP="005F5275">
      <w:pPr>
        <w:jc w:val="center"/>
        <w:rPr>
          <w:b/>
          <w:bCs/>
        </w:rPr>
      </w:pPr>
    </w:p>
    <w:p w14:paraId="3FB77773" w14:textId="77777777" w:rsidR="00F07412" w:rsidRDefault="00F07412" w:rsidP="005F5275">
      <w:pPr>
        <w:jc w:val="center"/>
        <w:rPr>
          <w:b/>
          <w:bCs/>
        </w:rPr>
      </w:pPr>
    </w:p>
    <w:p w14:paraId="4E236C18" w14:textId="7EEC615D" w:rsidR="005F5275" w:rsidRDefault="00191BBE" w:rsidP="00191BBE">
      <w:pPr>
        <w:rPr>
          <w:b/>
          <w:bCs/>
        </w:rPr>
      </w:pPr>
      <w:r w:rsidRPr="00191BBE">
        <w:rPr>
          <w:b/>
          <w:bCs/>
        </w:rPr>
        <w:lastRenderedPageBreak/>
        <w:t>3. Expliquer pourquoi la couverture n’est pas complète (en couverture de ligne et en couverture de branche).</w:t>
      </w:r>
    </w:p>
    <w:p w14:paraId="149E4A5F" w14:textId="13155E40" w:rsidR="00191BBE" w:rsidRDefault="00191BBE" w:rsidP="00191BBE">
      <w:r w:rsidRPr="00191BBE">
        <w:t xml:space="preserve">La </w:t>
      </w:r>
      <w:r>
        <w:t>couverture n’est pas complète pour plusieurs raisons. Concernant la couverture de ligne</w:t>
      </w:r>
      <w:r w:rsidR="00EC1833">
        <w:t xml:space="preserve"> (50%)</w:t>
      </w:r>
      <w:r>
        <w:t>, seule la moitié des lignes sont couvertes, en voici les raisons :</w:t>
      </w:r>
    </w:p>
    <w:p w14:paraId="273CB18D" w14:textId="5F9CC4BB" w:rsidR="00191BBE" w:rsidRDefault="00191BBE" w:rsidP="00191BBE">
      <w:r>
        <w:t>- Les tests ne couvrent pas l’ensemble des cas possibles que l’on peut rencontrer dans les fonctions appelées (somme et division).</w:t>
      </w:r>
    </w:p>
    <w:p w14:paraId="124B9669" w14:textId="0F1DB693" w:rsidR="00191BBE" w:rsidRDefault="00191BBE" w:rsidP="00191BBE">
      <w:r>
        <w:t>- Seule deux des trois fonctions de la classe Calcul sont sollicités dans les tests (</w:t>
      </w:r>
      <w:r w:rsidR="008D2805">
        <w:t>maFonction n’est jamais appelée)</w:t>
      </w:r>
      <w:r>
        <w:t>.</w:t>
      </w:r>
    </w:p>
    <w:p w14:paraId="01F1E29F" w14:textId="378FB099" w:rsidR="00EC1833" w:rsidRDefault="00EC1833" w:rsidP="00191BBE"/>
    <w:p w14:paraId="1E76B853" w14:textId="37FEBBB2" w:rsidR="00EC1833" w:rsidRDefault="00EC1833" w:rsidP="00191BBE">
      <w:r>
        <w:t>Pour la couverture en branche (0%), celle-ci considère les éléments suivants :</w:t>
      </w:r>
    </w:p>
    <w:p w14:paraId="654C7645" w14:textId="73A2A1A5" w:rsidR="00EC1833" w:rsidRDefault="00EC1833" w:rsidP="00EC1833">
      <w:pPr>
        <w:pStyle w:val="ListParagraph"/>
        <w:numPr>
          <w:ilvl w:val="0"/>
          <w:numId w:val="3"/>
        </w:numPr>
      </w:pPr>
      <w:r>
        <w:t>Chaque</w:t>
      </w:r>
      <w:r>
        <w:t xml:space="preserve"> branche d'un switch-statement</w:t>
      </w:r>
      <w:r w:rsidR="007467D3">
        <w:t xml:space="preserve"> et chaque condition d’un if/else</w:t>
      </w:r>
      <w:r>
        <w:t xml:space="preserve"> a été prise ;</w:t>
      </w:r>
    </w:p>
    <w:p w14:paraId="41621F9D" w14:textId="5E627737" w:rsidR="00EC1833" w:rsidRDefault="00EC1833" w:rsidP="00EC1833">
      <w:pPr>
        <w:pStyle w:val="ListParagraph"/>
        <w:numPr>
          <w:ilvl w:val="0"/>
          <w:numId w:val="3"/>
        </w:numPr>
      </w:pPr>
      <w:r>
        <w:t>Chaque</w:t>
      </w:r>
      <w:r>
        <w:t xml:space="preserve"> saut fonctionnel (goto, break, continue, return, throw) a été pris ;</w:t>
      </w:r>
    </w:p>
    <w:p w14:paraId="0F5DA763" w14:textId="2B4A2380" w:rsidR="00EC1833" w:rsidRDefault="00EC1833" w:rsidP="00EC1833">
      <w:pPr>
        <w:pStyle w:val="ListParagraph"/>
        <w:numPr>
          <w:ilvl w:val="0"/>
          <w:numId w:val="3"/>
        </w:numPr>
      </w:pPr>
      <w:r>
        <w:t>Chaque</w:t>
      </w:r>
      <w:r>
        <w:t xml:space="preserve"> cas d'exception ("exception handler") a été testé.</w:t>
      </w:r>
    </w:p>
    <w:p w14:paraId="5640B5D3" w14:textId="33293047" w:rsidR="00EC1833" w:rsidRDefault="00EC1833" w:rsidP="00EC1833"/>
    <w:p w14:paraId="4E2DD428" w14:textId="48F07F4B" w:rsidR="00EC1833" w:rsidRDefault="00EC1833" w:rsidP="00EC1833">
      <w:r>
        <w:t xml:space="preserve">Et dans le cas de notre classe, </w:t>
      </w:r>
      <w:r w:rsidR="007467D3">
        <w:t>les seuls cas</w:t>
      </w:r>
      <w:r>
        <w:t xml:space="preserve"> qui correspond</w:t>
      </w:r>
      <w:r w:rsidR="007467D3">
        <w:t>ent</w:t>
      </w:r>
      <w:r>
        <w:t xml:space="preserve"> à ces éléments est une exception dans la fonction de division</w:t>
      </w:r>
      <w:r w:rsidR="007467D3">
        <w:t xml:space="preserve"> et le if dans la méthode maFonction</w:t>
      </w:r>
      <w:r>
        <w:t xml:space="preserve">. Mais comme </w:t>
      </w:r>
      <w:r w:rsidR="00AC67C5">
        <w:t>l’</w:t>
      </w:r>
      <w:r>
        <w:t>exception n’est jamais levée, elle n’est pas couverte, donc on est à 0% de couverture dans le cas de la couverture en branche</w:t>
      </w:r>
      <w:r w:rsidR="007467D3">
        <w:t>, et comme maFonction n’est jamais appelée, elle n’est pas présente dans la statistique de couverture.</w:t>
      </w:r>
    </w:p>
    <w:p w14:paraId="0F76B424" w14:textId="57E9823F" w:rsidR="00624976" w:rsidRDefault="00624976" w:rsidP="00EC1833"/>
    <w:p w14:paraId="34369B6E" w14:textId="6B344D06" w:rsidR="00624976" w:rsidRPr="00624976" w:rsidRDefault="00624976" w:rsidP="00EC1833">
      <w:pPr>
        <w:rPr>
          <w:b/>
          <w:bCs/>
        </w:rPr>
      </w:pPr>
      <w:r w:rsidRPr="00624976">
        <w:rPr>
          <w:b/>
          <w:bCs/>
        </w:rPr>
        <w:t>4. Proposer une amélioration des tests pour obtenir une couverture complète (donner le résultat de couverture obtenu)</w:t>
      </w:r>
    </w:p>
    <w:p w14:paraId="1A66A8F1" w14:textId="74EBC705" w:rsidR="00AC67C5" w:rsidRDefault="00AC67C5" w:rsidP="00AC67C5">
      <w:r w:rsidRPr="00AC67C5">
        <w:t xml:space="preserve">En </w:t>
      </w:r>
      <w:r>
        <w:t>écrivant des tests couvrant tous les cas pour qu’ils puissent passer dans chacune des conditions, on en arrive à une couverture de code atteignant les 100% dans chaque type de couverture :</w:t>
      </w:r>
    </w:p>
    <w:p w14:paraId="143F03C1" w14:textId="25A63208" w:rsidR="00AC67C5" w:rsidRPr="00AC67C5" w:rsidRDefault="00AC67C5" w:rsidP="00AC67C5">
      <w:pPr>
        <w:jc w:val="center"/>
      </w:pPr>
      <w:r>
        <w:rPr>
          <w:noProof/>
        </w:rPr>
        <w:drawing>
          <wp:inline distT="0" distB="0" distL="0" distR="0" wp14:anchorId="73DA1699" wp14:editId="10A1E68B">
            <wp:extent cx="4314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743075"/>
                    </a:xfrm>
                    <a:prstGeom prst="rect">
                      <a:avLst/>
                    </a:prstGeom>
                  </pic:spPr>
                </pic:pic>
              </a:graphicData>
            </a:graphic>
          </wp:inline>
        </w:drawing>
      </w:r>
    </w:p>
    <w:p w14:paraId="07944582" w14:textId="5E3B4C97" w:rsidR="009A7350" w:rsidRDefault="009A7350"/>
    <w:p w14:paraId="23F617D2" w14:textId="32FC9A66" w:rsidR="009A7350" w:rsidRDefault="009A7350"/>
    <w:p w14:paraId="1FBBFCFE" w14:textId="09E5701F" w:rsidR="009A7350" w:rsidRDefault="009A7350"/>
    <w:p w14:paraId="420B128E" w14:textId="3DD39B64" w:rsidR="009A7350" w:rsidRDefault="009A7350"/>
    <w:p w14:paraId="79FD21F1" w14:textId="7F0C19DA" w:rsidR="009A7350" w:rsidRDefault="009A7350"/>
    <w:p w14:paraId="0E48B16A" w14:textId="77777777" w:rsidR="009A7350" w:rsidRPr="009A7350" w:rsidRDefault="009A7350"/>
    <w:sectPr w:rsidR="009A7350" w:rsidRPr="009A735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6A3C9" w14:textId="77777777" w:rsidR="00D37AF3" w:rsidRDefault="00D37AF3" w:rsidP="006F748D">
      <w:pPr>
        <w:spacing w:after="0" w:line="240" w:lineRule="auto"/>
      </w:pPr>
      <w:r>
        <w:separator/>
      </w:r>
    </w:p>
  </w:endnote>
  <w:endnote w:type="continuationSeparator" w:id="0">
    <w:p w14:paraId="1C958CD2" w14:textId="77777777" w:rsidR="00D37AF3" w:rsidRDefault="00D37AF3" w:rsidP="006F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7915" w14:textId="77777777" w:rsidR="00D37AF3" w:rsidRDefault="00D37AF3" w:rsidP="006F748D">
      <w:pPr>
        <w:spacing w:after="0" w:line="240" w:lineRule="auto"/>
      </w:pPr>
      <w:r>
        <w:separator/>
      </w:r>
    </w:p>
  </w:footnote>
  <w:footnote w:type="continuationSeparator" w:id="0">
    <w:p w14:paraId="0D313F62" w14:textId="77777777" w:rsidR="00D37AF3" w:rsidRDefault="00D37AF3" w:rsidP="006F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EDCAD37" w14:textId="26941CBD" w:rsidR="006F748D" w:rsidRDefault="006F748D" w:rsidP="006F748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756DA30" w14:textId="77777777" w:rsidR="006F748D" w:rsidRDefault="006F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83B"/>
    <w:multiLevelType w:val="hybridMultilevel"/>
    <w:tmpl w:val="91BA1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D"/>
    <w:rsid w:val="00191BBE"/>
    <w:rsid w:val="002D58DB"/>
    <w:rsid w:val="003A5379"/>
    <w:rsid w:val="005F5275"/>
    <w:rsid w:val="005F53CF"/>
    <w:rsid w:val="00624976"/>
    <w:rsid w:val="00636CDA"/>
    <w:rsid w:val="006F748D"/>
    <w:rsid w:val="007467D3"/>
    <w:rsid w:val="008678FB"/>
    <w:rsid w:val="008D2805"/>
    <w:rsid w:val="009029DE"/>
    <w:rsid w:val="00930D51"/>
    <w:rsid w:val="009A7350"/>
    <w:rsid w:val="00AC67C5"/>
    <w:rsid w:val="00AF173C"/>
    <w:rsid w:val="00BA71B0"/>
    <w:rsid w:val="00D37AF3"/>
    <w:rsid w:val="00D50D16"/>
    <w:rsid w:val="00EC1833"/>
    <w:rsid w:val="00F0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C89"/>
  <w15:chartTrackingRefBased/>
  <w15:docId w15:val="{88DE7B81-1FC2-47D5-B007-10F95E03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48D"/>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F748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F748D"/>
    <w:rPr>
      <w:rFonts w:asciiTheme="majorHAnsi" w:eastAsiaTheme="majorEastAsia" w:hAnsiTheme="majorHAnsi" w:cstheme="majorBidi"/>
      <w:b/>
      <w:color w:val="2F5496" w:themeColor="accent1" w:themeShade="BF"/>
      <w:sz w:val="26"/>
      <w:szCs w:val="26"/>
      <w:u w:val="single"/>
    </w:rPr>
  </w:style>
  <w:style w:type="paragraph" w:styleId="Header">
    <w:name w:val="header"/>
    <w:basedOn w:val="Normal"/>
    <w:link w:val="HeaderChar"/>
    <w:uiPriority w:val="99"/>
    <w:unhideWhenUsed/>
    <w:rsid w:val="006F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D"/>
  </w:style>
  <w:style w:type="paragraph" w:styleId="Footer">
    <w:name w:val="footer"/>
    <w:basedOn w:val="Normal"/>
    <w:link w:val="FooterChar"/>
    <w:uiPriority w:val="99"/>
    <w:unhideWhenUsed/>
    <w:rsid w:val="006F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D"/>
  </w:style>
  <w:style w:type="paragraph" w:styleId="ListParagraph">
    <w:name w:val="List Paragraph"/>
    <w:basedOn w:val="Normal"/>
    <w:uiPriority w:val="34"/>
    <w:qFormat/>
    <w:rsid w:val="00EC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373</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13</cp:revision>
  <dcterms:created xsi:type="dcterms:W3CDTF">2021-11-17T04:46:00Z</dcterms:created>
  <dcterms:modified xsi:type="dcterms:W3CDTF">2021-11-18T02:42:00Z</dcterms:modified>
</cp:coreProperties>
</file>