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3B1D" w14:textId="6175B94B" w:rsidR="005C0AB0" w:rsidRDefault="00B04379">
      <w:r>
        <w:t>Pennsylvania Woodcock Habitat Modeling Meeting Minutes, November 5</w:t>
      </w:r>
      <w:r w:rsidRPr="00B04379">
        <w:rPr>
          <w:vertAlign w:val="superscript"/>
        </w:rPr>
        <w:t>th</w:t>
      </w:r>
      <w:proofErr w:type="gramStart"/>
      <w:r>
        <w:t xml:space="preserve"> 2020</w:t>
      </w:r>
      <w:proofErr w:type="gramEnd"/>
    </w:p>
    <w:p w14:paraId="7C525F0A" w14:textId="77777777" w:rsidR="00F8011B" w:rsidRDefault="00F8011B"/>
    <w:p w14:paraId="3B6906B7" w14:textId="2BEFC01B" w:rsidR="00B04379" w:rsidRDefault="005C0AB0">
      <w:r>
        <w:t>The meeting began with a PowerPoint presentation on progress so far (attached)</w:t>
      </w:r>
    </w:p>
    <w:p w14:paraId="78EA0890" w14:textId="77777777" w:rsidR="005C0AB0" w:rsidRDefault="005C0AB0"/>
    <w:p w14:paraId="7E1CC60E" w14:textId="70DC0941" w:rsidR="00175AC2" w:rsidRDefault="00175AC2">
      <w:r>
        <w:t>Discussion:</w:t>
      </w:r>
    </w:p>
    <w:p w14:paraId="48D86EB3" w14:textId="77777777" w:rsidR="004B1A5A" w:rsidRDefault="004B1A5A" w:rsidP="00175AC2">
      <w:pPr>
        <w:pStyle w:val="ListParagraph"/>
        <w:numPr>
          <w:ilvl w:val="0"/>
          <w:numId w:val="1"/>
        </w:numPr>
      </w:pPr>
      <w:r>
        <w:t>LIDAR data for Pennsylvania has not been published yet, and including it in the habitat model might not be the best fit for the model’s intended use</w:t>
      </w:r>
    </w:p>
    <w:p w14:paraId="1985ED5C" w14:textId="43C071BE" w:rsidR="00175AC2" w:rsidRDefault="00175AC2" w:rsidP="004B1A5A">
      <w:pPr>
        <w:pStyle w:val="ListParagraph"/>
        <w:numPr>
          <w:ilvl w:val="1"/>
          <w:numId w:val="1"/>
        </w:numPr>
      </w:pPr>
      <w:r>
        <w:t>Group agreed that going forward without the LIDAR data appears to be the best option for now</w:t>
      </w:r>
      <w:r w:rsidR="00F8011B">
        <w:t>.</w:t>
      </w:r>
    </w:p>
    <w:p w14:paraId="2C398012" w14:textId="77777777" w:rsidR="008C49A6" w:rsidRDefault="008C49A6" w:rsidP="008C49A6">
      <w:pPr>
        <w:pStyle w:val="ListParagraph"/>
        <w:ind w:left="360"/>
      </w:pPr>
    </w:p>
    <w:p w14:paraId="23921979" w14:textId="796B9CFD" w:rsidR="00175AC2" w:rsidRDefault="00175AC2" w:rsidP="00175AC2">
      <w:pPr>
        <w:pStyle w:val="ListParagraph"/>
        <w:numPr>
          <w:ilvl w:val="0"/>
          <w:numId w:val="1"/>
        </w:numPr>
      </w:pPr>
      <w:r>
        <w:t>Methods for compensating for spatial autocorrelation in an individua</w:t>
      </w:r>
      <w:r w:rsidR="002646BD">
        <w:t>l</w:t>
      </w:r>
      <w:r>
        <w:t>’s successive stopover locations</w:t>
      </w:r>
    </w:p>
    <w:p w14:paraId="6FC5C735" w14:textId="2FE7A986" w:rsidR="00175AC2" w:rsidRDefault="004B1A5A" w:rsidP="00175AC2">
      <w:pPr>
        <w:pStyle w:val="ListParagraph"/>
        <w:numPr>
          <w:ilvl w:val="1"/>
          <w:numId w:val="1"/>
        </w:numPr>
      </w:pPr>
      <w:r>
        <w:t xml:space="preserve">One potential solution might be using </w:t>
      </w:r>
      <w:r w:rsidR="002646BD">
        <w:t xml:space="preserve">a </w:t>
      </w:r>
      <w:r>
        <w:t>minimum</w:t>
      </w:r>
      <w:r w:rsidR="002646BD">
        <w:t xml:space="preserve"> convex polygon </w:t>
      </w:r>
      <w:r>
        <w:t>to incorporate a set of stopover points into a single polygon for use in calculating landscape metrics</w:t>
      </w:r>
      <w:r w:rsidR="00F8011B">
        <w:t>.</w:t>
      </w:r>
    </w:p>
    <w:p w14:paraId="3006089B" w14:textId="02A158C5" w:rsidR="002646BD" w:rsidRDefault="002646BD" w:rsidP="002646BD">
      <w:pPr>
        <w:pStyle w:val="ListParagraph"/>
        <w:numPr>
          <w:ilvl w:val="2"/>
          <w:numId w:val="1"/>
        </w:numPr>
      </w:pPr>
      <w:r>
        <w:t>Downside: this makes stopovers with multiple points difficult to compare to stopovers with a single point</w:t>
      </w:r>
      <w:r w:rsidR="00F8011B">
        <w:t>.</w:t>
      </w:r>
    </w:p>
    <w:p w14:paraId="74A3E9A6" w14:textId="79008CDE" w:rsidR="002646BD" w:rsidRDefault="004B1A5A" w:rsidP="002646BD">
      <w:pPr>
        <w:pStyle w:val="ListParagraph"/>
        <w:numPr>
          <w:ilvl w:val="1"/>
          <w:numId w:val="1"/>
        </w:numPr>
      </w:pPr>
      <w:r>
        <w:t>Resource s</w:t>
      </w:r>
      <w:r w:rsidR="002646BD">
        <w:t xml:space="preserve">election at the first point at each stopover may differ from selection </w:t>
      </w:r>
      <w:r>
        <w:t>at later points</w:t>
      </w:r>
      <w:r w:rsidR="00F8011B">
        <w:t>.</w:t>
      </w:r>
    </w:p>
    <w:p w14:paraId="53520949" w14:textId="7839F0C8" w:rsidR="008C49A6" w:rsidRPr="0018083C" w:rsidRDefault="00B20F58" w:rsidP="00B20F58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At the broader spatial scale we’re interested in </w:t>
      </w:r>
      <w:r w:rsidRPr="00B20F58">
        <w:t>(e.g. forest configuration within 1 km)</w:t>
      </w:r>
      <w:r>
        <w:t xml:space="preserve"> </w:t>
      </w:r>
      <w:r w:rsidR="0018083C">
        <w:t>these points may have similar enough attributes that we can randomly select one without losing stopover information.</w:t>
      </w:r>
    </w:p>
    <w:p w14:paraId="1F9C5162" w14:textId="77777777" w:rsidR="0018083C" w:rsidRPr="00844CA9" w:rsidRDefault="0018083C" w:rsidP="0018083C">
      <w:pPr>
        <w:pStyle w:val="ListParagraph"/>
        <w:ind w:left="1080"/>
        <w:rPr>
          <w:i/>
          <w:iCs/>
        </w:rPr>
      </w:pPr>
    </w:p>
    <w:p w14:paraId="445C0704" w14:textId="566A6071" w:rsidR="00175AC2" w:rsidRDefault="00E60470" w:rsidP="00E60470">
      <w:pPr>
        <w:pStyle w:val="ListParagraph"/>
        <w:numPr>
          <w:ilvl w:val="0"/>
          <w:numId w:val="1"/>
        </w:numPr>
      </w:pPr>
      <w:r>
        <w:t>Classification and Regression Trees</w:t>
      </w:r>
      <w:r w:rsidR="003A08E4">
        <w:t xml:space="preserve"> are another tool that we could incorporate into the habitat model.</w:t>
      </w:r>
    </w:p>
    <w:p w14:paraId="14CA8D28" w14:textId="435E9036" w:rsidR="00E60470" w:rsidRDefault="004B1A5A" w:rsidP="00E60470">
      <w:pPr>
        <w:pStyle w:val="ListParagraph"/>
        <w:numPr>
          <w:ilvl w:val="1"/>
          <w:numId w:val="1"/>
        </w:numPr>
      </w:pPr>
      <w:r>
        <w:t>Might be helpful for handling non-linear predictor variables</w:t>
      </w:r>
    </w:p>
    <w:p w14:paraId="54CA14B5" w14:textId="2E043B25" w:rsidR="00E60470" w:rsidRDefault="00E60470" w:rsidP="00E60470">
      <w:pPr>
        <w:pStyle w:val="ListParagraph"/>
        <w:numPr>
          <w:ilvl w:val="1"/>
          <w:numId w:val="1"/>
        </w:numPr>
      </w:pPr>
      <w:r>
        <w:t>Scott has experience with this and offered his advice</w:t>
      </w:r>
      <w:r w:rsidR="00F8011B">
        <w:t>.</w:t>
      </w:r>
    </w:p>
    <w:p w14:paraId="154F444F" w14:textId="77777777" w:rsidR="005C0AB0" w:rsidRDefault="005C0AB0" w:rsidP="005C0AB0">
      <w:pPr>
        <w:pStyle w:val="ListParagraph"/>
        <w:ind w:left="1080"/>
      </w:pPr>
    </w:p>
    <w:p w14:paraId="030CC754" w14:textId="6EEEB712" w:rsidR="00E60470" w:rsidRDefault="00E60470" w:rsidP="00E60470">
      <w:pPr>
        <w:pStyle w:val="ListParagraph"/>
        <w:numPr>
          <w:ilvl w:val="0"/>
          <w:numId w:val="1"/>
        </w:numPr>
      </w:pPr>
      <w:r>
        <w:t xml:space="preserve">Mark Anderson at TNC has been doing </w:t>
      </w:r>
      <w:r w:rsidR="005C0AB0">
        <w:t>some work using circuit theory that may be applicable to this</w:t>
      </w:r>
      <w:r w:rsidR="00F8011B">
        <w:t>.</w:t>
      </w:r>
    </w:p>
    <w:p w14:paraId="16ED9096" w14:textId="735DC22A" w:rsidR="005C0AB0" w:rsidRDefault="005C0AB0" w:rsidP="005C0AB0">
      <w:pPr>
        <w:pStyle w:val="ListParagraph"/>
        <w:numPr>
          <w:ilvl w:val="1"/>
          <w:numId w:val="1"/>
        </w:numPr>
      </w:pPr>
      <w:r>
        <w:t>There are also new collaborators with the woodcock project that are considering circuit theory approaches to connectivity</w:t>
      </w:r>
      <w:r w:rsidR="00F8011B">
        <w:t>.</w:t>
      </w:r>
    </w:p>
    <w:p w14:paraId="1525C432" w14:textId="16720CC4" w:rsidR="005C0AB0" w:rsidRDefault="005C0AB0" w:rsidP="005C0AB0">
      <w:pPr>
        <w:pStyle w:val="ListParagraph"/>
        <w:numPr>
          <w:ilvl w:val="1"/>
          <w:numId w:val="1"/>
        </w:numPr>
      </w:pPr>
      <w:r>
        <w:t xml:space="preserve">Because of the spatial scale associated with this type of approach (multi-state), this type of connectivity approach may </w:t>
      </w:r>
      <w:r w:rsidR="0018083C">
        <w:t>not be addressable in a Pennsylvania-only context</w:t>
      </w:r>
      <w:r w:rsidR="00F8011B">
        <w:t>.</w:t>
      </w:r>
    </w:p>
    <w:p w14:paraId="103022A2" w14:textId="77777777" w:rsidR="005C0AB0" w:rsidRDefault="005C0AB0" w:rsidP="005C0AB0">
      <w:pPr>
        <w:pStyle w:val="ListParagraph"/>
        <w:ind w:left="1080"/>
      </w:pPr>
    </w:p>
    <w:p w14:paraId="506852E3" w14:textId="23532976" w:rsidR="005C0AB0" w:rsidRDefault="005C0AB0" w:rsidP="005C0AB0">
      <w:pPr>
        <w:pStyle w:val="ListParagraph"/>
        <w:numPr>
          <w:ilvl w:val="0"/>
          <w:numId w:val="1"/>
        </w:numPr>
      </w:pPr>
      <w:r>
        <w:t>Other projects have shared their results with stakeholders using interactive Shiny apps. This would be a nice way to ensure that the final model products are accessible to the public</w:t>
      </w:r>
      <w:r w:rsidR="00F8011B">
        <w:t>.</w:t>
      </w:r>
    </w:p>
    <w:p w14:paraId="2B9AA4CD" w14:textId="486A69BC" w:rsidR="008C49A6" w:rsidRDefault="005C0AB0" w:rsidP="005C0AB0">
      <w:pPr>
        <w:pStyle w:val="ListParagraph"/>
        <w:numPr>
          <w:ilvl w:val="1"/>
          <w:numId w:val="1"/>
        </w:numPr>
      </w:pPr>
      <w:r>
        <w:t xml:space="preserve">The woodcock project is already using Shiny apps to share migration data; it shouldn’t be difficult to design a similar one to share </w:t>
      </w:r>
      <w:r w:rsidR="008C49A6">
        <w:t>the Pennsylvania predictive layers</w:t>
      </w:r>
      <w:r w:rsidR="00F8011B">
        <w:t>.</w:t>
      </w:r>
    </w:p>
    <w:p w14:paraId="4F737901" w14:textId="77777777" w:rsidR="008C49A6" w:rsidRDefault="008C49A6" w:rsidP="008C49A6">
      <w:pPr>
        <w:pStyle w:val="ListParagraph"/>
        <w:ind w:left="1080"/>
      </w:pPr>
    </w:p>
    <w:p w14:paraId="15A03382" w14:textId="1BF5FC79" w:rsidR="005C0AB0" w:rsidRDefault="008C49A6" w:rsidP="008C49A6">
      <w:pPr>
        <w:pStyle w:val="ListParagraph"/>
        <w:numPr>
          <w:ilvl w:val="0"/>
          <w:numId w:val="1"/>
        </w:numPr>
      </w:pPr>
      <w:r>
        <w:t>Should we consider separating fall migratory locations from spring migratory locations?</w:t>
      </w:r>
      <w:r w:rsidR="005C0AB0">
        <w:t xml:space="preserve"> </w:t>
      </w:r>
    </w:p>
    <w:p w14:paraId="46E37105" w14:textId="63740B9F" w:rsidR="008C49A6" w:rsidRDefault="008C49A6" w:rsidP="008C49A6">
      <w:pPr>
        <w:pStyle w:val="ListParagraph"/>
        <w:numPr>
          <w:ilvl w:val="1"/>
          <w:numId w:val="1"/>
        </w:numPr>
      </w:pPr>
      <w:r>
        <w:t>Resource selection may be different due to the different pace of migration and different motivations (searching for breeding vs. nonbreeding habitat) between seasons.</w:t>
      </w:r>
    </w:p>
    <w:p w14:paraId="3D727747" w14:textId="61DF064C" w:rsidR="008C49A6" w:rsidRDefault="008C49A6" w:rsidP="008C49A6">
      <w:pPr>
        <w:pStyle w:val="ListParagraph"/>
        <w:numPr>
          <w:ilvl w:val="1"/>
          <w:numId w:val="1"/>
        </w:numPr>
      </w:pPr>
      <w:r>
        <w:lastRenderedPageBreak/>
        <w:t xml:space="preserve">However, if we cut the dataset into too many </w:t>
      </w:r>
      <w:proofErr w:type="gramStart"/>
      <w:r>
        <w:t>pieces</w:t>
      </w:r>
      <w:proofErr w:type="gramEnd"/>
      <w:r>
        <w:t xml:space="preserve"> we’ll lose predictive ability. We won’t do this yet, but we may reconsider separating locations by season down the road.</w:t>
      </w:r>
    </w:p>
    <w:p w14:paraId="44018A52" w14:textId="3B6593FB" w:rsidR="00B20F58" w:rsidRDefault="00B20F58" w:rsidP="008C49A6">
      <w:pPr>
        <w:pStyle w:val="ListParagraph"/>
        <w:numPr>
          <w:ilvl w:val="1"/>
          <w:numId w:val="1"/>
        </w:numPr>
      </w:pPr>
      <w:r>
        <w:t>This might be a good approach to take when modeling stopover habitat throughout the Atlantic flyway, where sample sizes are a bit larger.</w:t>
      </w:r>
    </w:p>
    <w:p w14:paraId="4D09E6C0" w14:textId="46DA7489" w:rsidR="00F33094" w:rsidRDefault="00F33094" w:rsidP="00F33094">
      <w:r>
        <w:t>Other project notes:</w:t>
      </w:r>
    </w:p>
    <w:p w14:paraId="3676C5DC" w14:textId="35673148" w:rsidR="00F33094" w:rsidRDefault="00F33094" w:rsidP="00F33094">
      <w:pPr>
        <w:pStyle w:val="ListParagraph"/>
        <w:numPr>
          <w:ilvl w:val="0"/>
          <w:numId w:val="1"/>
        </w:numPr>
      </w:pPr>
      <w:r>
        <w:t>Massachusetts is coming on next year as a new collaborator</w:t>
      </w:r>
      <w:r w:rsidR="00F8011B">
        <w:t>.</w:t>
      </w:r>
    </w:p>
    <w:p w14:paraId="52DA64C8" w14:textId="77777777" w:rsidR="00F8011B" w:rsidRDefault="00F8011B" w:rsidP="00F8011B">
      <w:pPr>
        <w:pStyle w:val="ListParagraph"/>
        <w:ind w:left="360"/>
      </w:pPr>
    </w:p>
    <w:p w14:paraId="48D8BDFB" w14:textId="2353A49E" w:rsidR="00F8011B" w:rsidRDefault="00F33094" w:rsidP="00F8011B">
      <w:pPr>
        <w:pStyle w:val="ListParagraph"/>
        <w:numPr>
          <w:ilvl w:val="0"/>
          <w:numId w:val="1"/>
        </w:numPr>
      </w:pPr>
      <w:r>
        <w:t>Fieldwork for Pennsylvania woodcock</w:t>
      </w:r>
      <w:r w:rsidR="00B20F58">
        <w:t xml:space="preserve"> capture </w:t>
      </w:r>
      <w:r>
        <w:t xml:space="preserve">is funded by Pittman-Robertson funds, but the contract with </w:t>
      </w:r>
      <w:proofErr w:type="spellStart"/>
      <w:r>
        <w:t>UMaine</w:t>
      </w:r>
      <w:proofErr w:type="spellEnd"/>
      <w:r>
        <w:t xml:space="preserve"> for modeling work is not and can be used for non-federal match funds</w:t>
      </w:r>
      <w:r w:rsidR="00F8011B">
        <w:t>.</w:t>
      </w:r>
    </w:p>
    <w:p w14:paraId="1AD93D6B" w14:textId="77777777" w:rsidR="00F8011B" w:rsidRDefault="00F8011B" w:rsidP="00F8011B">
      <w:pPr>
        <w:pStyle w:val="ListParagraph"/>
        <w:ind w:left="360"/>
      </w:pPr>
    </w:p>
    <w:p w14:paraId="2CB305FD" w14:textId="7F56451E" w:rsidR="00F8011B" w:rsidRDefault="00F33094" w:rsidP="003A08E4">
      <w:pPr>
        <w:pStyle w:val="ListParagraph"/>
        <w:numPr>
          <w:ilvl w:val="0"/>
          <w:numId w:val="1"/>
        </w:numPr>
      </w:pPr>
      <w:r>
        <w:t>Written reports on quarterly progress for Pennsylvania modeling won’t be necessary, but we will prepare written summaries of each quarterly update meeting</w:t>
      </w:r>
      <w:r w:rsidR="00F8011B">
        <w:t>.</w:t>
      </w:r>
    </w:p>
    <w:p w14:paraId="31ADB347" w14:textId="77777777" w:rsidR="003A08E4" w:rsidRDefault="003A08E4" w:rsidP="003A08E4">
      <w:pPr>
        <w:pStyle w:val="ListParagraph"/>
      </w:pPr>
    </w:p>
    <w:p w14:paraId="56A90BA9" w14:textId="4D9EB8C4" w:rsidR="00F33094" w:rsidRDefault="00F33094" w:rsidP="008C49A6">
      <w:pPr>
        <w:pStyle w:val="ListParagraph"/>
        <w:numPr>
          <w:ilvl w:val="0"/>
          <w:numId w:val="1"/>
        </w:numPr>
      </w:pPr>
      <w:r>
        <w:t xml:space="preserve">Lisa will check to see if any spatial </w:t>
      </w:r>
      <w:r w:rsidR="00F8011B">
        <w:t>data comparable to the state game land layers</w:t>
      </w:r>
      <w:r>
        <w:t xml:space="preserve"> are available for the Fall 2020 release location</w:t>
      </w:r>
      <w:r w:rsidR="00F8011B">
        <w:t>.</w:t>
      </w:r>
      <w:bookmarkStart w:id="0" w:name="_GoBack"/>
      <w:bookmarkEnd w:id="0"/>
    </w:p>
    <w:p w14:paraId="5D2307C0" w14:textId="77777777" w:rsidR="003A08E4" w:rsidRDefault="003A08E4" w:rsidP="003A08E4">
      <w:pPr>
        <w:pStyle w:val="ListParagraph"/>
        <w:ind w:left="360"/>
      </w:pPr>
    </w:p>
    <w:p w14:paraId="365D0927" w14:textId="782EB827" w:rsidR="00F8011B" w:rsidRDefault="00F8011B" w:rsidP="008C49A6">
      <w:pPr>
        <w:pStyle w:val="ListParagraph"/>
        <w:numPr>
          <w:ilvl w:val="0"/>
          <w:numId w:val="1"/>
        </w:numPr>
      </w:pPr>
      <w:r>
        <w:t xml:space="preserve">Invoices for the project can be billed quarterly or </w:t>
      </w:r>
      <w:r w:rsidR="00B20F58">
        <w:t>annually.</w:t>
      </w:r>
    </w:p>
    <w:p w14:paraId="38012B14" w14:textId="77777777" w:rsidR="003A08E4" w:rsidRDefault="003A08E4" w:rsidP="003A08E4">
      <w:pPr>
        <w:pStyle w:val="ListParagraph"/>
      </w:pPr>
    </w:p>
    <w:p w14:paraId="463C282F" w14:textId="48D6F1A1" w:rsidR="00F8011B" w:rsidRDefault="00F8011B" w:rsidP="008C49A6">
      <w:pPr>
        <w:pStyle w:val="ListParagraph"/>
        <w:numPr>
          <w:ilvl w:val="0"/>
          <w:numId w:val="1"/>
        </w:numPr>
      </w:pPr>
      <w:r>
        <w:t xml:space="preserve">The $1000 that was allotted for travel for the project may be better spent elsewhere due to COVID-19; Ken will verify that this funding allocation is flexible and </w:t>
      </w:r>
      <w:r w:rsidR="00B20F58">
        <w:t xml:space="preserve">that </w:t>
      </w:r>
      <w:r>
        <w:t>those funds can be used for other purposes.</w:t>
      </w:r>
    </w:p>
    <w:p w14:paraId="3EE2182E" w14:textId="77777777" w:rsidR="003A08E4" w:rsidRDefault="003A08E4" w:rsidP="003A08E4">
      <w:pPr>
        <w:pStyle w:val="ListParagraph"/>
      </w:pPr>
    </w:p>
    <w:p w14:paraId="2A295264" w14:textId="19A77613" w:rsidR="00175AC2" w:rsidRDefault="00F8011B" w:rsidP="00F8011B">
      <w:pPr>
        <w:pStyle w:val="ListParagraph"/>
        <w:numPr>
          <w:ilvl w:val="0"/>
          <w:numId w:val="1"/>
        </w:numPr>
      </w:pPr>
      <w:r>
        <w:t>Next coordination meeting will likely be in mid-late January 2021; will send out a scheduling email in late December.</w:t>
      </w:r>
    </w:p>
    <w:sectPr w:rsidR="0017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34AE9"/>
    <w:multiLevelType w:val="hybridMultilevel"/>
    <w:tmpl w:val="6C98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9"/>
    <w:rsid w:val="000F7EBE"/>
    <w:rsid w:val="00175AC2"/>
    <w:rsid w:val="0018083C"/>
    <w:rsid w:val="001C54AF"/>
    <w:rsid w:val="002646BD"/>
    <w:rsid w:val="003A08E4"/>
    <w:rsid w:val="004B1A5A"/>
    <w:rsid w:val="005C0AB0"/>
    <w:rsid w:val="00844CA9"/>
    <w:rsid w:val="008C49A6"/>
    <w:rsid w:val="00952092"/>
    <w:rsid w:val="00B04379"/>
    <w:rsid w:val="00B20F58"/>
    <w:rsid w:val="00D1638D"/>
    <w:rsid w:val="00D67623"/>
    <w:rsid w:val="00E60470"/>
    <w:rsid w:val="00F33094"/>
    <w:rsid w:val="00F71128"/>
    <w:rsid w:val="00F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F44"/>
  <w15:chartTrackingRefBased/>
  <w15:docId w15:val="{4231EBA6-B4F8-4284-B7D1-DEEBE68D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1</cp:revision>
  <dcterms:created xsi:type="dcterms:W3CDTF">2020-11-09T13:55:00Z</dcterms:created>
  <dcterms:modified xsi:type="dcterms:W3CDTF">2020-11-09T19:37:00Z</dcterms:modified>
</cp:coreProperties>
</file>