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34" w14:textId="1329B917" w:rsidR="001F02A3" w:rsidRDefault="001F02A3"/>
    <w:p w14:paraId="7955F47A" w14:textId="7BFA929F" w:rsidR="007B6386" w:rsidRDefault="007B6386"/>
    <w:p w14:paraId="56BEF9A2" w14:textId="310018A2" w:rsidR="00EC1635" w:rsidRDefault="00EC1635" w:rsidP="00EC1635">
      <w:pPr>
        <w:spacing w:line="480" w:lineRule="auto"/>
        <w:rPr>
          <w:b/>
          <w:bCs/>
        </w:rPr>
      </w:pPr>
      <w:r w:rsidRPr="00FE58CB">
        <w:rPr>
          <w:b/>
          <w:bCs/>
        </w:rPr>
        <w:t>Literature cited</w:t>
      </w:r>
    </w:p>
    <w:p w14:paraId="461A3ED6" w14:textId="634A8628" w:rsidR="009B1FFA" w:rsidRDefault="009B1FFA" w:rsidP="009B1FFA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  <w:szCs w:val="24"/>
        </w:rPr>
      </w:pPr>
      <w:r w:rsidRPr="00AB2288">
        <w:rPr>
          <w:rFonts w:cs="Calibri"/>
          <w:noProof/>
          <w:szCs w:val="24"/>
        </w:rPr>
        <w:t>Fink, C. M. 2013. Dynamic Soil Property Change in Response to Natural Gas Development in Pennsylvania. Pennsylvania State University.</w:t>
      </w:r>
    </w:p>
    <w:p w14:paraId="05CB3E9B" w14:textId="0B8EBCA1" w:rsidR="00FA6F0E" w:rsidRDefault="00FA6F0E" w:rsidP="00FA6F0E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  <w:szCs w:val="24"/>
        </w:rPr>
      </w:pPr>
      <w:r w:rsidRPr="00AB2288">
        <w:rPr>
          <w:rFonts w:cs="Calibri"/>
          <w:noProof/>
          <w:szCs w:val="24"/>
        </w:rPr>
        <w:t>Hesselbarth, M., M. Sciaini, K. With, … K. W.-, and  undefined 2019. 2019. landscapemetrics: an open‐source R tool to calculate landscape metrics. Wiley Online Library 42:1648–1657. Blackwell Publishing Ltd. &lt;https://onlinelibrary.wiley.com/doi/abs/10.1111/ecog.04617&gt;. Accessed 30 Jul 2021.</w:t>
      </w:r>
    </w:p>
    <w:p w14:paraId="42768CD7" w14:textId="00E0AB5A" w:rsidR="003B55FB" w:rsidRDefault="003B55FB" w:rsidP="003B55FB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  <w:szCs w:val="24"/>
        </w:rPr>
      </w:pPr>
      <w:r w:rsidRPr="00AB2288">
        <w:rPr>
          <w:rFonts w:cs="Calibri"/>
          <w:noProof/>
          <w:szCs w:val="24"/>
        </w:rPr>
        <w:t>Jin, S., C. Homer, L. Yang, P. Danielson, J. Dewitz, and C. Li. 2019. Overall methodology design for the United States national land cover database 2016 products. Remote Sensing. &lt;https://www.mdpi.com/593344&gt;. Accessed 30 Jul 2021.</w:t>
      </w:r>
    </w:p>
    <w:p w14:paraId="76F5FE8C" w14:textId="77777777" w:rsidR="00E179AD" w:rsidRPr="00AB2288" w:rsidRDefault="00E179AD" w:rsidP="00E179AD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  <w:szCs w:val="24"/>
        </w:rPr>
      </w:pPr>
      <w:r w:rsidRPr="00AB2288">
        <w:rPr>
          <w:rFonts w:cs="Calibri"/>
          <w:noProof/>
          <w:szCs w:val="24"/>
        </w:rPr>
        <w:t>Natural Resources Conservation Service.</w:t>
      </w:r>
      <w:r>
        <w:rPr>
          <w:rFonts w:cs="Calibri"/>
          <w:noProof/>
          <w:szCs w:val="24"/>
        </w:rPr>
        <w:t xml:space="preserve"> 2021</w:t>
      </w:r>
      <w:r w:rsidRPr="00AB2288">
        <w:rPr>
          <w:rFonts w:cs="Calibri"/>
          <w:noProof/>
          <w:szCs w:val="24"/>
        </w:rPr>
        <w:t>. Web Soil Survey. United States Department of Agriculture. &lt;https://websoilsurvey.nrcs.usda.gov/&gt;. Accessed 8 Dec 2021.</w:t>
      </w:r>
    </w:p>
    <w:p w14:paraId="241FE737" w14:textId="23E5F8ED" w:rsidR="00E179AD" w:rsidRDefault="00E179AD" w:rsidP="00E179AD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  <w:szCs w:val="24"/>
        </w:rPr>
      </w:pPr>
      <w:r w:rsidRPr="00AB2288">
        <w:rPr>
          <w:rFonts w:cs="Calibri"/>
          <w:noProof/>
          <w:szCs w:val="24"/>
        </w:rPr>
        <w:t>Omernik, J. M., and G. E. Griffith. 2014. Ecoregions of the conterminous United States: evolution of a hierarchical spatial framework. Environmental Management 54:1249–1266. &lt;www.epa.gov/wed/pages/ecoregions.htm&gt;. Accessed 17 Nov 2021.</w:t>
      </w:r>
    </w:p>
    <w:p w14:paraId="794D0040" w14:textId="77777777" w:rsidR="00C124D0" w:rsidRPr="00AB2288" w:rsidRDefault="00C124D0" w:rsidP="00C124D0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  <w:szCs w:val="24"/>
        </w:rPr>
      </w:pPr>
      <w:r w:rsidRPr="00AB2288">
        <w:rPr>
          <w:rFonts w:cs="Calibri"/>
          <w:noProof/>
          <w:szCs w:val="24"/>
        </w:rPr>
        <w:t>U.S. Geological Survey. 2000. 7.5 minute digital elevation models (DEM) for Pennsylvania (30 meter). Reston, Virginia, USA. &lt;http://www.pasda.psu.edu/&gt;.</w:t>
      </w:r>
    </w:p>
    <w:p w14:paraId="1A0F9129" w14:textId="77777777" w:rsidR="00C124D0" w:rsidRPr="00AB2288" w:rsidRDefault="00C124D0" w:rsidP="00C124D0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  <w:szCs w:val="24"/>
        </w:rPr>
      </w:pPr>
      <w:r w:rsidRPr="00AB2288">
        <w:rPr>
          <w:rFonts w:cs="Calibri"/>
          <w:noProof/>
          <w:szCs w:val="24"/>
        </w:rPr>
        <w:t xml:space="preserve">U.S. Geological Survey, and U.S. Department of Agriculture. </w:t>
      </w:r>
      <w:r>
        <w:rPr>
          <w:rFonts w:cs="Calibri"/>
          <w:noProof/>
          <w:szCs w:val="24"/>
        </w:rPr>
        <w:t>2020</w:t>
      </w:r>
      <w:r w:rsidRPr="00AB2288">
        <w:rPr>
          <w:rFonts w:cs="Calibri"/>
          <w:noProof/>
          <w:szCs w:val="24"/>
        </w:rPr>
        <w:t>. LANDFIRE 2.0.0 Successional Class Layer. &lt;http://landfire.cr.usgs.gov/viewer/&gt;. Accessed 8 Dec 2021.</w:t>
      </w:r>
    </w:p>
    <w:p w14:paraId="6B829A3E" w14:textId="77777777" w:rsidR="00EC1635" w:rsidRPr="00EC1635" w:rsidRDefault="00EC1635" w:rsidP="00EC1635">
      <w:pPr>
        <w:spacing w:line="480" w:lineRule="auto"/>
        <w:rPr>
          <w:b/>
          <w:bCs/>
        </w:rPr>
      </w:pPr>
    </w:p>
    <w:sectPr w:rsidR="00EC1635" w:rsidRPr="00EC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2D"/>
    <w:rsid w:val="000A7E30"/>
    <w:rsid w:val="00143AA7"/>
    <w:rsid w:val="00145C70"/>
    <w:rsid w:val="00191678"/>
    <w:rsid w:val="001B2C13"/>
    <w:rsid w:val="001D5E3E"/>
    <w:rsid w:val="001F02A3"/>
    <w:rsid w:val="00244237"/>
    <w:rsid w:val="00245BCC"/>
    <w:rsid w:val="00251D89"/>
    <w:rsid w:val="002B2792"/>
    <w:rsid w:val="002B308A"/>
    <w:rsid w:val="002F2601"/>
    <w:rsid w:val="003B55FB"/>
    <w:rsid w:val="003D09F6"/>
    <w:rsid w:val="003D6FC6"/>
    <w:rsid w:val="003E0949"/>
    <w:rsid w:val="004246C1"/>
    <w:rsid w:val="004315D8"/>
    <w:rsid w:val="00443B87"/>
    <w:rsid w:val="00490C9C"/>
    <w:rsid w:val="004E2A24"/>
    <w:rsid w:val="004E4F30"/>
    <w:rsid w:val="005C4BA2"/>
    <w:rsid w:val="005E02E0"/>
    <w:rsid w:val="005E57F5"/>
    <w:rsid w:val="006331D7"/>
    <w:rsid w:val="0068723D"/>
    <w:rsid w:val="006E5304"/>
    <w:rsid w:val="007B6386"/>
    <w:rsid w:val="00864B35"/>
    <w:rsid w:val="008A5334"/>
    <w:rsid w:val="008C6677"/>
    <w:rsid w:val="008F5C2D"/>
    <w:rsid w:val="00912235"/>
    <w:rsid w:val="00926A6A"/>
    <w:rsid w:val="00967202"/>
    <w:rsid w:val="009746DA"/>
    <w:rsid w:val="009B1FFA"/>
    <w:rsid w:val="009C1F2A"/>
    <w:rsid w:val="009D0E4E"/>
    <w:rsid w:val="00A64898"/>
    <w:rsid w:val="00AE29FD"/>
    <w:rsid w:val="00AF3000"/>
    <w:rsid w:val="00B24787"/>
    <w:rsid w:val="00B510CE"/>
    <w:rsid w:val="00BD479B"/>
    <w:rsid w:val="00C0567F"/>
    <w:rsid w:val="00C077A3"/>
    <w:rsid w:val="00C124D0"/>
    <w:rsid w:val="00C33898"/>
    <w:rsid w:val="00CC5EEF"/>
    <w:rsid w:val="00D24A86"/>
    <w:rsid w:val="00DD1C6A"/>
    <w:rsid w:val="00DD684D"/>
    <w:rsid w:val="00E1615E"/>
    <w:rsid w:val="00E179AD"/>
    <w:rsid w:val="00E31D6A"/>
    <w:rsid w:val="00E42DDE"/>
    <w:rsid w:val="00E648B1"/>
    <w:rsid w:val="00EC1635"/>
    <w:rsid w:val="00F3571B"/>
    <w:rsid w:val="00F60C2E"/>
    <w:rsid w:val="00F730C8"/>
    <w:rsid w:val="00FA136E"/>
    <w:rsid w:val="00FA6D0A"/>
    <w:rsid w:val="00FA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FFF4"/>
  <w15:chartTrackingRefBased/>
  <w15:docId w15:val="{39258819-77C2-4DD2-85D2-C5D5A4AE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67</cp:revision>
  <dcterms:created xsi:type="dcterms:W3CDTF">2023-04-21T12:56:00Z</dcterms:created>
  <dcterms:modified xsi:type="dcterms:W3CDTF">2023-04-21T14:12:00Z</dcterms:modified>
</cp:coreProperties>
</file>