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9A3E" w14:textId="39DC360A" w:rsidR="00EC1635" w:rsidRDefault="00EC63F8" w:rsidP="00EC1635">
      <w:pPr>
        <w:spacing w:line="480" w:lineRule="auto"/>
        <w:rPr>
          <w:b/>
          <w:bCs/>
        </w:rPr>
      </w:pPr>
      <w:r>
        <w:rPr>
          <w:b/>
          <w:bCs/>
        </w:rPr>
        <w:t>Appendix A.</w:t>
      </w:r>
    </w:p>
    <w:p w14:paraId="5695726C" w14:textId="79F3AC97" w:rsidR="00E47FD4" w:rsidRPr="00E47FD4" w:rsidRDefault="00E47FD4" w:rsidP="00EC1635">
      <w:pPr>
        <w:spacing w:line="480" w:lineRule="auto"/>
      </w:pPr>
      <w:r>
        <w:t>Table A</w:t>
      </w:r>
      <w:r w:rsidR="00487F1F">
        <w:t>.1. Area</w:t>
      </w:r>
      <w:r w:rsidR="007D5DB3">
        <w:t>-</w:t>
      </w:r>
      <w:r w:rsidR="00487F1F">
        <w:t>under</w:t>
      </w:r>
      <w:r w:rsidR="007D5DB3">
        <w:t>-</w:t>
      </w:r>
      <w:r w:rsidR="00487F1F">
        <w:t>the</w:t>
      </w:r>
      <w:r w:rsidR="007D5DB3">
        <w:t>-</w:t>
      </w:r>
      <w:r w:rsidR="00487F1F">
        <w:t>curve (AUC</w:t>
      </w:r>
      <w:r w:rsidR="007D5DB3">
        <w:t xml:space="preserve">; </w:t>
      </w:r>
      <w:r w:rsidR="007D5DB3">
        <w:fldChar w:fldCharType="begin"/>
      </w:r>
      <w:r w:rsidR="007D5DB3">
        <w:instrText xml:space="preserve"> ADDIN ZOTERO_ITEM CSL_CITATION {"citationID":"XHxskGJj","properties":{"formattedCitation":"(Fielding and Bell, 1997)","plainCitation":"(Fielding and Bell, 1997)","noteIndex":0},"citationItems":[{"id":293,"uris":["http://zotero.org/users/10854879/items/JIHSAXIQ"],"itemData":{"id":293,"type":"article-journal","container-title":"Environmental conservation","issue":"1","note":"publisher: Cambridge University Press","page":"38–49","source":"Google Scholar","title":"A review of methods for the assessment of prediction errors in conservation presence/absence models","volume":"24","author":[{"family":"Fielding","given":"Alan H."},{"family":"Bell","given":"John F."}],"issued":{"date-parts":[["1997"]]}}}],"schema":"https://github.com/citation-style-language/schema/raw/master/csl-citation.json"} </w:instrText>
      </w:r>
      <w:r w:rsidR="007D5DB3">
        <w:fldChar w:fldCharType="separate"/>
      </w:r>
      <w:r w:rsidR="007D5DB3" w:rsidRPr="007D5DB3">
        <w:rPr>
          <w:rFonts w:ascii="Calibri" w:hAnsi="Calibri" w:cs="Calibri"/>
        </w:rPr>
        <w:t>Fielding and Bell, 1997)</w:t>
      </w:r>
      <w:r w:rsidR="007D5DB3">
        <w:fldChar w:fldCharType="end"/>
      </w:r>
      <w:r w:rsidR="0001078F">
        <w:t xml:space="preserve"> scores for three different modeling techniques evaluated for use in creating species distribution models. </w:t>
      </w:r>
      <w:r w:rsidR="00321FEC">
        <w:t xml:space="preserve">Models were evaluated </w:t>
      </w:r>
      <w:r w:rsidR="008711E6">
        <w:t xml:space="preserve">using the migratory dataset, with </w:t>
      </w:r>
      <w:r w:rsidR="008E4BCA">
        <w:t>113</w:t>
      </w:r>
      <w:r w:rsidR="00D8702E">
        <w:t xml:space="preserve"> </w:t>
      </w:r>
      <w:r w:rsidR="008E4BCA">
        <w:t>American woodcock (</w:t>
      </w:r>
      <w:r w:rsidR="008E4BCA">
        <w:rPr>
          <w:i/>
          <w:iCs/>
        </w:rPr>
        <w:t>Scolopax minor</w:t>
      </w:r>
      <w:r w:rsidR="008E4BCA">
        <w:t xml:space="preserve">) </w:t>
      </w:r>
      <w:r w:rsidR="00D8702E">
        <w:t xml:space="preserve">GPS locations to delineate use and 10,000 </w:t>
      </w:r>
      <w:r w:rsidR="003D3E4B">
        <w:t>l</w:t>
      </w:r>
      <w:r w:rsidR="00D8702E">
        <w:t xml:space="preserve">ocations </w:t>
      </w:r>
      <w:r w:rsidR="003D3E4B">
        <w:t xml:space="preserve">randomly distributed throughout Pennsylvania, USA </w:t>
      </w:r>
      <w:r w:rsidR="00D8702E">
        <w:t xml:space="preserve">to delineate </w:t>
      </w:r>
      <w:r w:rsidR="00101E49">
        <w:t>pseudoabsense</w:t>
      </w:r>
      <w:r w:rsidR="00D8702E">
        <w:t xml:space="preserve">. </w:t>
      </w:r>
      <w:r w:rsidR="005147E1">
        <w:t xml:space="preserve">Predictive variables included all </w:t>
      </w:r>
      <w:r w:rsidR="00595D94">
        <w:t xml:space="preserve">metrics listed for the migratory model in Table 2 of the </w:t>
      </w:r>
      <w:r w:rsidR="00B76ECB">
        <w:t xml:space="preserve">manuscript. </w:t>
      </w:r>
      <w:r w:rsidR="003052F9">
        <w:t>The modeling technique with the greatest AUC during this testing process (random forest)</w:t>
      </w:r>
      <w:r w:rsidR="005B0C96">
        <w:t xml:space="preserve"> was used </w:t>
      </w:r>
      <w:r w:rsidR="00C16AF1">
        <w:t>for all further modeling of the migratory and breeding datasets.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40"/>
        <w:gridCol w:w="900"/>
      </w:tblGrid>
      <w:tr w:rsidR="00A5217B" w14:paraId="5696ED8C" w14:textId="77777777" w:rsidTr="006D6C0E">
        <w:trPr>
          <w:jc w:val="center"/>
        </w:trPr>
        <w:tc>
          <w:tcPr>
            <w:tcW w:w="4140" w:type="dxa"/>
            <w:tcBorders>
              <w:left w:val="nil"/>
              <w:bottom w:val="single" w:sz="4" w:space="0" w:color="auto"/>
              <w:right w:val="nil"/>
            </w:tcBorders>
          </w:tcPr>
          <w:p w14:paraId="0DBCDA34" w14:textId="0BB4D823" w:rsidR="00A5217B" w:rsidRPr="00A57DC7" w:rsidRDefault="00A57DC7" w:rsidP="00EC1635">
            <w:pPr>
              <w:spacing w:line="480" w:lineRule="auto"/>
              <w:rPr>
                <w:b/>
                <w:bCs/>
              </w:rPr>
            </w:pPr>
            <w:r w:rsidRPr="00A57DC7">
              <w:rPr>
                <w:b/>
                <w:bCs/>
              </w:rPr>
              <w:t>Modeling Technique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210BA3C8" w14:textId="57F1D13D" w:rsidR="00A5217B" w:rsidRPr="00A57DC7" w:rsidRDefault="00A5217B" w:rsidP="00EC1635">
            <w:pPr>
              <w:spacing w:line="480" w:lineRule="auto"/>
              <w:rPr>
                <w:b/>
                <w:bCs/>
              </w:rPr>
            </w:pPr>
            <w:r w:rsidRPr="00A57DC7">
              <w:rPr>
                <w:b/>
                <w:bCs/>
              </w:rPr>
              <w:t>AUC</w:t>
            </w:r>
          </w:p>
        </w:tc>
      </w:tr>
      <w:tr w:rsidR="00A5217B" w14:paraId="0007C774" w14:textId="77777777" w:rsidTr="006D6C0E">
        <w:trPr>
          <w:jc w:val="center"/>
        </w:trPr>
        <w:tc>
          <w:tcPr>
            <w:tcW w:w="4140" w:type="dxa"/>
            <w:tcBorders>
              <w:left w:val="nil"/>
              <w:bottom w:val="nil"/>
              <w:right w:val="nil"/>
            </w:tcBorders>
          </w:tcPr>
          <w:p w14:paraId="7723EF0B" w14:textId="3BB67913" w:rsidR="00A5217B" w:rsidRPr="00A5217B" w:rsidRDefault="00A5217B" w:rsidP="00EC1635">
            <w:pPr>
              <w:spacing w:line="480" w:lineRule="auto"/>
            </w:pPr>
            <w:r w:rsidRPr="00A5217B">
              <w:t>MaxEnt</w:t>
            </w:r>
            <w:r w:rsidR="00906250">
              <w:t xml:space="preserve"> </w:t>
            </w:r>
            <w:r w:rsidR="00906250">
              <w:fldChar w:fldCharType="begin"/>
            </w:r>
            <w:r w:rsidR="00906250">
              <w:instrText xml:space="preserve"> ADDIN ZOTERO_ITEM CSL_CITATION {"citationID":"GDER3Ib9","properties":{"formattedCitation":"(Phillips et al., 2006)","plainCitation":"(Phillips et al., 2006)","noteIndex":0},"citationItems":[{"id":195,"uris":["http://zotero.org/users/10854879/items/46I5GQBD"],"itemData":{"id":195,"type":"article-journal","container-title":"Ecological modelling","issue":"3-4","note":"publisher: Elsevier","page":"231–259","source":"Google Scholar","title":"Maximum entropy modeling of species geographic distributions","volume":"190","author":[{"family":"Phillips","given":"Steven J."},{"family":"Anderson","given":"Robert P."},{"family":"Schapire","given":"Robert E."}],"issued":{"date-parts":[["2006"]]}}}],"schema":"https://github.com/citation-style-language/schema/raw/master/csl-citation.json"} </w:instrText>
            </w:r>
            <w:r w:rsidR="00906250">
              <w:fldChar w:fldCharType="separate"/>
            </w:r>
            <w:r w:rsidR="00906250" w:rsidRPr="00906250">
              <w:rPr>
                <w:rFonts w:ascii="Calibri" w:hAnsi="Calibri" w:cs="Calibri"/>
              </w:rPr>
              <w:t>(Phillips et al., 2006)</w:t>
            </w:r>
            <w:r w:rsidR="00906250">
              <w:fldChar w:fldCharType="end"/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14:paraId="38967B5F" w14:textId="492A9F15" w:rsidR="00A5217B" w:rsidRPr="00A5217B" w:rsidRDefault="00E454B0" w:rsidP="00EC1635">
            <w:pPr>
              <w:spacing w:line="480" w:lineRule="auto"/>
            </w:pPr>
            <w:r>
              <w:t>0.68</w:t>
            </w:r>
          </w:p>
        </w:tc>
      </w:tr>
      <w:tr w:rsidR="00A5217B" w14:paraId="260939AD" w14:textId="77777777" w:rsidTr="006D6C0E">
        <w:trPr>
          <w:jc w:val="center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14:paraId="457B5BBF" w14:textId="509E3321" w:rsidR="00A5217B" w:rsidRPr="00A5217B" w:rsidRDefault="00A5217B" w:rsidP="00EC1635">
            <w:pPr>
              <w:spacing w:line="480" w:lineRule="auto"/>
            </w:pPr>
            <w:r>
              <w:t>Random forest</w:t>
            </w:r>
            <w:r w:rsidR="00B00401">
              <w:t xml:space="preserve"> </w:t>
            </w:r>
            <w:r w:rsidR="00B00401">
              <w:fldChar w:fldCharType="begin"/>
            </w:r>
            <w:r w:rsidR="00B00401">
              <w:instrText xml:space="preserve"> ADDIN ZOTERO_ITEM CSL_CITATION {"citationID":"vFrqwFSD","properties":{"formattedCitation":"(Breiman, 2001)","plainCitation":"(Breiman, 2001)","noteIndex":0},"citationItems":[{"id":144,"uris":["http://zotero.org/users/10854879/items/KA86NNPS"],"itemData":{"id":144,"type":"article-journal","container-title":"Machine learning","note":"publisher: Springer","page":"5–32","source":"Google Scholar","title":"Random forests","volume":"45","author":[{"family":"Breiman","given":"Leo"}],"issued":{"date-parts":[["2001"]]}}}],"schema":"https://github.com/citation-style-language/schema/raw/master/csl-citation.json"} </w:instrText>
            </w:r>
            <w:r w:rsidR="00B00401">
              <w:fldChar w:fldCharType="separate"/>
            </w:r>
            <w:r w:rsidR="00B00401" w:rsidRPr="00B00401">
              <w:rPr>
                <w:rFonts w:ascii="Calibri" w:hAnsi="Calibri" w:cs="Calibri"/>
              </w:rPr>
              <w:t>(Breiman, 2001)</w:t>
            </w:r>
            <w:r w:rsidR="00B00401">
              <w:fldChar w:fldCharType="end"/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87B877B" w14:textId="4022F5A8" w:rsidR="00A5217B" w:rsidRPr="00A5217B" w:rsidRDefault="00E454B0" w:rsidP="00EC1635">
            <w:pPr>
              <w:spacing w:line="480" w:lineRule="auto"/>
            </w:pPr>
            <w:r>
              <w:t>0.70</w:t>
            </w:r>
          </w:p>
        </w:tc>
      </w:tr>
      <w:tr w:rsidR="00A5217B" w14:paraId="0B367744" w14:textId="77777777" w:rsidTr="006D6C0E">
        <w:trPr>
          <w:jc w:val="center"/>
        </w:trPr>
        <w:tc>
          <w:tcPr>
            <w:tcW w:w="4140" w:type="dxa"/>
            <w:tcBorders>
              <w:top w:val="nil"/>
              <w:left w:val="nil"/>
              <w:right w:val="nil"/>
            </w:tcBorders>
          </w:tcPr>
          <w:p w14:paraId="4AF659F8" w14:textId="780588DF" w:rsidR="00A5217B" w:rsidRPr="00A5217B" w:rsidRDefault="00A5217B" w:rsidP="00EC1635">
            <w:pPr>
              <w:spacing w:line="480" w:lineRule="auto"/>
            </w:pPr>
            <w:r>
              <w:t>Boosted regression trees</w:t>
            </w:r>
            <w:r w:rsidR="00AB6DB4">
              <w:t xml:space="preserve"> </w:t>
            </w:r>
            <w:r w:rsidR="00AB6DB4">
              <w:fldChar w:fldCharType="begin"/>
            </w:r>
            <w:r w:rsidR="00AB6DB4">
              <w:instrText xml:space="preserve"> ADDIN ZOTERO_ITEM CSL_CITATION {"citationID":"w76lce6C","properties":{"formattedCitation":"(Elith et al., 2008)","plainCitation":"(Elith et al., 2008)","noteIndex":0},"citationItems":[{"id":310,"uris":["http://zotero.org/users/10854879/items/FG6Y2ALG"],"itemData":{"id":310,"type":"article-journal","container-title":"Journal of animal ecology","issue":"4","note":"publisher: Wiley Online Library","page":"802–813","source":"Google Scholar","title":"A working guide to boosted regression trees","volume":"77","author":[{"family":"Elith","given":"Jane"},{"family":"Leathwick","given":"John R."},{"family":"Hastie","given":"Trevor"}],"issued":{"date-parts":[["2008"]]}}}],"schema":"https://github.com/citation-style-language/schema/raw/master/csl-citation.json"} </w:instrText>
            </w:r>
            <w:r w:rsidR="00AB6DB4">
              <w:fldChar w:fldCharType="separate"/>
            </w:r>
            <w:r w:rsidR="00AB6DB4" w:rsidRPr="00AB6DB4">
              <w:rPr>
                <w:rFonts w:ascii="Calibri" w:hAnsi="Calibri" w:cs="Calibri"/>
              </w:rPr>
              <w:t>(Elith et al., 2008)</w:t>
            </w:r>
            <w:r w:rsidR="00AB6DB4">
              <w:fldChar w:fldCharType="end"/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14:paraId="67E65ACE" w14:textId="00CA16EC" w:rsidR="00A5217B" w:rsidRPr="00A5217B" w:rsidRDefault="00E454B0" w:rsidP="00EC1635">
            <w:pPr>
              <w:spacing w:line="480" w:lineRule="auto"/>
            </w:pPr>
            <w:r>
              <w:t>0.63</w:t>
            </w:r>
          </w:p>
        </w:tc>
      </w:tr>
    </w:tbl>
    <w:p w14:paraId="5B38DB2C" w14:textId="77777777" w:rsidR="00EC63F8" w:rsidRDefault="00EC63F8" w:rsidP="00EC1635">
      <w:pPr>
        <w:spacing w:line="480" w:lineRule="auto"/>
        <w:rPr>
          <w:b/>
          <w:bCs/>
        </w:rPr>
      </w:pPr>
    </w:p>
    <w:p w14:paraId="48BE7A61" w14:textId="55E89699" w:rsidR="00C16AF1" w:rsidRDefault="00C16AF1" w:rsidP="00C16AF1">
      <w:pPr>
        <w:pStyle w:val="Bibliography"/>
        <w:rPr>
          <w:b/>
          <w:bCs/>
        </w:rPr>
      </w:pPr>
      <w:r>
        <w:rPr>
          <w:b/>
          <w:bCs/>
        </w:rPr>
        <w:t>References</w:t>
      </w:r>
    </w:p>
    <w:p w14:paraId="5E188E57" w14:textId="77777777" w:rsidR="00C16AF1" w:rsidRPr="00C16AF1" w:rsidRDefault="00C16AF1" w:rsidP="00C16AF1"/>
    <w:p w14:paraId="41535DD1" w14:textId="77777777" w:rsidR="00AB6DB4" w:rsidRPr="00AB6DB4" w:rsidRDefault="00C16AF1" w:rsidP="00AB6DB4">
      <w:pPr>
        <w:pStyle w:val="Bibliography"/>
        <w:rPr>
          <w:rFonts w:ascii="Calibri" w:hAnsi="Calibri" w:cs="Calibri"/>
          <w:kern w:val="0"/>
          <w:szCs w:val="24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AB6DB4" w:rsidRPr="00AB6DB4">
        <w:rPr>
          <w:rFonts w:ascii="Calibri" w:hAnsi="Calibri" w:cs="Calibri"/>
          <w:kern w:val="0"/>
          <w:szCs w:val="24"/>
        </w:rPr>
        <w:t>Breiman, L., 2001. Random forests. Machine learning 45, 5–32.</w:t>
      </w:r>
    </w:p>
    <w:p w14:paraId="3642F6F1" w14:textId="77777777" w:rsidR="00AB6DB4" w:rsidRPr="00AB6DB4" w:rsidRDefault="00AB6DB4" w:rsidP="00AB6DB4">
      <w:pPr>
        <w:pStyle w:val="Bibliography"/>
        <w:rPr>
          <w:rFonts w:ascii="Calibri" w:hAnsi="Calibri" w:cs="Calibri"/>
          <w:kern w:val="0"/>
          <w:szCs w:val="24"/>
        </w:rPr>
      </w:pPr>
      <w:r w:rsidRPr="00AB6DB4">
        <w:rPr>
          <w:rFonts w:ascii="Calibri" w:hAnsi="Calibri" w:cs="Calibri"/>
          <w:kern w:val="0"/>
          <w:szCs w:val="24"/>
        </w:rPr>
        <w:t>Elith, J., Leathwick, J.R., Hastie, T., 2008. A working guide to boosted regression trees. Journal of animal ecology 77, 802–813.</w:t>
      </w:r>
    </w:p>
    <w:p w14:paraId="42084821" w14:textId="77777777" w:rsidR="00AB6DB4" w:rsidRPr="00AB6DB4" w:rsidRDefault="00AB6DB4" w:rsidP="00AB6DB4">
      <w:pPr>
        <w:pStyle w:val="Bibliography"/>
        <w:rPr>
          <w:rFonts w:ascii="Calibri" w:hAnsi="Calibri" w:cs="Calibri"/>
          <w:kern w:val="0"/>
          <w:szCs w:val="24"/>
        </w:rPr>
      </w:pPr>
      <w:r w:rsidRPr="00AB6DB4">
        <w:rPr>
          <w:rFonts w:ascii="Calibri" w:hAnsi="Calibri" w:cs="Calibri"/>
          <w:kern w:val="0"/>
          <w:szCs w:val="24"/>
        </w:rPr>
        <w:t>Fielding, A.H., Bell, J.F., 1997. A review of methods for the assessment of prediction errors in conservation presence/absence models. Environmental conservation 24, 38–49.</w:t>
      </w:r>
    </w:p>
    <w:p w14:paraId="52C3E5E4" w14:textId="77777777" w:rsidR="00AB6DB4" w:rsidRPr="00AB6DB4" w:rsidRDefault="00AB6DB4" w:rsidP="00AB6DB4">
      <w:pPr>
        <w:pStyle w:val="Bibliography"/>
        <w:rPr>
          <w:rFonts w:ascii="Calibri" w:hAnsi="Calibri" w:cs="Calibri"/>
          <w:kern w:val="0"/>
          <w:szCs w:val="24"/>
        </w:rPr>
      </w:pPr>
      <w:r w:rsidRPr="00AB6DB4">
        <w:rPr>
          <w:rFonts w:ascii="Calibri" w:hAnsi="Calibri" w:cs="Calibri"/>
          <w:kern w:val="0"/>
          <w:szCs w:val="24"/>
        </w:rPr>
        <w:t>Phillips, S.J., Anderson, R.P., Schapire, R.E., 2006. Maximum entropy modeling of species geographic distributions. Ecological modelling 190, 231–259.</w:t>
      </w:r>
    </w:p>
    <w:p w14:paraId="421E45E7" w14:textId="6CB592A9" w:rsidR="00C16AF1" w:rsidRPr="00EC1635" w:rsidRDefault="00C16AF1" w:rsidP="00EC1635">
      <w:pPr>
        <w:spacing w:line="480" w:lineRule="auto"/>
        <w:rPr>
          <w:b/>
          <w:bCs/>
        </w:rPr>
      </w:pPr>
      <w:r>
        <w:rPr>
          <w:b/>
          <w:bCs/>
        </w:rPr>
        <w:fldChar w:fldCharType="end"/>
      </w:r>
    </w:p>
    <w:sectPr w:rsidR="00C16AF1" w:rsidRPr="00EC1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2D"/>
    <w:rsid w:val="0001078F"/>
    <w:rsid w:val="000A7E30"/>
    <w:rsid w:val="00101E49"/>
    <w:rsid w:val="00143AA7"/>
    <w:rsid w:val="00145C70"/>
    <w:rsid w:val="00191678"/>
    <w:rsid w:val="001B2C13"/>
    <w:rsid w:val="001D5E3E"/>
    <w:rsid w:val="001F02A3"/>
    <w:rsid w:val="00244237"/>
    <w:rsid w:val="00245BCC"/>
    <w:rsid w:val="00251D89"/>
    <w:rsid w:val="002B2792"/>
    <w:rsid w:val="002B308A"/>
    <w:rsid w:val="002F2601"/>
    <w:rsid w:val="003052F9"/>
    <w:rsid w:val="00321FEC"/>
    <w:rsid w:val="003B55FB"/>
    <w:rsid w:val="003D09F6"/>
    <w:rsid w:val="003D3E4B"/>
    <w:rsid w:val="003D6FC6"/>
    <w:rsid w:val="003E0949"/>
    <w:rsid w:val="004246C1"/>
    <w:rsid w:val="004315D8"/>
    <w:rsid w:val="00443B87"/>
    <w:rsid w:val="00487F1F"/>
    <w:rsid w:val="00490C9C"/>
    <w:rsid w:val="004E2A24"/>
    <w:rsid w:val="004E4F30"/>
    <w:rsid w:val="005147E1"/>
    <w:rsid w:val="00595D94"/>
    <w:rsid w:val="005B0C96"/>
    <w:rsid w:val="005C4BA2"/>
    <w:rsid w:val="005E02E0"/>
    <w:rsid w:val="005E57F5"/>
    <w:rsid w:val="006331D7"/>
    <w:rsid w:val="00651CB6"/>
    <w:rsid w:val="0068723D"/>
    <w:rsid w:val="006D6C0E"/>
    <w:rsid w:val="006E5304"/>
    <w:rsid w:val="007B6386"/>
    <w:rsid w:val="007D5DB3"/>
    <w:rsid w:val="00864B35"/>
    <w:rsid w:val="008711E6"/>
    <w:rsid w:val="008A5334"/>
    <w:rsid w:val="008C6677"/>
    <w:rsid w:val="008E4BCA"/>
    <w:rsid w:val="008F5C2D"/>
    <w:rsid w:val="00906250"/>
    <w:rsid w:val="00912235"/>
    <w:rsid w:val="00926A6A"/>
    <w:rsid w:val="00967202"/>
    <w:rsid w:val="009746DA"/>
    <w:rsid w:val="009B1FFA"/>
    <w:rsid w:val="009C1F2A"/>
    <w:rsid w:val="009D0E4E"/>
    <w:rsid w:val="00A24652"/>
    <w:rsid w:val="00A5217B"/>
    <w:rsid w:val="00A57DC7"/>
    <w:rsid w:val="00A64898"/>
    <w:rsid w:val="00AB6DB4"/>
    <w:rsid w:val="00AE29FD"/>
    <w:rsid w:val="00AF3000"/>
    <w:rsid w:val="00B00401"/>
    <w:rsid w:val="00B24787"/>
    <w:rsid w:val="00B510CE"/>
    <w:rsid w:val="00B76ECB"/>
    <w:rsid w:val="00BD479B"/>
    <w:rsid w:val="00C0567F"/>
    <w:rsid w:val="00C077A3"/>
    <w:rsid w:val="00C124D0"/>
    <w:rsid w:val="00C16AF1"/>
    <w:rsid w:val="00C33898"/>
    <w:rsid w:val="00CC5EEF"/>
    <w:rsid w:val="00D24A86"/>
    <w:rsid w:val="00D8702E"/>
    <w:rsid w:val="00DD1C6A"/>
    <w:rsid w:val="00DD684D"/>
    <w:rsid w:val="00E1615E"/>
    <w:rsid w:val="00E179AD"/>
    <w:rsid w:val="00E31D6A"/>
    <w:rsid w:val="00E42DDE"/>
    <w:rsid w:val="00E454B0"/>
    <w:rsid w:val="00E47FD4"/>
    <w:rsid w:val="00E648B1"/>
    <w:rsid w:val="00EC1401"/>
    <w:rsid w:val="00EC1635"/>
    <w:rsid w:val="00EC63F8"/>
    <w:rsid w:val="00F3571B"/>
    <w:rsid w:val="00F60C2E"/>
    <w:rsid w:val="00F730C8"/>
    <w:rsid w:val="00FA136E"/>
    <w:rsid w:val="00FA6D0A"/>
    <w:rsid w:val="00FA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FFF4"/>
  <w15:chartTrackingRefBased/>
  <w15:docId w15:val="{39258819-77C2-4DD2-85D2-C5D5A4AE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5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5C70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C16AF1"/>
    <w:pPr>
      <w:spacing w:after="0"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Berigan</dc:creator>
  <cp:keywords/>
  <dc:description/>
  <cp:lastModifiedBy>Liam Berigan</cp:lastModifiedBy>
  <cp:revision>94</cp:revision>
  <dcterms:created xsi:type="dcterms:W3CDTF">2023-04-21T12:56:00Z</dcterms:created>
  <dcterms:modified xsi:type="dcterms:W3CDTF">2023-07-13T17:38:00Z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id="lJMjk5y9"/&gt;&lt;style id="http://www.zotero.org/styles/biological-conservation" hasBibliography="1" bibliographyStyleHasBeenSet="1"/&gt;&lt;prefs&gt;&lt;pref name="fieldType" value="Field"/&gt;&lt;/prefs&gt;&lt;/data&gt;</vt:lpwstr>
  </property>
</Properties>
</file>