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0A2B0" w14:textId="0AD33C8B" w:rsidR="00836338" w:rsidRPr="00514445" w:rsidRDefault="00836338" w:rsidP="004F1856">
      <w:pPr>
        <w:spacing w:after="240" w:line="240" w:lineRule="auto"/>
        <w:rPr>
          <w:rFonts w:ascii="Times New Roman" w:hAnsi="Times New Roman" w:cs="Times New Roman"/>
        </w:rPr>
      </w:pPr>
      <w:r w:rsidRPr="00514445">
        <w:rPr>
          <w:rFonts w:ascii="Times New Roman" w:hAnsi="Times New Roman" w:cs="Times New Roman"/>
          <w:i/>
          <w:iCs/>
        </w:rPr>
        <w:t xml:space="preserve">We appreciate </w:t>
      </w:r>
      <w:r w:rsidR="00E36D52" w:rsidRPr="00514445">
        <w:rPr>
          <w:rFonts w:ascii="Times New Roman" w:hAnsi="Times New Roman" w:cs="Times New Roman"/>
          <w:i/>
          <w:iCs/>
        </w:rPr>
        <w:t>the editorial team’s feedback on the</w:t>
      </w:r>
      <w:r w:rsidRPr="00514445">
        <w:rPr>
          <w:rFonts w:ascii="Times New Roman" w:hAnsi="Times New Roman" w:cs="Times New Roman"/>
          <w:i/>
          <w:iCs/>
        </w:rPr>
        <w:t xml:space="preserve"> manuscript. Editorial feedback is in bold, responses are in normal text, and quotations from the manuscript are italicized.</w:t>
      </w:r>
    </w:p>
    <w:p w14:paraId="261C485D" w14:textId="77777777" w:rsidR="00E36D52" w:rsidRPr="00514445" w:rsidRDefault="00E36D52" w:rsidP="004F1856">
      <w:pPr>
        <w:pStyle w:val="NormalWeb"/>
        <w:shd w:val="clear" w:color="auto" w:fill="FFFFFF"/>
        <w:spacing w:before="0" w:beforeAutospacing="0" w:after="240" w:afterAutospacing="0"/>
        <w:rPr>
          <w:b/>
          <w:bCs/>
          <w:color w:val="000033"/>
        </w:rPr>
      </w:pPr>
      <w:r w:rsidRPr="00514445">
        <w:rPr>
          <w:b/>
          <w:bCs/>
          <w:color w:val="000033"/>
        </w:rPr>
        <w:t>EIC comments:</w:t>
      </w:r>
    </w:p>
    <w:p w14:paraId="2610D6F4" w14:textId="77777777" w:rsidR="00E36D52" w:rsidRPr="00514445" w:rsidRDefault="00E36D52" w:rsidP="004F1856">
      <w:pPr>
        <w:pStyle w:val="NormalWeb"/>
        <w:shd w:val="clear" w:color="auto" w:fill="FFFFFF"/>
        <w:spacing w:before="0" w:beforeAutospacing="0" w:after="240" w:afterAutospacing="0"/>
        <w:rPr>
          <w:b/>
          <w:bCs/>
          <w:color w:val="000033"/>
        </w:rPr>
      </w:pPr>
      <w:r w:rsidRPr="00514445">
        <w:rPr>
          <w:b/>
          <w:bCs/>
          <w:color w:val="000033"/>
        </w:rPr>
        <w:t xml:space="preserve">As mentioned in the previous round, please follow carefully the "instructions to authors" guidelines on the journal's webpage. </w:t>
      </w:r>
      <w:proofErr w:type="gramStart"/>
      <w:r w:rsidRPr="00514445">
        <w:rPr>
          <w:b/>
          <w:bCs/>
          <w:color w:val="000033"/>
        </w:rPr>
        <w:t>In particular, check</w:t>
      </w:r>
      <w:proofErr w:type="gramEnd"/>
      <w:r w:rsidRPr="00514445">
        <w:rPr>
          <w:b/>
          <w:bCs/>
          <w:color w:val="000033"/>
        </w:rPr>
        <w:t xml:space="preserve"> the use of scientific and common names in the title, abstract, lay summary and main text. </w:t>
      </w:r>
    </w:p>
    <w:p w14:paraId="5FDB504D" w14:textId="184A0C1E" w:rsidR="006E4A18" w:rsidRPr="00911057" w:rsidRDefault="006E4A18" w:rsidP="004F1856">
      <w:pPr>
        <w:pStyle w:val="NormalWeb"/>
        <w:shd w:val="clear" w:color="auto" w:fill="FFFFFF"/>
        <w:spacing w:before="0" w:beforeAutospacing="0" w:after="240" w:afterAutospacing="0"/>
        <w:rPr>
          <w:color w:val="000033"/>
        </w:rPr>
      </w:pPr>
      <w:r w:rsidRPr="00911057">
        <w:rPr>
          <w:color w:val="000033"/>
        </w:rPr>
        <w:t xml:space="preserve">After revisiting the </w:t>
      </w:r>
      <w:r w:rsidR="005B71B1" w:rsidRPr="00911057">
        <w:rPr>
          <w:color w:val="000033"/>
        </w:rPr>
        <w:t>“</w:t>
      </w:r>
      <w:r w:rsidRPr="00911057">
        <w:rPr>
          <w:color w:val="000033"/>
        </w:rPr>
        <w:t>instructions to authors</w:t>
      </w:r>
      <w:r w:rsidR="005B71B1" w:rsidRPr="00911057">
        <w:rPr>
          <w:color w:val="000033"/>
        </w:rPr>
        <w:t>”</w:t>
      </w:r>
      <w:r w:rsidRPr="00911057">
        <w:rPr>
          <w:color w:val="000033"/>
        </w:rPr>
        <w:t xml:space="preserve"> and style sheet, we have reformatted the headings throughout the paper and included a running head on the title page.</w:t>
      </w:r>
      <w:r w:rsidR="002D4FAB" w:rsidRPr="00911057">
        <w:rPr>
          <w:color w:val="000033"/>
        </w:rPr>
        <w:t xml:space="preserve"> We have also verified that the scientific name </w:t>
      </w:r>
      <w:r w:rsidR="00743DC1" w:rsidRPr="00911057">
        <w:rPr>
          <w:color w:val="000033"/>
        </w:rPr>
        <w:t>for American Woodcock is included on first mention in the abstract and introduction</w:t>
      </w:r>
      <w:r w:rsidR="004E0FF4" w:rsidRPr="00911057">
        <w:rPr>
          <w:color w:val="000033"/>
        </w:rPr>
        <w:t>, and that the species’ full name is capitalized through</w:t>
      </w:r>
      <w:r w:rsidR="005B71B1" w:rsidRPr="00911057">
        <w:rPr>
          <w:color w:val="000033"/>
        </w:rPr>
        <w:t>out the article.</w:t>
      </w:r>
    </w:p>
    <w:p w14:paraId="6F1306D6" w14:textId="77777777" w:rsidR="00E36D52" w:rsidRPr="00514445" w:rsidRDefault="00E36D52" w:rsidP="004F1856">
      <w:pPr>
        <w:pStyle w:val="NormalWeb"/>
        <w:shd w:val="clear" w:color="auto" w:fill="FFFFFF"/>
        <w:spacing w:before="0" w:beforeAutospacing="0" w:after="240" w:afterAutospacing="0"/>
        <w:rPr>
          <w:b/>
          <w:bCs/>
          <w:color w:val="000033"/>
        </w:rPr>
      </w:pPr>
      <w:r w:rsidRPr="00514445">
        <w:rPr>
          <w:b/>
          <w:bCs/>
          <w:color w:val="000033"/>
        </w:rPr>
        <w:t>lay summary: low altitude flights - low-altitude flights - check use of hyphenation throughout - also rotor-swept zones and other instances</w:t>
      </w:r>
    </w:p>
    <w:p w14:paraId="32ED2B5B" w14:textId="1C67F80E" w:rsidR="00E022B5" w:rsidRPr="00514445" w:rsidRDefault="00C00FEC" w:rsidP="004F1856">
      <w:pPr>
        <w:pStyle w:val="NormalWeb"/>
        <w:shd w:val="clear" w:color="auto" w:fill="FFFFFF"/>
        <w:spacing w:before="0" w:beforeAutospacing="0" w:after="240" w:afterAutospacing="0"/>
        <w:rPr>
          <w:color w:val="000033"/>
        </w:rPr>
      </w:pPr>
      <w:r>
        <w:rPr>
          <w:color w:val="000033"/>
        </w:rPr>
        <w:t>We have corrected “low altitude flights” and “rotor swept zones” to be hyphenated throughout the manuscript.</w:t>
      </w:r>
    </w:p>
    <w:p w14:paraId="47FA226C" w14:textId="77777777" w:rsidR="00E36D52" w:rsidRPr="00514445" w:rsidRDefault="00E36D52" w:rsidP="004F1856">
      <w:pPr>
        <w:pStyle w:val="NormalWeb"/>
        <w:shd w:val="clear" w:color="auto" w:fill="FFFFFF"/>
        <w:spacing w:before="0" w:beforeAutospacing="0" w:after="240" w:afterAutospacing="0"/>
        <w:rPr>
          <w:b/>
          <w:bCs/>
          <w:color w:val="000033"/>
        </w:rPr>
      </w:pPr>
      <w:r w:rsidRPr="00514445">
        <w:rPr>
          <w:b/>
          <w:bCs/>
          <w:color w:val="000033"/>
        </w:rPr>
        <w:t>line 73 (in marked-up pdf) one bird spent - one individual spent</w:t>
      </w:r>
    </w:p>
    <w:p w14:paraId="630DEC84" w14:textId="21053624" w:rsidR="005317A8" w:rsidRPr="00514445" w:rsidRDefault="003D2C34" w:rsidP="004F1856">
      <w:pPr>
        <w:pStyle w:val="NormalWeb"/>
        <w:shd w:val="clear" w:color="auto" w:fill="FFFFFF"/>
        <w:spacing w:before="0" w:beforeAutospacing="0" w:after="240" w:afterAutospacing="0"/>
        <w:rPr>
          <w:color w:val="000033"/>
        </w:rPr>
      </w:pPr>
      <w:r w:rsidRPr="00514445">
        <w:rPr>
          <w:color w:val="000033"/>
        </w:rPr>
        <w:t>Done</w:t>
      </w:r>
      <w:r w:rsidR="004369A4" w:rsidRPr="00514445">
        <w:rPr>
          <w:color w:val="000033"/>
        </w:rPr>
        <w:t>.</w:t>
      </w:r>
    </w:p>
    <w:p w14:paraId="62076B9D" w14:textId="77777777" w:rsidR="00E36D52" w:rsidRPr="00514445" w:rsidRDefault="00E36D52" w:rsidP="004F1856">
      <w:pPr>
        <w:pStyle w:val="NormalWeb"/>
        <w:shd w:val="clear" w:color="auto" w:fill="FFFFFF"/>
        <w:spacing w:before="0" w:beforeAutospacing="0" w:after="240" w:afterAutospacing="0"/>
        <w:rPr>
          <w:b/>
          <w:bCs/>
          <w:color w:val="000033"/>
        </w:rPr>
      </w:pPr>
      <w:r w:rsidRPr="00514445">
        <w:rPr>
          <w:b/>
          <w:bCs/>
          <w:color w:val="000033"/>
        </w:rPr>
        <w:t>the entirety of its - its entire</w:t>
      </w:r>
    </w:p>
    <w:p w14:paraId="07F1686B" w14:textId="5FFAC3BD" w:rsidR="00945CDF" w:rsidRPr="00514445" w:rsidRDefault="004369A4" w:rsidP="004F1856">
      <w:pPr>
        <w:pStyle w:val="NormalWeb"/>
        <w:shd w:val="clear" w:color="auto" w:fill="FFFFFF"/>
        <w:spacing w:before="0" w:beforeAutospacing="0" w:after="240" w:afterAutospacing="0"/>
        <w:rPr>
          <w:color w:val="000033"/>
        </w:rPr>
      </w:pPr>
      <w:r w:rsidRPr="00514445">
        <w:rPr>
          <w:color w:val="000033"/>
        </w:rPr>
        <w:t>Done.</w:t>
      </w:r>
    </w:p>
    <w:p w14:paraId="51B852D5" w14:textId="77777777" w:rsidR="00E36D52" w:rsidRPr="00514445" w:rsidRDefault="00E36D52" w:rsidP="004F1856">
      <w:pPr>
        <w:pStyle w:val="NormalWeb"/>
        <w:shd w:val="clear" w:color="auto" w:fill="FFFFFF"/>
        <w:spacing w:before="0" w:beforeAutospacing="0" w:after="240" w:afterAutospacing="0"/>
        <w:rPr>
          <w:b/>
          <w:bCs/>
          <w:color w:val="000033"/>
        </w:rPr>
      </w:pPr>
      <w:r w:rsidRPr="00514445">
        <w:rPr>
          <w:b/>
          <w:bCs/>
          <w:color w:val="000033"/>
        </w:rPr>
        <w:t xml:space="preserve">83 species of </w:t>
      </w:r>
      <w:proofErr w:type="spellStart"/>
      <w:r w:rsidRPr="00514445">
        <w:rPr>
          <w:b/>
          <w:bCs/>
          <w:color w:val="000033"/>
        </w:rPr>
        <w:t>Scolopacid</w:t>
      </w:r>
      <w:proofErr w:type="spellEnd"/>
      <w:r w:rsidRPr="00514445">
        <w:rPr>
          <w:b/>
          <w:bCs/>
          <w:color w:val="000033"/>
        </w:rPr>
        <w:t xml:space="preserve"> - </w:t>
      </w:r>
      <w:proofErr w:type="spellStart"/>
      <w:r w:rsidRPr="00514445">
        <w:rPr>
          <w:b/>
          <w:bCs/>
          <w:color w:val="000033"/>
        </w:rPr>
        <w:t>Scolopacid</w:t>
      </w:r>
      <w:proofErr w:type="spellEnd"/>
      <w:r w:rsidRPr="00514445">
        <w:rPr>
          <w:b/>
          <w:bCs/>
          <w:color w:val="000033"/>
        </w:rPr>
        <w:t> species </w:t>
      </w:r>
    </w:p>
    <w:p w14:paraId="69992156" w14:textId="2681E903" w:rsidR="003D24B3" w:rsidRPr="00514445" w:rsidRDefault="0099557A" w:rsidP="004F1856">
      <w:pPr>
        <w:pStyle w:val="NormalWeb"/>
        <w:shd w:val="clear" w:color="auto" w:fill="FFFFFF"/>
        <w:spacing w:before="0" w:beforeAutospacing="0" w:after="240" w:afterAutospacing="0"/>
        <w:rPr>
          <w:color w:val="000033"/>
        </w:rPr>
      </w:pPr>
      <w:r w:rsidRPr="00514445">
        <w:rPr>
          <w:color w:val="000033"/>
        </w:rPr>
        <w:t>Done.</w:t>
      </w:r>
    </w:p>
    <w:p w14:paraId="274E8554" w14:textId="77777777" w:rsidR="00E36D52" w:rsidRPr="00514445" w:rsidRDefault="00E36D52" w:rsidP="004F1856">
      <w:pPr>
        <w:pStyle w:val="NormalWeb"/>
        <w:shd w:val="clear" w:color="auto" w:fill="FFFFFF"/>
        <w:spacing w:before="0" w:beforeAutospacing="0" w:after="240" w:afterAutospacing="0"/>
        <w:rPr>
          <w:b/>
          <w:bCs/>
          <w:color w:val="000033"/>
        </w:rPr>
      </w:pPr>
      <w:r w:rsidRPr="00514445">
        <w:rPr>
          <w:b/>
          <w:bCs/>
          <w:color w:val="000033"/>
        </w:rPr>
        <w:t>such as - insert comma before such as - check throughout</w:t>
      </w:r>
    </w:p>
    <w:p w14:paraId="0303550C" w14:textId="28876FAA" w:rsidR="00E022B5" w:rsidRPr="00514445" w:rsidRDefault="00E2700F" w:rsidP="004F1856">
      <w:pPr>
        <w:pStyle w:val="NormalWeb"/>
        <w:shd w:val="clear" w:color="auto" w:fill="FFFFFF"/>
        <w:spacing w:before="0" w:beforeAutospacing="0" w:after="240" w:afterAutospacing="0"/>
        <w:rPr>
          <w:color w:val="000033"/>
        </w:rPr>
      </w:pPr>
      <w:r>
        <w:rPr>
          <w:color w:val="000033"/>
        </w:rPr>
        <w:t>Done.</w:t>
      </w:r>
    </w:p>
    <w:p w14:paraId="0A5DBA17" w14:textId="77777777" w:rsidR="00E36D52" w:rsidRPr="00514445" w:rsidRDefault="00E36D52" w:rsidP="004F1856">
      <w:pPr>
        <w:pStyle w:val="NormalWeb"/>
        <w:shd w:val="clear" w:color="auto" w:fill="FFFFFF"/>
        <w:spacing w:before="0" w:beforeAutospacing="0" w:after="240" w:afterAutospacing="0"/>
        <w:rPr>
          <w:b/>
          <w:bCs/>
          <w:color w:val="000033"/>
        </w:rPr>
      </w:pPr>
      <w:r w:rsidRPr="00514445">
        <w:rPr>
          <w:b/>
          <w:bCs/>
          <w:color w:val="000033"/>
        </w:rPr>
        <w:t>mass building collision events - mass building-collision events</w:t>
      </w:r>
    </w:p>
    <w:p w14:paraId="0761C05D" w14:textId="3B2D3537" w:rsidR="00AB0588" w:rsidRPr="00514445" w:rsidRDefault="00AB0588" w:rsidP="004F1856">
      <w:pPr>
        <w:pStyle w:val="NormalWeb"/>
        <w:shd w:val="clear" w:color="auto" w:fill="FFFFFF"/>
        <w:spacing w:before="0" w:beforeAutospacing="0" w:after="240" w:afterAutospacing="0"/>
        <w:rPr>
          <w:color w:val="000033"/>
        </w:rPr>
      </w:pPr>
      <w:r w:rsidRPr="00514445">
        <w:rPr>
          <w:color w:val="000033"/>
        </w:rPr>
        <w:t>Done.</w:t>
      </w:r>
    </w:p>
    <w:p w14:paraId="48B8BE46" w14:textId="77777777" w:rsidR="00E36D52" w:rsidRPr="00514445" w:rsidRDefault="00E36D52" w:rsidP="004F1856">
      <w:pPr>
        <w:pStyle w:val="NormalWeb"/>
        <w:shd w:val="clear" w:color="auto" w:fill="FFFFFF"/>
        <w:spacing w:before="0" w:beforeAutospacing="0" w:after="240" w:afterAutospacing="0"/>
        <w:rPr>
          <w:b/>
          <w:bCs/>
          <w:color w:val="000033"/>
        </w:rPr>
      </w:pPr>
      <w:r w:rsidRPr="00514445">
        <w:rPr>
          <w:b/>
          <w:bCs/>
          <w:color w:val="000033"/>
        </w:rPr>
        <w:t>95 may be a potential causal factor in their decline - could contribute to their decline</w:t>
      </w:r>
    </w:p>
    <w:p w14:paraId="764971AA" w14:textId="5BD5987B" w:rsidR="00AB0588" w:rsidRPr="00514445" w:rsidRDefault="00350030" w:rsidP="004F1856">
      <w:pPr>
        <w:pStyle w:val="NormalWeb"/>
        <w:shd w:val="clear" w:color="auto" w:fill="FFFFFF"/>
        <w:spacing w:before="0" w:beforeAutospacing="0" w:after="240" w:afterAutospacing="0"/>
        <w:rPr>
          <w:color w:val="000033"/>
        </w:rPr>
      </w:pPr>
      <w:r w:rsidRPr="00514445">
        <w:rPr>
          <w:color w:val="000033"/>
        </w:rPr>
        <w:t>Done.</w:t>
      </w:r>
    </w:p>
    <w:p w14:paraId="72686CED" w14:textId="77777777" w:rsidR="00E36D52" w:rsidRPr="00514445" w:rsidRDefault="00E36D52" w:rsidP="004F1856">
      <w:pPr>
        <w:pStyle w:val="NormalWeb"/>
        <w:shd w:val="clear" w:color="auto" w:fill="FFFFFF"/>
        <w:spacing w:before="0" w:beforeAutospacing="0" w:after="240" w:afterAutospacing="0"/>
        <w:rPr>
          <w:b/>
          <w:bCs/>
          <w:color w:val="000033"/>
        </w:rPr>
      </w:pPr>
      <w:r w:rsidRPr="00514445">
        <w:rPr>
          <w:b/>
          <w:bCs/>
          <w:color w:val="000033"/>
        </w:rPr>
        <w:t>105 m AGL - explain abbreviation at first mention - this is better to spell out throughout</w:t>
      </w:r>
    </w:p>
    <w:p w14:paraId="2507F3A0" w14:textId="3393C74E" w:rsidR="005B4EE8" w:rsidRPr="00514445" w:rsidRDefault="00607D1A" w:rsidP="004F1856">
      <w:pPr>
        <w:pStyle w:val="NormalWeb"/>
        <w:shd w:val="clear" w:color="auto" w:fill="FFFFFF"/>
        <w:spacing w:before="0" w:beforeAutospacing="0" w:after="240" w:afterAutospacing="0"/>
        <w:rPr>
          <w:b/>
          <w:bCs/>
          <w:color w:val="000033"/>
        </w:rPr>
      </w:pPr>
      <w:r w:rsidRPr="00514445">
        <w:rPr>
          <w:color w:val="000033"/>
        </w:rPr>
        <w:t>Above ground level is now spelled out throughout the manuscript.</w:t>
      </w:r>
    </w:p>
    <w:p w14:paraId="2B27B6B6" w14:textId="77777777" w:rsidR="00E36D52" w:rsidRPr="00514445" w:rsidRDefault="00E36D52" w:rsidP="004F1856">
      <w:pPr>
        <w:pStyle w:val="NormalWeb"/>
        <w:shd w:val="clear" w:color="auto" w:fill="FFFFFF"/>
        <w:spacing w:before="0" w:beforeAutospacing="0" w:after="240" w:afterAutospacing="0"/>
        <w:rPr>
          <w:b/>
          <w:bCs/>
          <w:color w:val="000033"/>
        </w:rPr>
      </w:pPr>
      <w:r w:rsidRPr="00514445">
        <w:rPr>
          <w:b/>
          <w:bCs/>
          <w:color w:val="000033"/>
        </w:rPr>
        <w:lastRenderedPageBreak/>
        <w:t>123 using a combination of spotlights and mist nets - using a combination of spotlighting and mist netting </w:t>
      </w:r>
    </w:p>
    <w:p w14:paraId="5DC5E8C3" w14:textId="53CB9CD8" w:rsidR="005B4EE8" w:rsidRPr="00514445" w:rsidRDefault="002A2917" w:rsidP="004F1856">
      <w:pPr>
        <w:pStyle w:val="NormalWeb"/>
        <w:shd w:val="clear" w:color="auto" w:fill="FFFFFF"/>
        <w:spacing w:before="0" w:beforeAutospacing="0" w:after="240" w:afterAutospacing="0"/>
        <w:rPr>
          <w:color w:val="000033"/>
        </w:rPr>
      </w:pPr>
      <w:r w:rsidRPr="00514445">
        <w:rPr>
          <w:color w:val="000033"/>
        </w:rPr>
        <w:t>Done.</w:t>
      </w:r>
    </w:p>
    <w:p w14:paraId="2D992C46" w14:textId="77777777" w:rsidR="00E36D52" w:rsidRPr="00514445" w:rsidRDefault="00E36D52" w:rsidP="004F1856">
      <w:pPr>
        <w:pStyle w:val="NormalWeb"/>
        <w:shd w:val="clear" w:color="auto" w:fill="FFFFFF"/>
        <w:spacing w:before="0" w:beforeAutospacing="0" w:after="240" w:afterAutospacing="0"/>
        <w:rPr>
          <w:b/>
          <w:bCs/>
          <w:color w:val="000033"/>
        </w:rPr>
      </w:pPr>
      <w:r w:rsidRPr="00514445">
        <w:rPr>
          <w:b/>
          <w:bCs/>
          <w:color w:val="000033"/>
        </w:rPr>
        <w:t>137 16.1km - space before km (check style guide on the webpage for this other recommendations)</w:t>
      </w:r>
    </w:p>
    <w:p w14:paraId="0A476289" w14:textId="2A1C3C30" w:rsidR="005B4EE8" w:rsidRPr="00514445" w:rsidRDefault="00B64F28" w:rsidP="004F1856">
      <w:pPr>
        <w:pStyle w:val="NormalWeb"/>
        <w:shd w:val="clear" w:color="auto" w:fill="FFFFFF"/>
        <w:spacing w:before="0" w:beforeAutospacing="0" w:after="240" w:afterAutospacing="0"/>
        <w:rPr>
          <w:b/>
          <w:bCs/>
          <w:color w:val="000033"/>
        </w:rPr>
      </w:pPr>
      <w:r w:rsidRPr="00514445">
        <w:rPr>
          <w:color w:val="000033"/>
        </w:rPr>
        <w:t>Addressed throughout.</w:t>
      </w:r>
    </w:p>
    <w:p w14:paraId="68445032" w14:textId="77777777" w:rsidR="00E36D52" w:rsidRPr="00514445" w:rsidRDefault="00E36D52" w:rsidP="004F1856">
      <w:pPr>
        <w:pStyle w:val="NormalWeb"/>
        <w:shd w:val="clear" w:color="auto" w:fill="FFFFFF"/>
        <w:spacing w:before="0" w:beforeAutospacing="0" w:after="240" w:afterAutospacing="0"/>
        <w:rPr>
          <w:b/>
          <w:bCs/>
          <w:color w:val="000033"/>
        </w:rPr>
      </w:pPr>
      <w:r w:rsidRPr="00514445">
        <w:rPr>
          <w:b/>
          <w:bCs/>
          <w:color w:val="000033"/>
        </w:rPr>
        <w:t>147 they are generally brief, - these are generally brief,</w:t>
      </w:r>
    </w:p>
    <w:p w14:paraId="7B17F0D4" w14:textId="099C8D62" w:rsidR="005B4EE8" w:rsidRPr="00514445" w:rsidRDefault="00DF2893" w:rsidP="004F1856">
      <w:pPr>
        <w:pStyle w:val="NormalWeb"/>
        <w:shd w:val="clear" w:color="auto" w:fill="FFFFFF"/>
        <w:spacing w:before="0" w:beforeAutospacing="0" w:after="240" w:afterAutospacing="0"/>
        <w:rPr>
          <w:b/>
          <w:bCs/>
          <w:color w:val="000033"/>
        </w:rPr>
      </w:pPr>
      <w:r w:rsidRPr="00514445">
        <w:rPr>
          <w:color w:val="000033"/>
        </w:rPr>
        <w:t>Done.</w:t>
      </w:r>
    </w:p>
    <w:p w14:paraId="1FC5750B" w14:textId="77777777" w:rsidR="00E36D52" w:rsidRPr="00514445" w:rsidRDefault="00E36D52" w:rsidP="004F1856">
      <w:pPr>
        <w:pStyle w:val="NormalWeb"/>
        <w:shd w:val="clear" w:color="auto" w:fill="FFFFFF"/>
        <w:spacing w:before="0" w:beforeAutospacing="0" w:after="240" w:afterAutospacing="0"/>
        <w:rPr>
          <w:b/>
          <w:bCs/>
          <w:color w:val="000033"/>
        </w:rPr>
      </w:pPr>
      <w:r w:rsidRPr="00514445">
        <w:rPr>
          <w:b/>
          <w:bCs/>
          <w:color w:val="000033"/>
        </w:rPr>
        <w:t>check the sentences after eq 1. until line 184 - some letters within words are typeset as different fonts</w:t>
      </w:r>
    </w:p>
    <w:p w14:paraId="78297AA5" w14:textId="1DF4872C" w:rsidR="003C3745" w:rsidRPr="00514445" w:rsidRDefault="003C3745" w:rsidP="003C3745">
      <w:pPr>
        <w:pStyle w:val="NormalWeb"/>
        <w:shd w:val="clear" w:color="auto" w:fill="FFFFFF"/>
        <w:spacing w:before="0" w:beforeAutospacing="0" w:after="240" w:afterAutospacing="0"/>
        <w:rPr>
          <w:b/>
          <w:bCs/>
          <w:color w:val="000033"/>
        </w:rPr>
      </w:pPr>
      <w:r w:rsidRPr="00514445">
        <w:rPr>
          <w:color w:val="000033"/>
        </w:rPr>
        <w:t>We were unable to locate a differing font</w:t>
      </w:r>
      <w:r w:rsidR="008B5EF0">
        <w:rPr>
          <w:color w:val="000033"/>
        </w:rPr>
        <w:t xml:space="preserve"> besides the inline equations, which Word renders in Cambria Math</w:t>
      </w:r>
      <w:r w:rsidRPr="00514445">
        <w:rPr>
          <w:color w:val="000033"/>
        </w:rPr>
        <w:t>. We</w:t>
      </w:r>
      <w:r w:rsidR="007068C7">
        <w:rPr>
          <w:color w:val="000033"/>
        </w:rPr>
        <w:t xml:space="preserve"> a</w:t>
      </w:r>
      <w:r w:rsidRPr="00514445">
        <w:rPr>
          <w:color w:val="000033"/>
        </w:rPr>
        <w:t>re concerned that Aptos may not be rendering properly in the page proofs; to address this, we</w:t>
      </w:r>
      <w:r w:rsidR="007068C7">
        <w:rPr>
          <w:color w:val="000033"/>
        </w:rPr>
        <w:t xml:space="preserve"> ha</w:t>
      </w:r>
      <w:r w:rsidRPr="00514445">
        <w:rPr>
          <w:color w:val="000033"/>
        </w:rPr>
        <w:t>ve changed the typeset throughout the manuscript to use Times New Roman.</w:t>
      </w:r>
    </w:p>
    <w:p w14:paraId="7527E988" w14:textId="77777777" w:rsidR="00E36D52" w:rsidRPr="00514445" w:rsidRDefault="00E36D52" w:rsidP="004F1856">
      <w:pPr>
        <w:pStyle w:val="NormalWeb"/>
        <w:shd w:val="clear" w:color="auto" w:fill="FFFFFF"/>
        <w:spacing w:before="0" w:beforeAutospacing="0" w:after="240" w:afterAutospacing="0"/>
        <w:rPr>
          <w:b/>
          <w:bCs/>
          <w:color w:val="000033"/>
        </w:rPr>
      </w:pPr>
      <w:r w:rsidRPr="00514445">
        <w:rPr>
          <w:b/>
          <w:bCs/>
          <w:color w:val="000033"/>
        </w:rPr>
        <w:t xml:space="preserve">204 R package </w:t>
      </w:r>
      <w:proofErr w:type="spellStart"/>
      <w:r w:rsidRPr="00514445">
        <w:rPr>
          <w:b/>
          <w:bCs/>
          <w:color w:val="000033"/>
        </w:rPr>
        <w:t>rstan</w:t>
      </w:r>
      <w:proofErr w:type="spellEnd"/>
      <w:r w:rsidRPr="00514445">
        <w:rPr>
          <w:b/>
          <w:bCs/>
          <w:color w:val="000033"/>
        </w:rPr>
        <w:t> (Stan Development Team 2024, R Core Team 2024) - package</w:t>
      </w:r>
      <w:r w:rsidRPr="00514445">
        <w:rPr>
          <w:rStyle w:val="apple-converted-space"/>
          <w:rFonts w:eastAsiaTheme="majorEastAsia"/>
          <w:b/>
          <w:bCs/>
          <w:color w:val="000033"/>
        </w:rPr>
        <w:t> </w:t>
      </w:r>
      <w:proofErr w:type="spellStart"/>
      <w:r w:rsidRPr="00514445">
        <w:rPr>
          <w:rStyle w:val="Emphasis"/>
          <w:rFonts w:eastAsiaTheme="majorEastAsia"/>
          <w:b/>
          <w:bCs/>
          <w:color w:val="000033"/>
        </w:rPr>
        <w:t>rstan</w:t>
      </w:r>
      <w:proofErr w:type="spellEnd"/>
      <w:r w:rsidRPr="00514445">
        <w:rPr>
          <w:rStyle w:val="apple-converted-space"/>
          <w:rFonts w:eastAsiaTheme="majorEastAsia"/>
          <w:b/>
          <w:bCs/>
          <w:i/>
          <w:iCs/>
          <w:color w:val="000033"/>
        </w:rPr>
        <w:t> </w:t>
      </w:r>
      <w:r w:rsidRPr="00514445">
        <w:rPr>
          <w:b/>
          <w:bCs/>
          <w:color w:val="000033"/>
        </w:rPr>
        <w:t>(Stan Development Team 2024), in R version xx (R Core Team 2024) - include R version number</w:t>
      </w:r>
    </w:p>
    <w:p w14:paraId="32604490" w14:textId="3D263B07" w:rsidR="005B4EE8" w:rsidRPr="00514445" w:rsidRDefault="009B676E" w:rsidP="004F1856">
      <w:pPr>
        <w:pStyle w:val="NormalWeb"/>
        <w:shd w:val="clear" w:color="auto" w:fill="FFFFFF"/>
        <w:spacing w:before="0" w:beforeAutospacing="0" w:after="240" w:afterAutospacing="0"/>
        <w:rPr>
          <w:b/>
          <w:bCs/>
          <w:color w:val="000033"/>
        </w:rPr>
      </w:pPr>
      <w:r w:rsidRPr="00514445">
        <w:rPr>
          <w:color w:val="000033"/>
        </w:rPr>
        <w:t>Done.</w:t>
      </w:r>
    </w:p>
    <w:p w14:paraId="1736EBA3" w14:textId="77777777" w:rsidR="00E36D52" w:rsidRPr="00514445" w:rsidRDefault="00E36D52" w:rsidP="004F1856">
      <w:pPr>
        <w:pStyle w:val="NormalWeb"/>
        <w:shd w:val="clear" w:color="auto" w:fill="FFFFFF"/>
        <w:spacing w:before="0" w:beforeAutospacing="0" w:after="240" w:afterAutospacing="0"/>
        <w:rPr>
          <w:b/>
          <w:bCs/>
          <w:color w:val="000033"/>
        </w:rPr>
      </w:pPr>
      <w:r w:rsidRPr="00514445">
        <w:rPr>
          <w:b/>
          <w:bCs/>
          <w:color w:val="000033"/>
        </w:rPr>
        <w:t>226 distribution which fell - distribution, which fell</w:t>
      </w:r>
    </w:p>
    <w:p w14:paraId="1AF0C8F2" w14:textId="23B3B588" w:rsidR="005B4EE8" w:rsidRPr="00514445" w:rsidRDefault="00FC0198" w:rsidP="004F1856">
      <w:pPr>
        <w:pStyle w:val="NormalWeb"/>
        <w:shd w:val="clear" w:color="auto" w:fill="FFFFFF"/>
        <w:spacing w:before="0" w:beforeAutospacing="0" w:after="240" w:afterAutospacing="0"/>
        <w:rPr>
          <w:b/>
          <w:bCs/>
          <w:color w:val="000033"/>
        </w:rPr>
      </w:pPr>
      <w:r w:rsidRPr="00514445">
        <w:rPr>
          <w:color w:val="000033"/>
        </w:rPr>
        <w:t>Corrected to “distribution that fell”</w:t>
      </w:r>
      <w:r w:rsidR="0097615A" w:rsidRPr="00514445">
        <w:rPr>
          <w:color w:val="000033"/>
        </w:rPr>
        <w:t xml:space="preserve">, </w:t>
      </w:r>
      <w:r w:rsidR="00FA6E63" w:rsidRPr="00514445">
        <w:rPr>
          <w:color w:val="000033"/>
        </w:rPr>
        <w:t>which does not require a comma.</w:t>
      </w:r>
    </w:p>
    <w:p w14:paraId="30FA8EFA" w14:textId="77777777" w:rsidR="00E36D52" w:rsidRPr="00514445" w:rsidRDefault="00E36D52" w:rsidP="004F1856">
      <w:pPr>
        <w:pStyle w:val="NormalWeb"/>
        <w:shd w:val="clear" w:color="auto" w:fill="FFFFFF"/>
        <w:spacing w:before="0" w:beforeAutospacing="0" w:after="240" w:afterAutospacing="0"/>
        <w:rPr>
          <w:b/>
          <w:bCs/>
          <w:color w:val="000033"/>
        </w:rPr>
      </w:pPr>
      <w:r w:rsidRPr="00514445">
        <w:rPr>
          <w:b/>
          <w:bCs/>
          <w:color w:val="000033"/>
        </w:rPr>
        <w:t>232 low - w still different font - check throughout</w:t>
      </w:r>
    </w:p>
    <w:p w14:paraId="4392E1A9" w14:textId="1D830F65" w:rsidR="005B4EE8" w:rsidRPr="00514445" w:rsidRDefault="00DC700F" w:rsidP="004F1856">
      <w:pPr>
        <w:pStyle w:val="NormalWeb"/>
        <w:shd w:val="clear" w:color="auto" w:fill="FFFFFF"/>
        <w:spacing w:before="0" w:beforeAutospacing="0" w:after="240" w:afterAutospacing="0"/>
        <w:rPr>
          <w:b/>
          <w:bCs/>
          <w:color w:val="000033"/>
        </w:rPr>
      </w:pPr>
      <w:r w:rsidRPr="00514445">
        <w:rPr>
          <w:color w:val="000033"/>
        </w:rPr>
        <w:t xml:space="preserve">We were unable to </w:t>
      </w:r>
      <w:r w:rsidR="00367CF2" w:rsidRPr="00514445">
        <w:rPr>
          <w:color w:val="000033"/>
        </w:rPr>
        <w:t>locate a differing font. We</w:t>
      </w:r>
      <w:r w:rsidR="004857B9">
        <w:rPr>
          <w:color w:val="000033"/>
        </w:rPr>
        <w:t xml:space="preserve"> a</w:t>
      </w:r>
      <w:r w:rsidR="00367CF2" w:rsidRPr="00514445">
        <w:rPr>
          <w:color w:val="000033"/>
        </w:rPr>
        <w:t xml:space="preserve">re concerned that </w:t>
      </w:r>
      <w:r w:rsidR="00413A6F" w:rsidRPr="00514445">
        <w:rPr>
          <w:color w:val="000033"/>
        </w:rPr>
        <w:t xml:space="preserve">Aptos may not be rendering properly in the </w:t>
      </w:r>
      <w:r w:rsidR="00923866" w:rsidRPr="00514445">
        <w:rPr>
          <w:color w:val="000033"/>
        </w:rPr>
        <w:t>page proofs</w:t>
      </w:r>
      <w:r w:rsidR="005D65A7" w:rsidRPr="00514445">
        <w:rPr>
          <w:color w:val="000033"/>
        </w:rPr>
        <w:t>; to address this, we</w:t>
      </w:r>
      <w:r w:rsidR="004857B9">
        <w:rPr>
          <w:color w:val="000033"/>
        </w:rPr>
        <w:t xml:space="preserve"> ha</w:t>
      </w:r>
      <w:r w:rsidR="005D65A7" w:rsidRPr="00514445">
        <w:rPr>
          <w:color w:val="000033"/>
        </w:rPr>
        <w:t xml:space="preserve">ve changed the typeset throughout </w:t>
      </w:r>
      <w:r w:rsidR="003C3745" w:rsidRPr="00514445">
        <w:rPr>
          <w:color w:val="000033"/>
        </w:rPr>
        <w:t>the manuscript to use Times New Roman.</w:t>
      </w:r>
    </w:p>
    <w:p w14:paraId="1D613A24" w14:textId="77777777" w:rsidR="005B4EE8" w:rsidRPr="00514445" w:rsidRDefault="00E36D52" w:rsidP="004F1856">
      <w:pPr>
        <w:pStyle w:val="NormalWeb"/>
        <w:shd w:val="clear" w:color="auto" w:fill="FFFFFF"/>
        <w:spacing w:before="0" w:beforeAutospacing="0" w:after="240" w:afterAutospacing="0"/>
        <w:rPr>
          <w:b/>
          <w:bCs/>
          <w:color w:val="000033"/>
        </w:rPr>
      </w:pPr>
      <w:r w:rsidRPr="00514445">
        <w:rPr>
          <w:b/>
          <w:bCs/>
          <w:color w:val="000033"/>
        </w:rPr>
        <w:t>234 the majority of - in the highest number of</w:t>
      </w:r>
    </w:p>
    <w:p w14:paraId="6312B1E4" w14:textId="522ABBD5" w:rsidR="004456E2" w:rsidRPr="00514445" w:rsidRDefault="006E1501" w:rsidP="004F1856">
      <w:pPr>
        <w:pStyle w:val="NormalWeb"/>
        <w:shd w:val="clear" w:color="auto" w:fill="FFFFFF"/>
        <w:spacing w:before="0" w:beforeAutospacing="0" w:after="240" w:afterAutospacing="0"/>
        <w:rPr>
          <w:color w:val="000033"/>
        </w:rPr>
      </w:pPr>
      <w:r>
        <w:rPr>
          <w:color w:val="000033"/>
        </w:rPr>
        <w:t>Done.</w:t>
      </w:r>
    </w:p>
    <w:p w14:paraId="174BE098" w14:textId="77C19D20" w:rsidR="00E36D52" w:rsidRPr="00514445" w:rsidRDefault="00E36D52" w:rsidP="004F1856">
      <w:pPr>
        <w:pStyle w:val="NormalWeb"/>
        <w:shd w:val="clear" w:color="auto" w:fill="FFFFFF"/>
        <w:spacing w:before="0" w:beforeAutospacing="0" w:after="240" w:afterAutospacing="0"/>
        <w:rPr>
          <w:b/>
          <w:bCs/>
          <w:color w:val="000033"/>
        </w:rPr>
      </w:pPr>
      <w:r w:rsidRPr="00514445">
        <w:rPr>
          <w:b/>
          <w:bCs/>
          <w:color w:val="000033"/>
        </w:rPr>
        <w:t>253 431 m while juveniles - 431 m, while juveniles - check throughout for missing comma</w:t>
      </w:r>
    </w:p>
    <w:p w14:paraId="5F05395E" w14:textId="01C15A7D" w:rsidR="004F1856" w:rsidRPr="00514445" w:rsidRDefault="00AC2A23" w:rsidP="004F1856">
      <w:pPr>
        <w:pStyle w:val="NormalWeb"/>
        <w:shd w:val="clear" w:color="auto" w:fill="FFFFFF"/>
        <w:spacing w:before="0" w:beforeAutospacing="0" w:after="240" w:afterAutospacing="0"/>
        <w:rPr>
          <w:color w:val="000033"/>
        </w:rPr>
      </w:pPr>
      <w:r>
        <w:rPr>
          <w:color w:val="000033"/>
        </w:rPr>
        <w:t>Added commas before use of the word “while” throughout</w:t>
      </w:r>
      <w:r w:rsidR="00C00FEC">
        <w:rPr>
          <w:color w:val="000033"/>
        </w:rPr>
        <w:t xml:space="preserve"> the manuscript</w:t>
      </w:r>
      <w:r>
        <w:rPr>
          <w:color w:val="000033"/>
        </w:rPr>
        <w:t>.</w:t>
      </w:r>
    </w:p>
    <w:p w14:paraId="54F3DD8A" w14:textId="77777777" w:rsidR="00E36D52" w:rsidRPr="00514445" w:rsidRDefault="00E36D52" w:rsidP="004F1856">
      <w:pPr>
        <w:pStyle w:val="NormalWeb"/>
        <w:shd w:val="clear" w:color="auto" w:fill="FFFFFF"/>
        <w:spacing w:before="0" w:beforeAutospacing="0" w:after="240" w:afterAutospacing="0"/>
        <w:rPr>
          <w:b/>
          <w:bCs/>
          <w:color w:val="000033"/>
        </w:rPr>
      </w:pPr>
      <w:proofErr w:type="gramStart"/>
      <w:r w:rsidRPr="00514445">
        <w:rPr>
          <w:b/>
          <w:bCs/>
          <w:color w:val="000033"/>
        </w:rPr>
        <w:t>273  from</w:t>
      </w:r>
      <w:proofErr w:type="gramEnd"/>
      <w:r w:rsidRPr="00514445">
        <w:rPr>
          <w:b/>
          <w:bCs/>
          <w:color w:val="000033"/>
        </w:rPr>
        <w:t xml:space="preserve"> 2020 to 2024. - in 2020 - 2024. include in table 1 (and 2) legend if it is m above ground</w:t>
      </w:r>
    </w:p>
    <w:p w14:paraId="28242323" w14:textId="499695A2" w:rsidR="004F1856" w:rsidRPr="00514445" w:rsidRDefault="0070502D" w:rsidP="004F1856">
      <w:pPr>
        <w:pStyle w:val="NormalWeb"/>
        <w:shd w:val="clear" w:color="auto" w:fill="FFFFFF"/>
        <w:spacing w:before="0" w:beforeAutospacing="0" w:after="240" w:afterAutospacing="0"/>
        <w:rPr>
          <w:color w:val="000033"/>
        </w:rPr>
      </w:pPr>
      <w:r>
        <w:rPr>
          <w:color w:val="000033"/>
        </w:rPr>
        <w:lastRenderedPageBreak/>
        <w:t xml:space="preserve">Replaced “to” with </w:t>
      </w:r>
      <w:proofErr w:type="spellStart"/>
      <w:r>
        <w:rPr>
          <w:color w:val="000033"/>
        </w:rPr>
        <w:t>en</w:t>
      </w:r>
      <w:proofErr w:type="spellEnd"/>
      <w:r>
        <w:rPr>
          <w:color w:val="000033"/>
        </w:rPr>
        <w:t xml:space="preserve"> dash</w:t>
      </w:r>
      <w:r w:rsidR="00891291">
        <w:rPr>
          <w:color w:val="000033"/>
        </w:rPr>
        <w:t xml:space="preserve"> and added “above ground level” to </w:t>
      </w:r>
      <w:r w:rsidR="00E64D5A">
        <w:rPr>
          <w:color w:val="000033"/>
        </w:rPr>
        <w:t>the caption for table 2. Note that this information is supplied in the caption for table 1.</w:t>
      </w:r>
    </w:p>
    <w:p w14:paraId="2A86EB6C" w14:textId="77777777" w:rsidR="00E36D52" w:rsidRPr="00514445" w:rsidRDefault="00E36D52" w:rsidP="004F1856">
      <w:pPr>
        <w:pStyle w:val="NormalWeb"/>
        <w:shd w:val="clear" w:color="auto" w:fill="FFFFFF"/>
        <w:spacing w:before="0" w:beforeAutospacing="0" w:after="240" w:afterAutospacing="0"/>
        <w:rPr>
          <w:b/>
          <w:bCs/>
          <w:color w:val="000033"/>
        </w:rPr>
      </w:pPr>
      <w:r w:rsidRPr="00514445">
        <w:rPr>
          <w:b/>
          <w:bCs/>
          <w:color w:val="000033"/>
        </w:rPr>
        <w:t>fig 1 - increase font size of all letters/numbers to be visible on screen/when printed</w:t>
      </w:r>
    </w:p>
    <w:p w14:paraId="13D0DFAA" w14:textId="02672569" w:rsidR="004F1856" w:rsidRPr="00514445" w:rsidRDefault="00471B49" w:rsidP="004F1856">
      <w:pPr>
        <w:pStyle w:val="NormalWeb"/>
        <w:shd w:val="clear" w:color="auto" w:fill="FFFFFF"/>
        <w:spacing w:before="0" w:beforeAutospacing="0" w:after="240" w:afterAutospacing="0"/>
        <w:rPr>
          <w:color w:val="000033"/>
        </w:rPr>
      </w:pPr>
      <w:r>
        <w:rPr>
          <w:color w:val="000033"/>
        </w:rPr>
        <w:t>We have increased the font size of all axis titles and labels in this figure.</w:t>
      </w:r>
    </w:p>
    <w:p w14:paraId="1502647B" w14:textId="77777777" w:rsidR="00E36D52" w:rsidRPr="00514445" w:rsidRDefault="00E36D52" w:rsidP="004F1856">
      <w:pPr>
        <w:pStyle w:val="NormalWeb"/>
        <w:shd w:val="clear" w:color="auto" w:fill="FFFFFF"/>
        <w:spacing w:before="0" w:beforeAutospacing="0" w:after="240" w:afterAutospacing="0"/>
        <w:rPr>
          <w:b/>
          <w:bCs/>
          <w:color w:val="000033"/>
        </w:rPr>
      </w:pPr>
      <w:r w:rsidRPr="00514445">
        <w:rPr>
          <w:b/>
          <w:bCs/>
          <w:color w:val="000033"/>
        </w:rPr>
        <w:t>324 the greater representation - the increased representation</w:t>
      </w:r>
    </w:p>
    <w:p w14:paraId="460CF5C4" w14:textId="3AC89C78" w:rsidR="004F1856" w:rsidRPr="00514445" w:rsidRDefault="00C465F1" w:rsidP="004F1856">
      <w:pPr>
        <w:pStyle w:val="NormalWeb"/>
        <w:shd w:val="clear" w:color="auto" w:fill="FFFFFF"/>
        <w:spacing w:before="0" w:beforeAutospacing="0" w:after="240" w:afterAutospacing="0"/>
        <w:rPr>
          <w:color w:val="000033"/>
        </w:rPr>
      </w:pPr>
      <w:r>
        <w:rPr>
          <w:color w:val="000033"/>
        </w:rPr>
        <w:t>Done.</w:t>
      </w:r>
    </w:p>
    <w:p w14:paraId="17D578C9" w14:textId="77777777" w:rsidR="00E36D52" w:rsidRPr="00514445" w:rsidRDefault="00E36D52" w:rsidP="004F1856">
      <w:pPr>
        <w:pStyle w:val="NormalWeb"/>
        <w:shd w:val="clear" w:color="auto" w:fill="FFFFFF"/>
        <w:spacing w:before="0" w:beforeAutospacing="0" w:after="240" w:afterAutospacing="0"/>
        <w:rPr>
          <w:b/>
          <w:bCs/>
          <w:color w:val="000033"/>
        </w:rPr>
      </w:pPr>
      <w:r w:rsidRPr="00514445">
        <w:rPr>
          <w:b/>
          <w:bCs/>
          <w:color w:val="000033"/>
        </w:rPr>
        <w:t>330 greater wing loading - higher wing loading</w:t>
      </w:r>
    </w:p>
    <w:p w14:paraId="47A29EBB" w14:textId="423C84E0" w:rsidR="004F1856" w:rsidRPr="00514445" w:rsidRDefault="005E29FB" w:rsidP="004F1856">
      <w:pPr>
        <w:pStyle w:val="NormalWeb"/>
        <w:shd w:val="clear" w:color="auto" w:fill="FFFFFF"/>
        <w:spacing w:before="0" w:beforeAutospacing="0" w:after="240" w:afterAutospacing="0"/>
        <w:rPr>
          <w:color w:val="000033"/>
        </w:rPr>
      </w:pPr>
      <w:r>
        <w:rPr>
          <w:color w:val="000033"/>
        </w:rPr>
        <w:t>Done.</w:t>
      </w:r>
    </w:p>
    <w:p w14:paraId="7387700A" w14:textId="77777777" w:rsidR="00E36D52" w:rsidRPr="00514445" w:rsidRDefault="00E36D52" w:rsidP="004F1856">
      <w:pPr>
        <w:pStyle w:val="NormalWeb"/>
        <w:shd w:val="clear" w:color="auto" w:fill="FFFFFF"/>
        <w:spacing w:before="0" w:beforeAutospacing="0" w:after="240" w:afterAutospacing="0"/>
        <w:rPr>
          <w:b/>
          <w:bCs/>
          <w:color w:val="000033"/>
        </w:rPr>
      </w:pPr>
      <w:r w:rsidRPr="00514445">
        <w:rPr>
          <w:b/>
          <w:bCs/>
          <w:color w:val="000033"/>
        </w:rPr>
        <w:t>342 utilizing- using</w:t>
      </w:r>
    </w:p>
    <w:p w14:paraId="7D52906F" w14:textId="4CFA45B8" w:rsidR="0057224D" w:rsidRPr="00514445" w:rsidRDefault="00266831" w:rsidP="004F1856">
      <w:pPr>
        <w:pStyle w:val="NormalWeb"/>
        <w:shd w:val="clear" w:color="auto" w:fill="FFFFFF"/>
        <w:spacing w:before="0" w:beforeAutospacing="0" w:after="240" w:afterAutospacing="0"/>
        <w:rPr>
          <w:color w:val="000033"/>
        </w:rPr>
      </w:pPr>
      <w:r w:rsidRPr="00514445">
        <w:rPr>
          <w:color w:val="000033"/>
        </w:rPr>
        <w:t>Done.</w:t>
      </w:r>
    </w:p>
    <w:p w14:paraId="2DE2123D" w14:textId="77777777" w:rsidR="00E36D52" w:rsidRPr="00514445" w:rsidRDefault="00E36D52" w:rsidP="004F1856">
      <w:pPr>
        <w:pStyle w:val="NormalWeb"/>
        <w:shd w:val="clear" w:color="auto" w:fill="FFFFFF"/>
        <w:spacing w:before="0" w:beforeAutospacing="0" w:after="240" w:afterAutospacing="0"/>
        <w:rPr>
          <w:b/>
          <w:bCs/>
          <w:color w:val="000033"/>
        </w:rPr>
      </w:pPr>
      <w:r w:rsidRPr="00514445">
        <w:rPr>
          <w:b/>
          <w:bCs/>
          <w:color w:val="000033"/>
        </w:rPr>
        <w:t>359 12–1am - 12–1 am (space missing) - check throughout</w:t>
      </w:r>
    </w:p>
    <w:p w14:paraId="3136983F" w14:textId="18C4BE67" w:rsidR="004F1856" w:rsidRPr="00514445" w:rsidRDefault="00EB702C" w:rsidP="004F1856">
      <w:pPr>
        <w:pStyle w:val="NormalWeb"/>
        <w:shd w:val="clear" w:color="auto" w:fill="FFFFFF"/>
        <w:spacing w:before="0" w:beforeAutospacing="0" w:after="240" w:afterAutospacing="0"/>
        <w:rPr>
          <w:color w:val="000033"/>
        </w:rPr>
      </w:pPr>
      <w:r>
        <w:rPr>
          <w:color w:val="000033"/>
        </w:rPr>
        <w:t>Done.</w:t>
      </w:r>
    </w:p>
    <w:p w14:paraId="54E2897F" w14:textId="77777777" w:rsidR="00E36D52" w:rsidRPr="00514445" w:rsidRDefault="00E36D52" w:rsidP="004F1856">
      <w:pPr>
        <w:pStyle w:val="NormalWeb"/>
        <w:shd w:val="clear" w:color="auto" w:fill="FFFFFF"/>
        <w:spacing w:before="0" w:beforeAutospacing="0" w:after="240" w:afterAutospacing="0"/>
        <w:rPr>
          <w:b/>
          <w:bCs/>
          <w:color w:val="000033"/>
        </w:rPr>
      </w:pPr>
      <w:r w:rsidRPr="00514445">
        <w:rPr>
          <w:b/>
          <w:bCs/>
          <w:color w:val="000033"/>
        </w:rPr>
        <w:t>as you have relatively few figures/tables, I suggest incorporating your two supplementary figures in the main text, unless there as a suggestion from a reviewer/Ass Editor against in in the previous round?</w:t>
      </w:r>
    </w:p>
    <w:p w14:paraId="6ACF89FE" w14:textId="5D90DE23" w:rsidR="004A3DCA" w:rsidRPr="00514445" w:rsidRDefault="004A3DCA" w:rsidP="004F1856">
      <w:pPr>
        <w:pStyle w:val="NormalWeb"/>
        <w:shd w:val="clear" w:color="auto" w:fill="FFFFFF"/>
        <w:spacing w:before="0" w:beforeAutospacing="0" w:after="240" w:afterAutospacing="0"/>
        <w:rPr>
          <w:color w:val="000033"/>
        </w:rPr>
      </w:pPr>
      <w:r w:rsidRPr="00514445">
        <w:rPr>
          <w:color w:val="000033"/>
        </w:rPr>
        <w:t xml:space="preserve">Our decision to include Table S1 and Figure S1 in the supplementary materials was originally based on feedback from the associate editor. Table S1 was included in the supplementary materials due to concern that including shape parameters as a table without interpreting this information in the results/discussion might be confusing for the reader. Figure S1 </w:t>
      </w:r>
      <w:r w:rsidR="00E63A6B" w:rsidRPr="00514445">
        <w:rPr>
          <w:color w:val="000033"/>
        </w:rPr>
        <w:t xml:space="preserve">is based around the concept of </w:t>
      </w:r>
      <w:r w:rsidR="001C20BE" w:rsidRPr="00514445">
        <w:rPr>
          <w:color w:val="000033"/>
        </w:rPr>
        <w:t>“</w:t>
      </w:r>
      <w:r w:rsidR="00E352D7" w:rsidRPr="00514445">
        <w:rPr>
          <w:color w:val="000033"/>
        </w:rPr>
        <w:t>likely flight locations</w:t>
      </w:r>
      <w:r w:rsidR="001C20BE" w:rsidRPr="00514445">
        <w:rPr>
          <w:color w:val="000033"/>
        </w:rPr>
        <w:t>”</w:t>
      </w:r>
      <w:r w:rsidR="00E352D7" w:rsidRPr="00514445">
        <w:rPr>
          <w:color w:val="000033"/>
        </w:rPr>
        <w:t xml:space="preserve">, which </w:t>
      </w:r>
      <w:r w:rsidR="001C20BE" w:rsidRPr="00514445">
        <w:rPr>
          <w:color w:val="000033"/>
        </w:rPr>
        <w:t>are GPS locations with</w:t>
      </w:r>
      <w:r w:rsidR="00E352D7" w:rsidRPr="00514445">
        <w:rPr>
          <w:color w:val="000033"/>
        </w:rPr>
        <w:t xml:space="preserve"> a &gt;50% likelihood of being </w:t>
      </w:r>
      <w:r w:rsidR="005D3633" w:rsidRPr="00514445">
        <w:rPr>
          <w:color w:val="000033"/>
        </w:rPr>
        <w:t>recorded</w:t>
      </w:r>
      <w:r w:rsidR="00E352D7" w:rsidRPr="00514445">
        <w:rPr>
          <w:color w:val="000033"/>
        </w:rPr>
        <w:t xml:space="preserve"> during a migratory flight</w:t>
      </w:r>
      <w:r w:rsidR="001C20BE" w:rsidRPr="00514445">
        <w:rPr>
          <w:color w:val="000033"/>
        </w:rPr>
        <w:t>.</w:t>
      </w:r>
      <w:r w:rsidR="00E63A6B" w:rsidRPr="00514445">
        <w:rPr>
          <w:color w:val="000033"/>
        </w:rPr>
        <w:t xml:space="preserve"> </w:t>
      </w:r>
      <w:r w:rsidR="001C20BE" w:rsidRPr="00514445">
        <w:rPr>
          <w:color w:val="000033"/>
        </w:rPr>
        <w:t>This concept was</w:t>
      </w:r>
      <w:r w:rsidR="00E63A6B" w:rsidRPr="00514445">
        <w:rPr>
          <w:color w:val="000033"/>
        </w:rPr>
        <w:t xml:space="preserve"> important for addressing the concerns of a reviewer,</w:t>
      </w:r>
      <w:r w:rsidR="00084B2B" w:rsidRPr="00514445">
        <w:rPr>
          <w:color w:val="000033"/>
        </w:rPr>
        <w:t xml:space="preserve"> who believed that our flight locations might have been recorded in a manner which was</w:t>
      </w:r>
      <w:r w:rsidR="00D25B07" w:rsidRPr="00514445">
        <w:rPr>
          <w:color w:val="000033"/>
        </w:rPr>
        <w:t xml:space="preserve"> geographically</w:t>
      </w:r>
      <w:r w:rsidR="00084B2B" w:rsidRPr="00514445">
        <w:rPr>
          <w:color w:val="000033"/>
        </w:rPr>
        <w:t xml:space="preserve"> biased. </w:t>
      </w:r>
      <w:r w:rsidR="00825888" w:rsidRPr="00514445">
        <w:rPr>
          <w:color w:val="000033"/>
        </w:rPr>
        <w:t>However,</w:t>
      </w:r>
      <w:r w:rsidR="001C20BE" w:rsidRPr="00514445">
        <w:rPr>
          <w:color w:val="000033"/>
        </w:rPr>
        <w:t xml:space="preserve"> as</w:t>
      </w:r>
      <w:r w:rsidR="00E352D7" w:rsidRPr="00514445">
        <w:rPr>
          <w:color w:val="000033"/>
        </w:rPr>
        <w:t xml:space="preserve"> </w:t>
      </w:r>
      <w:r w:rsidR="00E63A6B" w:rsidRPr="00514445">
        <w:rPr>
          <w:color w:val="000033"/>
        </w:rPr>
        <w:t>likely flight locations</w:t>
      </w:r>
      <w:r w:rsidR="00E352D7" w:rsidRPr="00514445">
        <w:rPr>
          <w:color w:val="000033"/>
        </w:rPr>
        <w:t xml:space="preserve"> </w:t>
      </w:r>
      <w:r w:rsidR="003149FA" w:rsidRPr="00514445">
        <w:rPr>
          <w:color w:val="000033"/>
        </w:rPr>
        <w:t>are not otherwise referenced in the paper</w:t>
      </w:r>
      <w:r w:rsidR="00E63A6B" w:rsidRPr="00514445">
        <w:rPr>
          <w:color w:val="000033"/>
        </w:rPr>
        <w:t>, we believe this figure</w:t>
      </w:r>
      <w:r w:rsidR="003149FA" w:rsidRPr="00514445">
        <w:rPr>
          <w:color w:val="000033"/>
        </w:rPr>
        <w:t xml:space="preserve"> might </w:t>
      </w:r>
      <w:r w:rsidR="00E63A6B" w:rsidRPr="00514445">
        <w:rPr>
          <w:color w:val="000033"/>
        </w:rPr>
        <w:t>be confusing to include in the main body of the manuscript.</w:t>
      </w:r>
    </w:p>
    <w:p w14:paraId="11C1B717" w14:textId="77777777" w:rsidR="00E36D52" w:rsidRPr="00514445" w:rsidRDefault="00E36D52" w:rsidP="004F1856">
      <w:pPr>
        <w:pStyle w:val="NormalWeb"/>
        <w:shd w:val="clear" w:color="auto" w:fill="FFFFFF"/>
        <w:spacing w:before="0" w:beforeAutospacing="0" w:after="240" w:afterAutospacing="0"/>
        <w:rPr>
          <w:b/>
          <w:bCs/>
          <w:color w:val="000033"/>
        </w:rPr>
      </w:pPr>
      <w:r w:rsidRPr="00514445">
        <w:rPr>
          <w:b/>
          <w:bCs/>
          <w:color w:val="000033"/>
        </w:rPr>
        <w:br/>
        <w:t>AE comments:</w:t>
      </w:r>
      <w:r w:rsidRPr="00514445">
        <w:rPr>
          <w:b/>
          <w:bCs/>
          <w:color w:val="000033"/>
        </w:rPr>
        <w:br/>
      </w:r>
      <w:r w:rsidRPr="00514445">
        <w:rPr>
          <w:b/>
          <w:bCs/>
          <w:color w:val="000033"/>
        </w:rPr>
        <w:br/>
        <w:t xml:space="preserve">Thank you for submitting a revised version of the manuscript. I appreciate </w:t>
      </w:r>
      <w:proofErr w:type="gramStart"/>
      <w:r w:rsidRPr="00514445">
        <w:rPr>
          <w:b/>
          <w:bCs/>
          <w:color w:val="000033"/>
        </w:rPr>
        <w:t>all of</w:t>
      </w:r>
      <w:proofErr w:type="gramEnd"/>
      <w:r w:rsidRPr="00514445">
        <w:rPr>
          <w:b/>
          <w:bCs/>
          <w:color w:val="000033"/>
        </w:rPr>
        <w:t xml:space="preserve"> the work that went into these edits and think that the paper is significantly improved as a result. In particular, the addition of Figure S1 and reorganization of Tables 1 and 2 will be extremely helpful to journal readers. I think the paper will make an excellent contribution to the journal.</w:t>
      </w:r>
    </w:p>
    <w:p w14:paraId="510EA6A2" w14:textId="6053C00D" w:rsidR="00F66D8F" w:rsidRPr="005073D7" w:rsidRDefault="00C306DD" w:rsidP="005073D7">
      <w:pPr>
        <w:pStyle w:val="NormalWeb"/>
        <w:shd w:val="clear" w:color="auto" w:fill="FFFFFF"/>
        <w:spacing w:before="0" w:beforeAutospacing="0" w:after="240" w:afterAutospacing="0"/>
        <w:rPr>
          <w:color w:val="000033"/>
        </w:rPr>
      </w:pPr>
      <w:r w:rsidRPr="00514445">
        <w:rPr>
          <w:color w:val="000033"/>
        </w:rPr>
        <w:t>Thank you.</w:t>
      </w:r>
    </w:p>
    <w:sectPr w:rsidR="00F66D8F" w:rsidRPr="00507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D8F"/>
    <w:rsid w:val="00084B2B"/>
    <w:rsid w:val="000A6EF4"/>
    <w:rsid w:val="00145182"/>
    <w:rsid w:val="001C20BE"/>
    <w:rsid w:val="001C7F74"/>
    <w:rsid w:val="00216560"/>
    <w:rsid w:val="00266831"/>
    <w:rsid w:val="00283B88"/>
    <w:rsid w:val="002A2917"/>
    <w:rsid w:val="002D4FAB"/>
    <w:rsid w:val="00306873"/>
    <w:rsid w:val="003149FA"/>
    <w:rsid w:val="00350030"/>
    <w:rsid w:val="00367CF2"/>
    <w:rsid w:val="003C3745"/>
    <w:rsid w:val="003D24B3"/>
    <w:rsid w:val="003D2C34"/>
    <w:rsid w:val="00413A6F"/>
    <w:rsid w:val="004369A4"/>
    <w:rsid w:val="004429F1"/>
    <w:rsid w:val="004456E2"/>
    <w:rsid w:val="0046593B"/>
    <w:rsid w:val="00471B49"/>
    <w:rsid w:val="004857B9"/>
    <w:rsid w:val="004A3DCA"/>
    <w:rsid w:val="004E0FF4"/>
    <w:rsid w:val="004F1856"/>
    <w:rsid w:val="005073D7"/>
    <w:rsid w:val="00514445"/>
    <w:rsid w:val="00517EE4"/>
    <w:rsid w:val="005317A8"/>
    <w:rsid w:val="0057224D"/>
    <w:rsid w:val="005B4EE8"/>
    <w:rsid w:val="005B71B1"/>
    <w:rsid w:val="005D3633"/>
    <w:rsid w:val="005D65A7"/>
    <w:rsid w:val="005E29FB"/>
    <w:rsid w:val="00607D1A"/>
    <w:rsid w:val="00684874"/>
    <w:rsid w:val="006A7832"/>
    <w:rsid w:val="006E1501"/>
    <w:rsid w:val="006E4A18"/>
    <w:rsid w:val="0070502D"/>
    <w:rsid w:val="007068C7"/>
    <w:rsid w:val="00743DC1"/>
    <w:rsid w:val="007514FC"/>
    <w:rsid w:val="007E48BD"/>
    <w:rsid w:val="007E50EA"/>
    <w:rsid w:val="00825888"/>
    <w:rsid w:val="00836338"/>
    <w:rsid w:val="00891291"/>
    <w:rsid w:val="008B5EF0"/>
    <w:rsid w:val="00911057"/>
    <w:rsid w:val="00923866"/>
    <w:rsid w:val="00945CDF"/>
    <w:rsid w:val="0097615A"/>
    <w:rsid w:val="0099557A"/>
    <w:rsid w:val="009B676E"/>
    <w:rsid w:val="00A41A58"/>
    <w:rsid w:val="00AB0588"/>
    <w:rsid w:val="00AC2A23"/>
    <w:rsid w:val="00B64F28"/>
    <w:rsid w:val="00BB79AD"/>
    <w:rsid w:val="00C00FEC"/>
    <w:rsid w:val="00C306DD"/>
    <w:rsid w:val="00C465F1"/>
    <w:rsid w:val="00CD059B"/>
    <w:rsid w:val="00D25B07"/>
    <w:rsid w:val="00DC700F"/>
    <w:rsid w:val="00DE6765"/>
    <w:rsid w:val="00DF2893"/>
    <w:rsid w:val="00E022B5"/>
    <w:rsid w:val="00E2700F"/>
    <w:rsid w:val="00E352D7"/>
    <w:rsid w:val="00E36D52"/>
    <w:rsid w:val="00E63A6B"/>
    <w:rsid w:val="00E64D5A"/>
    <w:rsid w:val="00EB702C"/>
    <w:rsid w:val="00F66D8F"/>
    <w:rsid w:val="00FA6E63"/>
    <w:rsid w:val="00FC0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59FD99"/>
  <w15:chartTrackingRefBased/>
  <w15:docId w15:val="{6AF60A3E-5145-314C-9E2E-DDED5C347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338"/>
  </w:style>
  <w:style w:type="paragraph" w:styleId="Heading1">
    <w:name w:val="heading 1"/>
    <w:basedOn w:val="Normal"/>
    <w:next w:val="Normal"/>
    <w:link w:val="Heading1Char"/>
    <w:uiPriority w:val="9"/>
    <w:qFormat/>
    <w:rsid w:val="00F66D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6D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6D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6D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6D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6D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6D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6D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6D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D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6D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6D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6D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6D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6D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6D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6D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6D8F"/>
    <w:rPr>
      <w:rFonts w:eastAsiaTheme="majorEastAsia" w:cstheme="majorBidi"/>
      <w:color w:val="272727" w:themeColor="text1" w:themeTint="D8"/>
    </w:rPr>
  </w:style>
  <w:style w:type="paragraph" w:styleId="Title">
    <w:name w:val="Title"/>
    <w:basedOn w:val="Normal"/>
    <w:next w:val="Normal"/>
    <w:link w:val="TitleChar"/>
    <w:uiPriority w:val="10"/>
    <w:qFormat/>
    <w:rsid w:val="00F66D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D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6D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6D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6D8F"/>
    <w:pPr>
      <w:spacing w:before="160"/>
      <w:jc w:val="center"/>
    </w:pPr>
    <w:rPr>
      <w:i/>
      <w:iCs/>
      <w:color w:val="404040" w:themeColor="text1" w:themeTint="BF"/>
    </w:rPr>
  </w:style>
  <w:style w:type="character" w:customStyle="1" w:styleId="QuoteChar">
    <w:name w:val="Quote Char"/>
    <w:basedOn w:val="DefaultParagraphFont"/>
    <w:link w:val="Quote"/>
    <w:uiPriority w:val="29"/>
    <w:rsid w:val="00F66D8F"/>
    <w:rPr>
      <w:i/>
      <w:iCs/>
      <w:color w:val="404040" w:themeColor="text1" w:themeTint="BF"/>
    </w:rPr>
  </w:style>
  <w:style w:type="paragraph" w:styleId="ListParagraph">
    <w:name w:val="List Paragraph"/>
    <w:basedOn w:val="Normal"/>
    <w:uiPriority w:val="34"/>
    <w:qFormat/>
    <w:rsid w:val="00F66D8F"/>
    <w:pPr>
      <w:ind w:left="720"/>
      <w:contextualSpacing/>
    </w:pPr>
  </w:style>
  <w:style w:type="character" w:styleId="IntenseEmphasis">
    <w:name w:val="Intense Emphasis"/>
    <w:basedOn w:val="DefaultParagraphFont"/>
    <w:uiPriority w:val="21"/>
    <w:qFormat/>
    <w:rsid w:val="00F66D8F"/>
    <w:rPr>
      <w:i/>
      <w:iCs/>
      <w:color w:val="0F4761" w:themeColor="accent1" w:themeShade="BF"/>
    </w:rPr>
  </w:style>
  <w:style w:type="paragraph" w:styleId="IntenseQuote">
    <w:name w:val="Intense Quote"/>
    <w:basedOn w:val="Normal"/>
    <w:next w:val="Normal"/>
    <w:link w:val="IntenseQuoteChar"/>
    <w:uiPriority w:val="30"/>
    <w:qFormat/>
    <w:rsid w:val="00F66D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6D8F"/>
    <w:rPr>
      <w:i/>
      <w:iCs/>
      <w:color w:val="0F4761" w:themeColor="accent1" w:themeShade="BF"/>
    </w:rPr>
  </w:style>
  <w:style w:type="character" w:styleId="IntenseReference">
    <w:name w:val="Intense Reference"/>
    <w:basedOn w:val="DefaultParagraphFont"/>
    <w:uiPriority w:val="32"/>
    <w:qFormat/>
    <w:rsid w:val="00F66D8F"/>
    <w:rPr>
      <w:b/>
      <w:bCs/>
      <w:smallCaps/>
      <w:color w:val="0F4761" w:themeColor="accent1" w:themeShade="BF"/>
      <w:spacing w:val="5"/>
    </w:rPr>
  </w:style>
  <w:style w:type="paragraph" w:styleId="NormalWeb">
    <w:name w:val="Normal (Web)"/>
    <w:basedOn w:val="Normal"/>
    <w:uiPriority w:val="99"/>
    <w:unhideWhenUsed/>
    <w:rsid w:val="00E36D5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E36D52"/>
  </w:style>
  <w:style w:type="character" w:styleId="Emphasis">
    <w:name w:val="Emphasis"/>
    <w:basedOn w:val="DefaultParagraphFont"/>
    <w:uiPriority w:val="20"/>
    <w:qFormat/>
    <w:rsid w:val="00E36D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455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769</Words>
  <Characters>4384</Characters>
  <Application>Microsoft Office Word</Application>
  <DocSecurity>0</DocSecurity>
  <Lines>36</Lines>
  <Paragraphs>10</Paragraphs>
  <ScaleCrop>false</ScaleCrop>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81</cp:revision>
  <dcterms:created xsi:type="dcterms:W3CDTF">2025-02-06T19:35:00Z</dcterms:created>
  <dcterms:modified xsi:type="dcterms:W3CDTF">2025-02-07T14:32:00Z</dcterms:modified>
</cp:coreProperties>
</file>