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/>
        </w:rPr>
        <w:id w:val="-238101564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31269D88" w14:textId="77777777" w:rsidR="007A6783" w:rsidRDefault="00B23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5060629" w:history="1">
            <w:r w:rsidR="007A6783" w:rsidRPr="004749FB">
              <w:rPr>
                <w:rStyle w:val="Hyperlink"/>
                <w:noProof/>
              </w:rPr>
              <w:t>1</w:t>
            </w:r>
            <w:r w:rsidR="007A6783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Excel Template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_Toc415060629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176405A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0" w:history="1">
            <w:r w:rsidR="007A6783" w:rsidRPr="004749FB">
              <w:rPr>
                <w:rStyle w:val="Hyperlink"/>
                <w:noProof/>
              </w:rPr>
              <w:t>1.1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Entities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_Toc415060630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208F7D49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1" w:history="1">
            <w:r w:rsidR="007A6783" w:rsidRPr="004749FB">
              <w:rPr>
                <w:rStyle w:val="Hyperlink"/>
                <w:noProof/>
              </w:rPr>
              <w:t>1.2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Fields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_Toc415060631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BC62306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2" w:history="1">
            <w:r w:rsidR="007A6783" w:rsidRPr="004749FB">
              <w:rPr>
                <w:rStyle w:val="Hyperlink"/>
                <w:noProof/>
              </w:rPr>
              <w:t>1.3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Relationships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_Toc415060632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B3A7E4A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3" w:history="1">
            <w:r w:rsidR="007A6783" w:rsidRPr="004749FB">
              <w:rPr>
                <w:rStyle w:val="Hyperlink"/>
                <w:noProof/>
              </w:rPr>
              <w:t>1.4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Option Sets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_Toc415060633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4E0B9FF1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4" w:history="1">
            <w:r w:rsidR="007A6783" w:rsidRPr="004749FB">
              <w:rPr>
                <w:rStyle w:val="Hyperlink"/>
                <w:noProof/>
              </w:rPr>
              <w:t>1.5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Views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_Toc415060634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2F03D032" w14:textId="77777777" w:rsidR="007A6783" w:rsidRDefault="00F12CC8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5060635" w:history="1">
            <w:r w:rsidR="007A6783" w:rsidRPr="004749FB">
              <w:rPr>
                <w:rStyle w:val="Hyperlink"/>
                <w:noProof/>
              </w:rPr>
              <w:t>1.6</w:t>
            </w:r>
            <w:r w:rsidR="007A6783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A6783" w:rsidRPr="004749FB">
              <w:rPr>
                <w:rStyle w:val="Hyperlink"/>
                <w:noProof/>
              </w:rPr>
              <w:t>Execute Import</w:t>
            </w:r>
            <w:r w:rsidR="007A6783">
              <w:rPr>
                <w:noProof/>
                <w:webHidden/>
              </w:rPr>
              <w:tab/>
            </w:r>
            <w:r w:rsidR="007A6783">
              <w:rPr>
                <w:noProof/>
                <w:webHidden/>
              </w:rPr>
              <w:fldChar w:fldCharType="begin"/>
            </w:r>
            <w:r w:rsidR="007A6783">
              <w:rPr>
                <w:noProof/>
                <w:webHidden/>
              </w:rPr>
              <w:instrText xml:space="preserve"> PAGEREF _Toc415060635 \h </w:instrText>
            </w:r>
            <w:r w:rsidR="007A6783">
              <w:rPr>
                <w:noProof/>
                <w:webHidden/>
              </w:rPr>
            </w:r>
            <w:r w:rsidR="007A6783">
              <w:rPr>
                <w:noProof/>
                <w:webHidden/>
              </w:rPr>
              <w:fldChar w:fldCharType="separate"/>
            </w:r>
            <w:r w:rsidR="007A6783">
              <w:rPr>
                <w:noProof/>
                <w:webHidden/>
              </w:rPr>
              <w:t>1</w:t>
            </w:r>
            <w:r w:rsidR="007A6783"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34087556" w14:textId="46F8BACB" w:rsidR="00666D21" w:rsidRPr="00F366C7" w:rsidRDefault="005455C8" w:rsidP="00F366C7">
      <w:pPr>
        <w:spacing w:line="240" w:lineRule="auto"/>
        <w:rPr>
          <w:rFonts w:ascii="Yanone Kaffeesatz Regular" w:eastAsiaTheme="majorEastAsia" w:hAnsi="Yanone Kaffeesatz Regular" w:cstheme="majorBidi"/>
          <w:bCs/>
          <w:caps/>
          <w:color w:val="365F91" w:themeColor="accent1" w:themeShade="BF"/>
          <w:spacing w:val="-2"/>
          <w:sz w:val="72"/>
          <w:szCs w:val="44"/>
        </w:rPr>
      </w:pPr>
      <w:bookmarkStart w:id="0" w:name="_GoBack"/>
      <w:bookmarkEnd w:id="0"/>
      <w:r>
        <w:br w:type="page"/>
      </w:r>
      <w:bookmarkStart w:id="1" w:name="_Toc396813597"/>
      <w:r w:rsidR="00251E45">
        <w:lastRenderedPageBreak/>
        <w:t>This feature is design</w:t>
      </w:r>
      <w:r w:rsidR="00F366C7">
        <w:t>e</w:t>
      </w:r>
      <w:r w:rsidR="00251E45">
        <w:t xml:space="preserve">d to improve the creation and updating customisations in </w:t>
      </w:r>
      <w:r w:rsidR="009B5E0D">
        <w:t>CRM</w:t>
      </w:r>
    </w:p>
    <w:p w14:paraId="7B903617" w14:textId="25A44E7F" w:rsidR="00251E45" w:rsidRPr="00666D21" w:rsidRDefault="00251E45" w:rsidP="00666D21">
      <w:r>
        <w:t xml:space="preserve">Entities, fields, many to many relationships, option sets and some system views may be entered into an excel spreadsheet and uploaded into </w:t>
      </w:r>
      <w:proofErr w:type="spellStart"/>
      <w:r>
        <w:t>crm</w:t>
      </w:r>
      <w:proofErr w:type="spellEnd"/>
      <w:r>
        <w:t xml:space="preserve"> in bulk</w:t>
      </w:r>
    </w:p>
    <w:p w14:paraId="740D7F99" w14:textId="77777777" w:rsidR="0005178F" w:rsidRDefault="0005178F" w:rsidP="007A6783">
      <w:pPr>
        <w:pStyle w:val="Heading1"/>
      </w:pPr>
      <w:bookmarkStart w:id="2" w:name="_Toc396813598"/>
      <w:bookmarkStart w:id="3" w:name="_Toc415060629"/>
      <w:bookmarkEnd w:id="1"/>
      <w:r>
        <w:t>Excel Template</w:t>
      </w:r>
      <w:bookmarkEnd w:id="2"/>
      <w:bookmarkEnd w:id="3"/>
    </w:p>
    <w:p w14:paraId="45160AAC" w14:textId="220BFE6D" w:rsidR="005431DF" w:rsidRDefault="005431DF" w:rsidP="007A6783">
      <w:r>
        <w:t>A template containing example customisations to import may be accessed by clicking “</w:t>
      </w:r>
      <w:r w:rsidRPr="005431DF">
        <w:t>Import Customisations Sample</w:t>
      </w:r>
      <w:r>
        <w:t>’ on the main menu</w:t>
      </w:r>
    </w:p>
    <w:p w14:paraId="44E50C5D" w14:textId="77777777" w:rsidR="0005178F" w:rsidRPr="00B77E23" w:rsidRDefault="0005178F" w:rsidP="007A6783">
      <w:r>
        <w:t xml:space="preserve">The Excel template contains 4 tabs for </w:t>
      </w:r>
      <w:proofErr w:type="spellStart"/>
      <w:r>
        <w:t>customisation</w:t>
      </w:r>
      <w:proofErr w:type="spellEnd"/>
      <w:r>
        <w:t xml:space="preserve"> components. View customisations are included in the fields tab</w:t>
      </w:r>
    </w:p>
    <w:p w14:paraId="22182853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03997A60" wp14:editId="31F860DC">
            <wp:extent cx="5574030" cy="26327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B825" w14:textId="77777777" w:rsidR="0005178F" w:rsidRDefault="0005178F" w:rsidP="007A6783">
      <w:pPr>
        <w:pStyle w:val="Heading2"/>
      </w:pPr>
      <w:bookmarkStart w:id="4" w:name="_Toc396813599"/>
      <w:bookmarkStart w:id="5" w:name="_Toc415060630"/>
      <w:r>
        <w:t>Entities</w:t>
      </w:r>
      <w:bookmarkEnd w:id="4"/>
      <w:bookmarkEnd w:id="5"/>
    </w:p>
    <w:p w14:paraId="22D81B91" w14:textId="77777777" w:rsidR="0005178F" w:rsidRDefault="0005178F" w:rsidP="007A6783">
      <w:r>
        <w:t>Entity customisations are defined on the ‘Record Types’ tab. Note all Schema Names should use lower case</w:t>
      </w:r>
    </w:p>
    <w:p w14:paraId="57A63F06" w14:textId="77777777" w:rsidR="0005178F" w:rsidRDefault="0005178F" w:rsidP="007A6783">
      <w:r>
        <w:t>If you are creating a new entity then it is required to add a string field for that entity to the ‘Fields’ tab with ‘Is Primary Field’ set to true</w:t>
      </w:r>
    </w:p>
    <w:p w14:paraId="1FCCAF9C" w14:textId="77777777" w:rsidR="0005178F" w:rsidRDefault="0005178F" w:rsidP="007A6783">
      <w:pPr>
        <w:pStyle w:val="Heading2"/>
      </w:pPr>
      <w:bookmarkStart w:id="6" w:name="_Toc396813600"/>
      <w:bookmarkStart w:id="7" w:name="_Toc415060631"/>
      <w:r>
        <w:t>Fields</w:t>
      </w:r>
      <w:bookmarkEnd w:id="6"/>
      <w:bookmarkEnd w:id="7"/>
    </w:p>
    <w:p w14:paraId="0A79B2C4" w14:textId="77777777" w:rsidR="0005178F" w:rsidRDefault="0005178F" w:rsidP="007A6783">
      <w:r>
        <w:t>Fields are defined in the ‘Fields’ tab. Note all Schema Names should use lower case</w:t>
      </w:r>
    </w:p>
    <w:p w14:paraId="79CBBA6E" w14:textId="77777777" w:rsidR="0005178F" w:rsidRDefault="0005178F" w:rsidP="007A6783">
      <w:r>
        <w:t>The ‘Record Type Schema Name’ with the record type for that field</w:t>
      </w:r>
    </w:p>
    <w:p w14:paraId="17BBF4C4" w14:textId="77777777" w:rsidR="0005178F" w:rsidRDefault="0005178F" w:rsidP="007A6783">
      <w:r>
        <w:t>Some fields are or aren’t required depending on the type of field. For example Max Length will need to be populated for a string type field and Minimum and Maximum will need to be populated for an Integer or Decimal type field</w:t>
      </w:r>
    </w:p>
    <w:p w14:paraId="20A9BEC6" w14:textId="77777777" w:rsidR="0005178F" w:rsidRDefault="0005178F" w:rsidP="007A6783">
      <w:r>
        <w:t>Picklist options can be defined for a Picklist field by referencing the name of an Option Set in the ‘Option Sets’ tab</w:t>
      </w:r>
    </w:p>
    <w:p w14:paraId="2B0874EB" w14:textId="77777777" w:rsidR="0005178F" w:rsidRDefault="0005178F" w:rsidP="007A6783">
      <w:r>
        <w:rPr>
          <w:noProof/>
          <w:lang w:val="en-AU" w:eastAsia="en-AU"/>
        </w:rPr>
        <w:lastRenderedPageBreak/>
        <w:drawing>
          <wp:inline distT="0" distB="0" distL="0" distR="0" wp14:anchorId="20A8A34D" wp14:editId="008D907A">
            <wp:extent cx="5580380" cy="21380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DAE" w14:textId="77777777" w:rsidR="0005178F" w:rsidRDefault="0005178F" w:rsidP="007A6783">
      <w:pPr>
        <w:pStyle w:val="Heading2"/>
      </w:pPr>
      <w:bookmarkStart w:id="8" w:name="_Toc396813601"/>
      <w:bookmarkStart w:id="9" w:name="_Toc415060632"/>
      <w:r>
        <w:t>Relationships</w:t>
      </w:r>
      <w:bookmarkEnd w:id="8"/>
      <w:bookmarkEnd w:id="9"/>
    </w:p>
    <w:p w14:paraId="2DD192E6" w14:textId="77777777" w:rsidR="0005178F" w:rsidRDefault="0005178F" w:rsidP="007A6783">
      <w:r>
        <w:t>N to N Relationships may be defined in the ‘Relationships’ tab. This just imports/updates N to N relationships between entities. Always use lower case for schema names</w:t>
      </w:r>
    </w:p>
    <w:p w14:paraId="5BFD509A" w14:textId="77777777" w:rsidR="0005178F" w:rsidRDefault="0005178F" w:rsidP="007A6783">
      <w:pPr>
        <w:pStyle w:val="Heading2"/>
      </w:pPr>
      <w:bookmarkStart w:id="10" w:name="_Toc396813602"/>
      <w:bookmarkStart w:id="11" w:name="_Toc415060633"/>
      <w:r>
        <w:t>Option Sets</w:t>
      </w:r>
      <w:bookmarkEnd w:id="10"/>
      <w:bookmarkEnd w:id="11"/>
    </w:p>
    <w:p w14:paraId="200A15FD" w14:textId="77777777" w:rsidR="0005178F" w:rsidRDefault="0005178F" w:rsidP="007A6783">
      <w:r>
        <w:t>Field specific or shared option sets may be imported from the ‘Option Sets’ tab. Always use lower case for schema names</w:t>
      </w:r>
    </w:p>
    <w:p w14:paraId="3DFA4FEB" w14:textId="77777777" w:rsidR="0005178F" w:rsidRDefault="0005178F" w:rsidP="007A6783">
      <w:r>
        <w:t>Option Set Name is required to be referenced from the Picklist Options column of the ‘Fields’ tab if they are to be set for a particular field</w:t>
      </w:r>
    </w:p>
    <w:p w14:paraId="46D8CF60" w14:textId="77777777" w:rsidR="0005178F" w:rsidRDefault="0005178F" w:rsidP="007A6783">
      <w:r>
        <w:t>Note if a field label is a number then it is required to prefix it with ‘TXT_’ so the Excel file does not read the column as numbers. E.g. for a label of ‘60’ set it as ‘TXT_60’</w:t>
      </w:r>
    </w:p>
    <w:p w14:paraId="06986A06" w14:textId="77777777" w:rsidR="0005178F" w:rsidRDefault="0005178F" w:rsidP="007A6783">
      <w:r>
        <w:rPr>
          <w:noProof/>
          <w:lang w:val="en-AU" w:eastAsia="en-AU"/>
        </w:rPr>
        <w:lastRenderedPageBreak/>
        <w:drawing>
          <wp:inline distT="0" distB="0" distL="0" distR="0" wp14:anchorId="51EC4115" wp14:editId="6F899546">
            <wp:extent cx="557212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1AFC" w14:textId="77777777" w:rsidR="0005178F" w:rsidRDefault="0005178F" w:rsidP="007A6783">
      <w:pPr>
        <w:pStyle w:val="Heading2"/>
      </w:pPr>
      <w:bookmarkStart w:id="12" w:name="_Toc396813603"/>
      <w:bookmarkStart w:id="13" w:name="_Toc415060634"/>
      <w:r>
        <w:t>Views</w:t>
      </w:r>
      <w:bookmarkEnd w:id="12"/>
      <w:bookmarkEnd w:id="13"/>
    </w:p>
    <w:p w14:paraId="3D9FEEDE" w14:textId="77777777" w:rsidR="0005178F" w:rsidRDefault="0005178F" w:rsidP="007A6783">
      <w:r>
        <w:t xml:space="preserve">Views are defined in the ‘Fields’ tab. The application will update a set of system views for an entity type as defined. Sort </w:t>
      </w:r>
      <w:proofErr w:type="gramStart"/>
      <w:r>
        <w:t>By And</w:t>
      </w:r>
      <w:proofErr w:type="gramEnd"/>
      <w:r>
        <w:t xml:space="preserve"> Filters cannot be defined in the spreadsheet</w:t>
      </w:r>
    </w:p>
    <w:p w14:paraId="3B9B92C4" w14:textId="77777777" w:rsidR="0005178F" w:rsidRDefault="0005178F" w:rsidP="007A6783">
      <w:r>
        <w:rPr>
          <w:noProof/>
          <w:lang w:val="en-AU" w:eastAsia="en-AU"/>
        </w:rPr>
        <w:drawing>
          <wp:inline distT="0" distB="0" distL="0" distR="0" wp14:anchorId="0C309126" wp14:editId="3E3D15E1">
            <wp:extent cx="5574030" cy="15843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340E" w14:textId="77777777" w:rsidR="0005178F" w:rsidRDefault="0005178F" w:rsidP="007A6783">
      <w:pPr>
        <w:pStyle w:val="Heading2"/>
      </w:pPr>
      <w:bookmarkStart w:id="14" w:name="_Toc396813604"/>
      <w:bookmarkStart w:id="15" w:name="_Toc415060635"/>
      <w:r>
        <w:t>Execute Import</w:t>
      </w:r>
      <w:bookmarkEnd w:id="14"/>
      <w:bookmarkEnd w:id="15"/>
    </w:p>
    <w:p w14:paraId="518BE888" w14:textId="77777777" w:rsidR="0005178F" w:rsidRDefault="0005178F" w:rsidP="0005178F">
      <w:r>
        <w:t xml:space="preserve">To </w:t>
      </w:r>
      <w:proofErr w:type="gramStart"/>
      <w:r>
        <w:t>Execute</w:t>
      </w:r>
      <w:proofErr w:type="gramEnd"/>
      <w:r>
        <w:t xml:space="preserve"> the import select the ‘</w:t>
      </w:r>
      <w:proofErr w:type="spellStart"/>
      <w:r>
        <w:t>Customisation</w:t>
      </w:r>
      <w:proofErr w:type="spellEnd"/>
      <w:r>
        <w:t xml:space="preserve"> Import’ button from the top of the screen</w:t>
      </w:r>
    </w:p>
    <w:p w14:paraId="7F649560" w14:textId="77777777" w:rsidR="0005178F" w:rsidRDefault="0005178F" w:rsidP="0005178F">
      <w:r>
        <w:t>You then need to select the MS Excel file containing the customisations to import and check the specific component types to import</w:t>
      </w:r>
    </w:p>
    <w:p w14:paraId="50C37A43" w14:textId="77777777" w:rsidR="0005178F" w:rsidRPr="00F55F71" w:rsidRDefault="0005178F" w:rsidP="0005178F">
      <w:r>
        <w:t>You may elect to only import/update the fields and/or entities or any other combination of the component types</w:t>
      </w:r>
    </w:p>
    <w:p w14:paraId="763635E0" w14:textId="77777777" w:rsidR="0005178F" w:rsidRDefault="0005178F" w:rsidP="0005178F">
      <w:r>
        <w:rPr>
          <w:noProof/>
          <w:lang w:val="en-AU" w:eastAsia="en-AU"/>
        </w:rPr>
        <w:lastRenderedPageBreak/>
        <w:drawing>
          <wp:inline distT="0" distB="0" distL="0" distR="0" wp14:anchorId="487D1F9F" wp14:editId="0332EA29">
            <wp:extent cx="5580380" cy="42887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4E7" w14:textId="77777777" w:rsidR="0005178F" w:rsidRDefault="0005178F" w:rsidP="0005178F">
      <w:r>
        <w:t>When ‘Next is click the system will then proceed to execute the import</w:t>
      </w:r>
    </w:p>
    <w:p w14:paraId="459D6594" w14:textId="77777777" w:rsidR="0005178F" w:rsidRDefault="0005178F" w:rsidP="0005178F">
      <w:r>
        <w:rPr>
          <w:noProof/>
          <w:lang w:val="en-AU" w:eastAsia="en-AU"/>
        </w:rPr>
        <w:lastRenderedPageBreak/>
        <w:drawing>
          <wp:inline distT="0" distB="0" distL="0" distR="0" wp14:anchorId="534DE0BD" wp14:editId="6DB39531">
            <wp:extent cx="5580380" cy="428879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96E" w14:textId="77777777" w:rsidR="0005178F" w:rsidRDefault="0005178F" w:rsidP="0005178F">
      <w:r>
        <w:t>Then display a details of the imported items including any errors</w:t>
      </w:r>
    </w:p>
    <w:p w14:paraId="612C828E" w14:textId="77777777" w:rsidR="0005178F" w:rsidRPr="0002251E" w:rsidRDefault="0005178F" w:rsidP="0005178F">
      <w:r>
        <w:rPr>
          <w:noProof/>
          <w:lang w:val="en-AU" w:eastAsia="en-AU"/>
        </w:rPr>
        <w:lastRenderedPageBreak/>
        <w:drawing>
          <wp:inline distT="0" distB="0" distL="0" distR="0" wp14:anchorId="1D6F642D" wp14:editId="5562D110">
            <wp:extent cx="5580380" cy="428879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3FC" w14:textId="0C11246B" w:rsidR="00FF0735" w:rsidRDefault="00FF0735" w:rsidP="00926CCC"/>
    <w:sectPr w:rsidR="00FF0735" w:rsidSect="00CE72A4"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15AC6" w14:textId="77777777" w:rsidR="00F12CC8" w:rsidRDefault="00F12CC8" w:rsidP="000D7857">
      <w:pPr>
        <w:spacing w:line="240" w:lineRule="auto"/>
      </w:pPr>
      <w:r>
        <w:separator/>
      </w:r>
    </w:p>
  </w:endnote>
  <w:endnote w:type="continuationSeparator" w:id="0">
    <w:p w14:paraId="1EA6B39B" w14:textId="77777777" w:rsidR="00F12CC8" w:rsidRDefault="00F12CC8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4D7E7" w14:textId="77777777" w:rsidR="00F12CC8" w:rsidRDefault="00F12CC8" w:rsidP="000D7857">
      <w:pPr>
        <w:spacing w:line="240" w:lineRule="auto"/>
      </w:pPr>
      <w:r>
        <w:separator/>
      </w:r>
    </w:p>
  </w:footnote>
  <w:footnote w:type="continuationSeparator" w:id="0">
    <w:p w14:paraId="3A97E1AD" w14:textId="77777777" w:rsidR="00F12CC8" w:rsidRDefault="00F12CC8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45C8F"/>
    <w:rsid w:val="00450082"/>
    <w:rsid w:val="0045119A"/>
    <w:rsid w:val="00457E70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323A3"/>
    <w:rsid w:val="005431DF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A6783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26CCC"/>
    <w:rsid w:val="0093046B"/>
    <w:rsid w:val="00942240"/>
    <w:rsid w:val="00957881"/>
    <w:rsid w:val="009802F0"/>
    <w:rsid w:val="009861E7"/>
    <w:rsid w:val="00995A20"/>
    <w:rsid w:val="009B5E0D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6392B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2CC8"/>
    <w:rsid w:val="00F168A0"/>
    <w:rsid w:val="00F224A9"/>
    <w:rsid w:val="00F25820"/>
    <w:rsid w:val="00F366C7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540321-AE9A-4486-9A08-86D326D9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McGregor-Macdonald</cp:lastModifiedBy>
  <cp:revision>8</cp:revision>
  <cp:lastPrinted>2013-06-04T12:31:00Z</cp:lastPrinted>
  <dcterms:created xsi:type="dcterms:W3CDTF">2015-03-25T04:27:00Z</dcterms:created>
  <dcterms:modified xsi:type="dcterms:W3CDTF">2016-03-03T00:23:00Z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