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2F708F" w14:textId="71655AC5" w:rsidR="00947ACB" w:rsidRPr="00947ACB" w:rsidRDefault="00947ACB">
      <w:pPr>
        <w:rPr>
          <w:bCs/>
        </w:rPr>
      </w:pPr>
      <w:r w:rsidRPr="00947ACB">
        <w:rPr>
          <w:bCs/>
        </w:rPr>
        <w:t>Ethan Wilson</w:t>
      </w:r>
    </w:p>
    <w:p w14:paraId="46DCC64D" w14:textId="11BE366D" w:rsidR="00947ACB" w:rsidRPr="00947ACB" w:rsidRDefault="00947ACB">
      <w:pPr>
        <w:rPr>
          <w:bCs/>
        </w:rPr>
      </w:pPr>
      <w:r w:rsidRPr="00947ACB">
        <w:rPr>
          <w:bCs/>
        </w:rPr>
        <w:t>CS-499</w:t>
      </w:r>
    </w:p>
    <w:p w14:paraId="686DA97D" w14:textId="45AD4FAF" w:rsidR="00947ACB" w:rsidRDefault="00947ACB">
      <w:pPr>
        <w:rPr>
          <w:bCs/>
        </w:rPr>
      </w:pPr>
      <w:r w:rsidRPr="00947ACB">
        <w:rPr>
          <w:bCs/>
        </w:rPr>
        <w:t>9/15/2026</w:t>
      </w:r>
    </w:p>
    <w:p w14:paraId="14585D1C" w14:textId="77777777" w:rsidR="00947ACB" w:rsidRPr="00947ACB" w:rsidRDefault="00947ACB">
      <w:pPr>
        <w:rPr>
          <w:bCs/>
        </w:rPr>
      </w:pPr>
    </w:p>
    <w:p w14:paraId="3E2D8ECE" w14:textId="7F075DE6" w:rsidR="009E2E67" w:rsidRDefault="00000000">
      <w:r>
        <w:rPr>
          <w:b/>
        </w:rPr>
        <w:t>Artifact Description</w:t>
      </w:r>
      <w:r w:rsidR="00947ACB">
        <w:rPr>
          <w:b/>
        </w:rPr>
        <w:t>:</w:t>
      </w:r>
    </w:p>
    <w:p w14:paraId="74CC5C16" w14:textId="77777777" w:rsidR="009E2E67" w:rsidRDefault="00000000">
      <w:r>
        <w:t>The artifact is an Inventory Tracker Android application originally developed for CS 360: Mobile Architecture and Programming. Because my original project files were no longer available, I reconstructed a baseline version from my documented project design before completing the enhancement. The application represents the original features I developed, including user authentication, inventory creation, reading, updating and deletion, SQLite persistence, and a mobile application structure.</w:t>
      </w:r>
    </w:p>
    <w:p w14:paraId="5EF59D5E" w14:textId="18443415" w:rsidR="009E2E67" w:rsidRDefault="00000000">
      <w:r>
        <w:rPr>
          <w:b/>
        </w:rPr>
        <w:t>Justification and Enhancement</w:t>
      </w:r>
      <w:r w:rsidR="00947ACB">
        <w:rPr>
          <w:b/>
        </w:rPr>
        <w:t>:</w:t>
      </w:r>
    </w:p>
    <w:p w14:paraId="0FA31636" w14:textId="77777777" w:rsidR="009E2E67" w:rsidRDefault="00000000">
      <w:r>
        <w:t>I selected the Inventory Tracker because it demonstrates object-oriented programming, mobile application development, database integration, and software architecture. The reconstructed baseline placed database operations close to activity logic, which made it useful for demonstrating architectural improvement. In the enhanced version, I separated the model, repository, service, security, validation, and user-interface responsibilities. I also added input validation, inventory search, configurable low-stock thresholds, a low-stock query, a database index on item names, parameterized queries, and password hashing. These changes make the application easier to maintain, extend, test, and secure.</w:t>
      </w:r>
    </w:p>
    <w:p w14:paraId="7E97E124" w14:textId="662563B0" w:rsidR="009E2E67" w:rsidRDefault="00000000">
      <w:r>
        <w:rPr>
          <w:b/>
        </w:rPr>
        <w:t>Course Outcomes</w:t>
      </w:r>
      <w:r w:rsidR="00947ACB">
        <w:rPr>
          <w:b/>
        </w:rPr>
        <w:t>:</w:t>
      </w:r>
    </w:p>
    <w:p w14:paraId="23A525E1" w14:textId="77777777" w:rsidR="009E2E67" w:rsidRDefault="00000000">
      <w:r>
        <w:t>The enhancement met the outcomes I planned in Module One. It most directly addresses Course Outcomes 3, 4, and 5. I designed a more maintainable computing solution, applied established software-engineering practices, and considered security through validation, parameterized database access, uniqueness constraints, and hashed passwords. My outcome-coverage plan does not require a major change because the completed enhancement follows the architecture, validation, search, and low-stock improvements identified in my original plan.</w:t>
      </w:r>
    </w:p>
    <w:p w14:paraId="11AAEFB3" w14:textId="709BE277" w:rsidR="009E2E67" w:rsidRDefault="00000000">
      <w:r>
        <w:rPr>
          <w:b/>
        </w:rPr>
        <w:t>Reflection</w:t>
      </w:r>
      <w:r w:rsidR="00947ACB">
        <w:rPr>
          <w:b/>
        </w:rPr>
        <w:t>:</w:t>
      </w:r>
    </w:p>
    <w:p w14:paraId="65BA5A07" w14:textId="77777777" w:rsidR="009E2E67" w:rsidRDefault="00000000">
      <w:r>
        <w:t xml:space="preserve">The enhancement helped me better understand why separation of concerns matters in a real application. Moving database operations behind a repository and business rules into a service layer reduces coupling and makes the user-interface code easier to understand. One challenge was reconstructing the baseline after the original files were no longer available. I addressed this by keeping the reconstructed original intentionally simple and basing it only on documented functionality. I also learned that an enhancement should be more than cosmetic cleanup. The </w:t>
      </w:r>
      <w:r>
        <w:lastRenderedPageBreak/>
        <w:t>strongest improvements change the architecture, functionality, maintainability, or security of the application in a measurable way.</w:t>
      </w:r>
    </w:p>
    <w:sectPr w:rsidR="009E2E67"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95753834">
    <w:abstractNumId w:val="8"/>
  </w:num>
  <w:num w:numId="2" w16cid:durableId="1006980785">
    <w:abstractNumId w:val="6"/>
  </w:num>
  <w:num w:numId="3" w16cid:durableId="992833800">
    <w:abstractNumId w:val="5"/>
  </w:num>
  <w:num w:numId="4" w16cid:durableId="1341852121">
    <w:abstractNumId w:val="4"/>
  </w:num>
  <w:num w:numId="5" w16cid:durableId="948509495">
    <w:abstractNumId w:val="7"/>
  </w:num>
  <w:num w:numId="6" w16cid:durableId="689720128">
    <w:abstractNumId w:val="3"/>
  </w:num>
  <w:num w:numId="7" w16cid:durableId="1248341118">
    <w:abstractNumId w:val="2"/>
  </w:num>
  <w:num w:numId="8" w16cid:durableId="520360601">
    <w:abstractNumId w:val="1"/>
  </w:num>
  <w:num w:numId="9" w16cid:durableId="5872699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06C8F"/>
    <w:rsid w:val="00947ACB"/>
    <w:rsid w:val="009E2E6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802B98"/>
  <w14:defaultImageDpi w14:val="300"/>
  <w15:docId w15:val="{3ABA2F73-1046-7E45-9F12-F497FB74C5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377</Words>
  <Characters>2155</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Wilson, Ethan</cp:lastModifiedBy>
  <cp:revision>2</cp:revision>
  <dcterms:created xsi:type="dcterms:W3CDTF">2013-12-23T23:15:00Z</dcterms:created>
  <dcterms:modified xsi:type="dcterms:W3CDTF">2026-09-15T20:52:00Z</dcterms:modified>
  <cp:category/>
</cp:coreProperties>
</file>