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240" w:lineRule="auto"/>
        <w:rPr>
          <w:b w:val="1"/>
          <w:bCs w:val="1"/>
          <w:sz w:val="32"/>
          <w:szCs w:val="32"/>
        </w:rPr>
      </w:pPr>
      <w:r>
        <w:rPr>
          <w:b w:val="1"/>
          <w:bCs w:val="1"/>
          <w:sz w:val="32"/>
          <w:szCs w:val="32"/>
          <w:rtl w:val="0"/>
        </w:rPr>
        <w:t>Timberline SMS Control Protocol 0.2</w:t>
      </w:r>
    </w:p>
    <w:p w:rsidR="00000000" w:rsidDel="00000000" w:rsidP="00000000" w:rsidRDefault="00000000" w:rsidRPr="00000000" w14:paraId="00000002">
      <w:pPr>
        <w:spacing w:after="160" w:line="240" w:lineRule="auto"/>
        <w:rPr/>
      </w:pPr>
      <w:r>
        <w:rPr>
          <w:rtl w:val="0"/>
        </w:rPr>
        <w:t xml:space="preserve">A command from an unregistered phone must look like:</w:t>
      </w:r>
    </w:p>
    <w:p w:rsidR="00000000" w:rsidDel="00000000" w:rsidP="00000000" w:rsidRDefault="00000000" w:rsidRPr="00000000" w14:paraId="00000003">
      <w:pPr>
        <w:spacing w:after="160" w:line="240" w:lineRule="auto"/>
        <w:rPr/>
      </w:pPr>
      <w:r>
        <w:rPr>
          <w:b w:val="1"/>
          <w:bCs w:val="1"/>
          <w:rtl w:val="0"/>
        </w:rPr>
        <w:t xml:space="preserve">“PIN Command Argument”</w:t>
      </w:r>
      <w:r>
        <w:rPr>
          <w:rtl w:val="0"/>
        </w:rPr>
      </w:r>
    </w:p>
    <w:p w:rsidR="00000000" w:rsidDel="00000000" w:rsidP="00000000" w:rsidRDefault="00000000" w:rsidRPr="00000000" w14:paraId="00000004">
      <w:pPr>
        <w:spacing w:after="160" w:line="240" w:lineRule="auto"/>
        <w:rPr/>
      </w:pPr>
      <w:r>
        <w:rPr>
          <w:rtl w:val="0"/>
        </w:rPr>
        <w:t xml:space="preserve">For example: “1234 burner on”, “1234 admin +79608123398”.</w:t>
      </w:r>
    </w:p>
    <w:p w:rsidR="00000000" w:rsidDel="00000000" w:rsidP="00000000" w:rsidRDefault="00000000" w:rsidRPr="00000000" w14:paraId="00000005">
      <w:pPr>
        <w:spacing w:after="160" w:line="240" w:lineRule="auto"/>
        <w:rPr/>
      </w:pPr>
      <w:r>
        <w:rPr>
          <w:rtl w:val="0"/>
        </w:rPr>
        <w:t xml:space="preserve">A command from the admin number does not need to include the PIN code:</w:t>
      </w:r>
    </w:p>
    <w:p w:rsidR="00000000" w:rsidDel="00000000" w:rsidP="00000000" w:rsidRDefault="00000000" w:rsidRPr="00000000" w14:paraId="00000006">
      <w:pPr>
        <w:spacing w:after="160" w:line="240" w:lineRule="auto"/>
        <w:rPr/>
      </w:pPr>
      <w:r>
        <w:rPr>
          <w:rtl w:val="0"/>
        </w:rPr>
        <w:t xml:space="preserve">“z1 vent”, “systimer 100”.</w:t>
      </w:r>
    </w:p>
    <w:p w:rsidR="00000000" w:rsidDel="00000000" w:rsidP="00000000" w:rsidRDefault="00000000" w:rsidRPr="00000000" w14:paraId="00000007">
      <w:pPr>
        <w:spacing w:after="160" w:line="240" w:lineRule="auto"/>
        <w:rPr/>
      </w:pPr>
      <w:r>
        <w:rPr>
          <w:b w:val="1"/>
          <w:bCs w:val="1"/>
          <w:rtl w:val="0"/>
        </w:rPr>
        <w:t xml:space="preserve">“#”</w:t>
      </w:r>
      <w:r>
        <w:rPr>
          <w:rtl w:val="0"/>
        </w:rPr>
        <w:t xml:space="preserve"> after </w:t>
      </w:r>
      <w:r>
        <w:rPr>
          <w:b w:val="1"/>
          <w:bCs w:val="1"/>
          <w:rtl w:val="0"/>
        </w:rPr>
        <w:t xml:space="preserve">“z”</w:t>
      </w:r>
      <w:r>
        <w:rPr>
          <w:rtl w:val="0"/>
        </w:rPr>
        <w:t xml:space="preserve"> must be replaced with a zone number</w:t>
      </w:r>
    </w:p>
    <w:p w:rsidR="00000000" w:rsidDel="00000000" w:rsidP="00000000" w:rsidRDefault="00000000" w:rsidRPr="00000000" w14:paraId="00000008">
      <w:pPr>
        <w:spacing w:after="160" w:line="240" w:lineRule="auto"/>
        <w:rPr/>
      </w:pPr>
      <w:r>
        <w:rPr>
          <w:rtl w:val="0"/>
        </w:rPr>
        <w:t xml:space="preserve">Commands are case-insensitive. “Burner on” and “bUrNeR oN” mean the same thing to the modem.</w:t>
      </w:r>
    </w:p>
    <w:p w:rsidR="00000000" w:rsidDel="00000000" w:rsidP="00000000" w:rsidRDefault="00000000" w:rsidRPr="00000000" w14:paraId="00000009">
      <w:pPr>
        <w:spacing w:after="160" w:line="240" w:lineRule="auto"/>
        <w:rPr/>
      </w:pPr>
      <w:r>
        <w:rPr>
          <w:rtl w:val="0"/>
        </w:rPr>
        <w:t xml:space="preserve">The device ships with the default PIN code “1234”. We strongly recommend changing it as soon as possible.</w:t>
      </w:r>
    </w:p>
    <w:p w:rsidR="00000000" w:rsidDel="00000000" w:rsidP="00000000" w:rsidRDefault="00000000" w:rsidRPr="00000000" w14:paraId="0000000A">
      <w:pPr>
        <w:spacing w:after="160" w:line="240" w:lineRule="auto"/>
        <w:rPr/>
      </w:pPr>
      <w:r>
        <w:rPr>
          <w:rtl w:val="0"/>
        </w:rPr>
        <w:t xml:space="preserve">A single SMS may contain multiple commands separated by commas, for example:</w:t>
      </w:r>
    </w:p>
    <w:p w:rsidR="00000000" w:rsidDel="00000000" w:rsidP="00000000" w:rsidRDefault="00000000" w:rsidRPr="00000000" w14:paraId="0000000B">
      <w:pPr>
        <w:spacing w:after="160" w:line="240" w:lineRule="auto"/>
        <w:rPr/>
      </w:pPr>
      <w:r>
        <w:rPr>
          <w:rtl w:val="0"/>
        </w:rPr>
        <w:t xml:space="preserve">“burner on,element on, z1 heat”</w:t>
      </w:r>
    </w:p>
    <w:p w:rsidR="00000000" w:rsidDel="00000000" w:rsidP="00000000" w:rsidRDefault="00000000" w:rsidRPr="00000000" w14:paraId="0000000C">
      <w:pPr>
        <w:spacing w:after="160" w:line="240" w:lineRule="auto"/>
        <w:rPr/>
      </w:pPr>
      <w:r>
        <w:rPr>
          <w:rtl w:val="0"/>
        </w:rPr>
        <w:t xml:space="preserve">The modem also works as a USSD bridge. To make a USSD request, send “USSD &lt;request&gt;” from the admin number. The result of the request will be returned as an SMS message.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D">
            <w:pPr>
              <w:spacing w:line="240" w:lineRule="auto"/>
              <w:rPr/>
            </w:pPr>
            <w:r>
              <w:rPr>
                <w:b w:val="1"/>
                <w:bCs w:val="1"/>
                <w:rtl w:val="0"/>
              </w:rPr>
              <w:t xml:space="preserve">Command</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spacing w:line="240" w:lineRule="auto"/>
              <w:rPr/>
            </w:pPr>
            <w:r>
              <w:rPr>
                <w:b w:val="1"/>
                <w:bCs w:val="1"/>
                <w:rtl w:val="0"/>
              </w:rPr>
              <w:t xml:space="preserve">Argument</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F">
            <w:pPr>
              <w:spacing w:line="240" w:lineRule="auto"/>
              <w:rPr/>
            </w:pPr>
            <w:r>
              <w:rPr>
                <w:b w:val="1"/>
                <w:bCs w:val="1"/>
                <w:rtl w:val="0"/>
              </w:rPr>
              <w:t xml:space="preserve">Description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spacing w:line="240" w:lineRule="auto"/>
              <w:rPr/>
            </w:pPr>
            <w:r>
              <w:rPr>
                <w:rtl w:val="0"/>
              </w:rPr>
              <w:t xml:space="preserve">admin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spacing w:line="240" w:lineRule="auto"/>
              <w:rPr/>
            </w:pPr>
            <w:r>
              <w:rPr>
                <w:rtl w:val="0"/>
              </w:rPr>
              <w:t xml:space="preserve">phone number*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spacing w:line="240" w:lineRule="auto"/>
              <w:rPr/>
            </w:pPr>
            <w:r>
              <w:rPr>
                <w:rtl w:val="0"/>
              </w:rPr>
              <w:t xml:space="preserve">Sets the admin phone number. Commands from this phone do not require a PIN. This phone will receive alarm messages in case of a system fault. An empty argument designates the sender's phone number as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spacing w:line="240" w:lineRule="auto"/>
              <w:rPr/>
            </w:pPr>
            <w:r>
              <w:rPr>
                <w:rtl w:val="0"/>
              </w:rPr>
              <w:t xml:space="preserve">phone#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spacing w:line="240" w:lineRule="auto"/>
              <w:rPr/>
            </w:pPr>
            <w:r>
              <w:rPr>
                <w:rtl w:val="0"/>
              </w:rPr>
              <w:t xml:space="preserve">phone number*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rPr/>
            </w:pPr>
            <w:r>
              <w:rPr>
                <w:rtl w:val="0"/>
              </w:rPr>
              <w:t xml:space="preserve">Sets trusted phone number #N (1-4). Commands from this phone do not require a PIN. This phone will not receive alarm messages in case of a system fault. An empty argument designates the sender's phone number as trusted.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spacing w:line="240" w:lineRule="auto"/>
              <w:rPr/>
            </w:pPr>
            <w:r>
              <w:rPr>
                <w:rtl w:val="0"/>
              </w:rPr>
              <w:t xml:space="preserve">faultreport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spacing w:line="240" w:lineRule="auto"/>
              <w:rPr/>
            </w:pPr>
            <w:r>
              <w:rPr>
                <w:rtl w:val="0"/>
              </w:rPr>
              <w:t xml:space="preserve">on, off or 0,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spacing w:line="240" w:lineRule="auto"/>
              <w:rPr/>
            </w:pPr>
            <w:r>
              <w:rPr>
                <w:rtl w:val="0"/>
              </w:rPr>
              <w:t xml:space="preserve">Enables or disables the fault alarm function. When a new fault code appears, the modem will send an SMS with the error code to the admin number.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spacing w:line="240" w:lineRule="auto"/>
              <w:rPr/>
            </w:pPr>
            <w:r>
              <w:rPr>
                <w:rtl w:val="0"/>
              </w:rPr>
              <w:t xml:space="preserve">ack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spacing w:line="240" w:lineRule="auto"/>
              <w:rPr/>
            </w:pPr>
            <w:r>
              <w:rPr>
                <w:rtl w:val="0"/>
              </w:rPr>
              <w:t xml:space="preserve">on, off or 0,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spacing w:line="240" w:lineRule="auto"/>
              <w:rPr/>
            </w:pPr>
            <w:r>
              <w:rPr>
                <w:rtl w:val="0"/>
              </w:rPr>
              <w:t xml:space="preserve">Sends an acknowledgement after receiving a command.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spacing w:line="240" w:lineRule="auto"/>
              <w:rPr/>
            </w:pPr>
            <w:r>
              <w:rPr>
                <w:rtl w:val="0"/>
              </w:rPr>
              <w:t xml:space="preserve">setpin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spacing w:line="240" w:lineRule="auto"/>
              <w:rPr/>
            </w:pPr>
            <w:r>
              <w:rPr>
                <w:rtl w:val="0"/>
              </w:rPr>
              <w:t xml:space="preserve">new PIN code (4 digits)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spacing w:line="240" w:lineRule="auto"/>
              <w:rPr/>
            </w:pPr>
            <w:r>
              <w:rPr>
                <w:rtl w:val="0"/>
              </w:rPr>
              <w:t xml:space="preserve">Changes the PIN code.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spacing w:line="240" w:lineRule="auto"/>
              <w:rPr/>
            </w:pPr>
            <w:r>
              <w:rPr>
                <w:rtl w:val="0"/>
              </w:rPr>
              <w:t xml:space="preserve">unit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spacing w:line="240" w:lineRule="auto"/>
              <w:rPr/>
            </w:pPr>
            <w:r>
              <w:rPr>
                <w:rtl w:val="0"/>
              </w:rPr>
              <w:t xml:space="preserve">C, 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spacing w:line="240" w:lineRule="auto"/>
              <w:rPr/>
            </w:pPr>
            <w:r>
              <w:rPr>
                <w:rtl w:val="0"/>
              </w:rPr>
              <w:t xml:space="preserve">Sets the modem's temperature unit: Celsius or Fahrenheit.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spacing w:line="240" w:lineRule="auto"/>
              <w:rPr/>
            </w:pPr>
            <w:r>
              <w:rPr>
                <w:rtl w:val="0"/>
              </w:rPr>
              <w:t xml:space="preserve">lang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spacing w:line="240" w:lineRule="auto"/>
              <w:rPr/>
            </w:pPr>
            <w:r>
              <w:rPr>
                <w:rtl w:val="0"/>
              </w:rPr>
              <w:t xml:space="preserve">en, 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spacing w:line="240" w:lineRule="auto"/>
              <w:rPr/>
            </w:pPr>
            <w:r>
              <w:rPr>
                <w:rtl w:val="0"/>
              </w:rPr>
              <w:t xml:space="preserve">Sets the default reply language. Used only when the SMS itself carries no language cue of its own (an unrecognised-command error, or a bare ? status request) — a recognised German keyword (see table below) always triggers a German reply regardless of this setting.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spacing w:line="240" w:lineRule="auto"/>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spacing w:line="240" w:lineRule="auto"/>
              <w:rPr/>
            </w:pPr>
            <w:r>
              <w:rPr>
                <w:rtl w:val="0"/>
              </w:rPr>
              <w:t xml:space="preserve">burner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spacing w:line="240" w:lineRule="auto"/>
              <w:rPr/>
            </w:pPr>
            <w:r>
              <w:rPr>
                <w:rtl w:val="0"/>
              </w:rPr>
              <w:t xml:space="preserve">on/off or 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spacing w:line="240" w:lineRule="auto"/>
              <w:rPr/>
            </w:pPr>
            <w:r>
              <w:rPr>
                <w:rtl w:val="0"/>
              </w:rPr>
              <w:t xml:space="preserve">Burner control.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spacing w:line="240" w:lineRule="auto"/>
              <w:rPr/>
            </w:pPr>
            <w:r>
              <w:rPr>
                <w:rtl w:val="0"/>
              </w:rPr>
              <w:t xml:space="preserve">element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spacing w:line="240" w:lineRule="auto"/>
              <w:rPr/>
            </w:pPr>
            <w:r>
              <w:rPr>
                <w:rtl w:val="0"/>
              </w:rPr>
              <w:t xml:space="preserve">on/off or 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spacing w:line="240" w:lineRule="auto"/>
              <w:rPr/>
            </w:pPr>
            <w:r>
              <w:rPr>
                <w:rtl w:val="0"/>
              </w:rPr>
              <w:t xml:space="preserve">Element control.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spacing w:line="240" w:lineRule="auto"/>
              <w:rPr/>
            </w:pPr>
            <w:r>
              <w:rPr>
                <w:rtl w:val="0"/>
              </w:rPr>
              <w:t xml:space="preserve">z#</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spacing w:line="240" w:lineRule="auto"/>
              <w:rPr/>
            </w:pPr>
            <w:r>
              <w:rPr>
                <w:rtl w:val="0"/>
              </w:rPr>
              <w:t xml:space="preserve">0 or off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spacing w:line="240" w:lineRule="auto"/>
              <w:rPr/>
            </w:pPr>
            <w:r>
              <w:rPr>
                <w:rtl w:val="0"/>
              </w:rPr>
              <w:t xml:space="preserve">Disables the zone.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spacing w:line="240" w:lineRule="auto"/>
              <w:rPr/>
            </w:pPr>
            <w:r>
              <w:rPr>
                <w:rtl w:val="0"/>
              </w:rPr>
              <w:t xml:space="preserve">heat or 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spacing w:line="240" w:lineRule="auto"/>
              <w:rPr/>
            </w:pPr>
            <w:r>
              <w:rPr>
                <w:rtl w:val="0"/>
              </w:rPr>
              <w:t xml:space="preserve">Enables zone heating.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spacing w:line="240" w:lineRule="auto"/>
              <w:rPr/>
            </w:pPr>
            <w:r>
              <w:rPr>
                <w:rtl w:val="0"/>
              </w:rPr>
              <w:t xml:space="preserve">vent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spacing w:line="240" w:lineRule="auto"/>
              <w:rPr/>
            </w:pPr>
            <w:r>
              <w:rPr>
                <w:rtl w:val="0"/>
              </w:rPr>
              <w:t xml:space="preserve">Enables zone ventilation.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spacing w:line="240" w:lineRule="auto"/>
              <w:rPr/>
            </w:pPr>
            <w:r>
              <w:rPr>
                <w:rtl w:val="0"/>
              </w:rPr>
              <w:t xml:space="preserve">auto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spacing w:line="240" w:lineRule="auto"/>
              <w:rPr/>
            </w:pPr>
            <w:r>
              <w:rPr>
                <w:rtl w:val="0"/>
              </w:rPr>
              <w:t xml:space="preserve">Sets the zone fan to auto mode.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spacing w:line="240" w:lineRule="auto"/>
              <w:rPr/>
            </w:pPr>
            <w:r>
              <w:rPr>
                <w:rtl w:val="0"/>
              </w:rPr>
              <w:t xml:space="preserve">manual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spacing w:line="240" w:lineRule="auto"/>
              <w:rPr/>
            </w:pPr>
            <w:r>
              <w:rPr>
                <w:rtl w:val="0"/>
              </w:rPr>
              <w:t xml:space="preserve">Sets the zone fan to manual mode.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spacing w:line="240" w:lineRule="auto"/>
              <w:rPr/>
            </w:pPr>
            <w:r>
              <w:rPr>
                <w:rtl w:val="0"/>
              </w:rPr>
              <w:t xml:space="preserve">10..100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spacing w:line="240" w:lineRule="auto"/>
              <w:rPr/>
            </w:pPr>
            <w:r>
              <w:rPr>
                <w:rtl w:val="0"/>
              </w:rPr>
              <w:t xml:space="preserve">Sets the manual fan percentage.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spacing w:line="240" w:lineRule="auto"/>
              <w:rPr/>
            </w:pPr>
            <w:r>
              <w:rPr>
                <w:rtl w:val="0"/>
              </w:rPr>
              <w:t xml:space="preserve">systimer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spacing w:line="240" w:lineRule="auto"/>
              <w:rPr/>
            </w:pPr>
            <w:r>
              <w:rPr>
                <w:rtl w:val="0"/>
              </w:rPr>
              <w:t xml:space="preserve">1..100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spacing w:line="240" w:lineRule="auto"/>
              <w:rPr/>
            </w:pPr>
            <w:r>
              <w:rPr>
                <w:rtl w:val="0"/>
              </w:rPr>
              <w:t xml:space="preserve">Sets the system working time limit; 96+ means unlimited time.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spacing w:line="240" w:lineRule="auto"/>
              <w:rPr/>
            </w:pPr>
            <w:r>
              <w:rPr>
                <w:rtl w:val="0"/>
              </w:rPr>
              <w:t xml:space="preserve">z#day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spacing w:line="240" w:lineRule="auto"/>
              <w:rPr/>
            </w:pPr>
            <w:r>
              <w:rPr>
                <w:rtl w:val="0"/>
              </w:rPr>
              <w:t xml:space="preserve">10..32 (50..90 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spacing w:line="240" w:lineRule="auto"/>
              <w:rPr/>
            </w:pPr>
            <w:r>
              <w:rPr>
                <w:rtl w:val="0"/>
              </w:rPr>
              <w:t xml:space="preserve">Sets the daytime setpoint.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spacing w:line="240" w:lineRule="auto"/>
              <w:rPr/>
            </w:pPr>
            <w:r>
              <w:rPr>
                <w:rtl w:val="0"/>
              </w:rPr>
              <w:t xml:space="preserve">z#night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spacing w:line="240" w:lineRule="auto"/>
              <w:rPr/>
            </w:pPr>
            <w:r>
              <w:rPr>
                <w:rtl w:val="0"/>
              </w:rPr>
              <w:t xml:space="preserve">10..32 (50..90 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spacing w:line="240" w:lineRule="auto"/>
              <w:rPr/>
            </w:pPr>
            <w:r>
              <w:rPr>
                <w:rtl w:val="0"/>
              </w:rPr>
              <w:t xml:space="preserve">Sets the nighttime setpoint.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spacing w:line="240" w:lineRule="auto"/>
              <w:rPr/>
            </w:pPr>
            <w:r>
              <w:rPr>
                <w:rtl w:val="0"/>
              </w:rPr>
              <w:t xml:space="preserve">floor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spacing w:line="240" w:lineRule="auto"/>
              <w:rPr/>
            </w:pPr>
            <w:r>
              <w:rPr>
                <w:rtl w:val="0"/>
              </w:rPr>
              <w:t xml:space="preserve">on/off or 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spacing w:line="240" w:lineRule="auto"/>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spacing w:line="240" w:lineRule="auto"/>
              <w:rPr/>
            </w:pPr>
            <w:r>
              <w:rPr>
                <w:rtl w:val="0"/>
              </w:rPr>
              <w:t xml:space="preserve">2..32 (36..90 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spacing w:line="240" w:lineRule="auto"/>
              <w:rPr/>
            </w:pPr>
            <w:r>
              <w:rPr>
                <w:rtl w:val="0"/>
              </w:rPr>
              <w:t xml:space="preserve">Sets the underfloor heating setpoint.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spacing w:line="240" w:lineRule="auto"/>
              <w:rPr/>
            </w:pPr>
            <w:r>
              <w:rPr>
                <w:rtl w:val="0"/>
              </w:rPr>
              <w:t xml:space="preserve">engine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spacing w:line="240" w:lineRule="auto"/>
              <w:rPr/>
            </w:pPr>
            <w:r>
              <w:rPr>
                <w:rtl w:val="0"/>
              </w:rPr>
              <w:t xml:space="preserve">on/off or 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spacing w:line="240" w:lineRule="auto"/>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spacing w:line="240" w:lineRule="auto"/>
              <w:rPr/>
            </w:pPr>
            <w:r>
              <w:rPr>
                <w:rtl w:val="0"/>
              </w:rPr>
              <w:t xml:space="preserve">1..80 (32..176 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spacing w:line="240" w:lineRule="auto"/>
              <w:rPr/>
            </w:pPr>
            <w:r>
              <w:rPr>
                <w:rtl w:val="0"/>
              </w:rPr>
              <w:t xml:space="preserve">Sets the engine preheat setpoint.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spacing w:line="240" w:lineRule="auto"/>
              <w:rPr/>
            </w:pPr>
            <w:r>
              <w:rPr>
                <w:rtl w:val="0"/>
              </w:rPr>
              <w:t xml:space="preserve">status or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spacing w:line="240" w:lineRule="auto"/>
              <w:rPr/>
            </w:pPr>
            <w:r>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spacing w:line="240" w:lineRule="auto"/>
              <w:rPr/>
            </w:pPr>
            <w:r>
              <w:rPr>
                <w:rtl w:val="0"/>
              </w:rPr>
              <w:t xml:space="preserve">Requests the system status. Answer: “Burn:on,Elm:off,z1:15-&gt;22C,z3:16-&gt;22C,tmr:14h,tank:85°C,Volt:12,6”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spacing w:line="240" w:lineRule="auto"/>
              <w:rPr/>
            </w:pPr>
            <w:r>
              <w:rPr>
                <w:rtl w:val="0"/>
              </w:rPr>
              <w:t xml:space="preserve">warmup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spacing w:line="240" w:lineRule="auto"/>
              <w:rPr/>
            </w:pPr>
            <w:r>
              <w:rPr>
                <w:rtl w:val="0"/>
              </w:rPr>
              <w:t xml:space="preserve">burner/element/both (burner is default)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spacing w:line="240" w:lineRule="auto"/>
              <w:rPr/>
            </w:pPr>
            <w:r>
              <w:rPr>
                <w:rtl w:val="0"/>
              </w:rPr>
              <w:t xml:space="preserve">Enables the burner and/or element and sets all zones to heat mode.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spacing w:line="240" w:lineRule="auto"/>
              <w:rPr/>
            </w:pPr>
            <w:r>
              <w:rPr>
                <w:rtl w:val="0"/>
              </w:rPr>
              <w:t xml:space="preserve">off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spacing w:line="240" w:lineRule="auto"/>
              <w:rPr/>
            </w:pPr>
            <w:r>
              <w:rPr>
                <w:rtl w:val="0"/>
              </w:rPr>
              <w:t xml:space="preserve">Disables the system (heater, element, zones, floor, and engine).</w:t>
            </w:r>
          </w:p>
        </w:tc>
      </w:tr>
      <w:tr>
        <w:tc>
          <w:tcPr>
            <w:tcW w:type="dxa" w:w="1800"/>
          </w:tcPr>
          <w:p>
            <w:r>
              <w:t>server</w:t>
            </w:r>
          </w:p>
        </w:tc>
        <w:tc>
          <w:tcPr>
            <w:tcW w:type="dxa" w:w="2400"/>
          </w:tcPr>
          <w:p>
            <w:r>
              <w:t>host or IP</w:t>
            </w:r>
          </w:p>
        </w:tc>
        <w:tc>
          <w:tcPr>
            <w:tcW w:type="dxa" w:w="5160"/>
          </w:tcPr>
          <w:p>
            <w:r>
              <w:t>Sets the MQTT broker address (host or IP) used for internet/remote control.</w:t>
            </w:r>
          </w:p>
        </w:tc>
      </w:tr>
      <w:tr>
        <w:tc>
          <w:tcPr>
            <w:tcW w:type="dxa" w:w="1800"/>
          </w:tcPr>
          <w:p>
            <w:r>
              <w:t>login</w:t>
            </w:r>
          </w:p>
        </w:tc>
        <w:tc>
          <w:tcPr>
            <w:tcW w:type="dxa" w:w="2400"/>
          </w:tcPr>
          <w:p>
            <w:r>
              <w:t>username (1-15 chars)</w:t>
            </w:r>
          </w:p>
        </w:tc>
        <w:tc>
          <w:tcPr>
            <w:tcW w:type="dxa" w:w="5160"/>
          </w:tcPr>
          <w:p>
            <w:r>
              <w:t>Sets the MQTT username — also used to log in to the web control panel.</w:t>
            </w:r>
          </w:p>
        </w:tc>
      </w:tr>
      <w:tr>
        <w:tc>
          <w:tcPr>
            <w:tcW w:type="dxa" w:w="1800"/>
          </w:tcPr>
          <w:p>
            <w:r>
              <w:t>password</w:t>
            </w:r>
          </w:p>
        </w:tc>
        <w:tc>
          <w:tcPr>
            <w:tcW w:type="dxa" w:w="2400"/>
          </w:tcPr>
          <w:p>
            <w:r>
              <w:t>password (1-23 chars)*</w:t>
            </w:r>
          </w:p>
        </w:tc>
        <w:tc>
          <w:tcPr>
            <w:tcW w:type="dxa" w:w="5160"/>
          </w:tcPr>
          <w:p>
            <w:r>
              <w:t>Sets the MQTT password — also used to log in to the web control panel. *Case is preserved, unlike other commands.</w:t>
            </w:r>
          </w:p>
        </w:tc>
      </w:tr>
      <w:tr>
        <w:tc>
          <w:tcPr>
            <w:tcW w:type="dxa" w:w="1800"/>
          </w:tcPr>
          <w:p>
            <w:r>
              <w:t>internet</w:t>
            </w:r>
          </w:p>
        </w:tc>
        <w:tc>
          <w:tcPr>
            <w:tcW w:type="dxa" w:w="2400"/>
          </w:tcPr>
          <w:p>
            <w:r>
              <w:t>on/off or 0/1</w:t>
            </w:r>
          </w:p>
        </w:tc>
        <w:tc>
          <w:tcPr>
            <w:tcW w:type="dxa" w:w="5160"/>
          </w:tcPr>
          <w:p>
            <w:r>
              <w:t>Enables or disables mobile internet / remote (MQTT) control. When off, the modem works by SMS only.</w:t>
            </w:r>
          </w:p>
        </w:tc>
      </w:tr>
      <w:tr>
        <w:tc>
          <w:tcPr>
            <w:tcW w:type="dxa" w:w="1800"/>
          </w:tcPr>
          <w:p>
            <w:r>
              <w:t>roaming</w:t>
            </w:r>
          </w:p>
        </w:tc>
        <w:tc>
          <w:tcPr>
            <w:tcW w:type="dxa" w:w="2400"/>
          </w:tcPr>
          <w:p>
            <w:r>
              <w:t>on/off or 0/1</w:t>
            </w:r>
          </w:p>
        </w:tc>
        <w:tc>
          <w:tcPr>
            <w:tcW w:type="dxa" w:w="5160"/>
          </w:tcPr>
          <w:p>
            <w:r>
              <w:t>Allows (1) or forbids (0, default) internet/remote control while roaming on a foreign network. If roaming is detected while this is off, the connection is torn down immediately.</w:t>
            </w:r>
          </w:p>
        </w:tc>
      </w:tr>
      <w:tr>
        <w:tc>
          <w:tcPr>
            <w:tcW w:type="dxa" w:w="1800"/>
          </w:tcPr>
          <w:p>
            <w:r>
              <w:t>getlink</w:t>
            </w:r>
          </w:p>
        </w:tc>
        <w:tc>
          <w:tcPr>
            <w:tcW w:type="dxa" w:w="2400"/>
          </w:tcPr>
          <w:p>
            <w:r>
              <w:t>-</w:t>
            </w:r>
          </w:p>
        </w:tc>
        <w:tc>
          <w:tcPr>
            <w:tcW w:type="dxa" w:w="5160"/>
          </w:tcPr>
          <w:p>
            <w:r>
              <w:t>Replies with a bookmarkable link to the web control page. Requires internet to be enabled first.</w:t>
            </w:r>
          </w:p>
        </w:tc>
      </w:tr>
    </w:tbl>
    <w:p w:rsidR="00000000" w:rsidDel="00000000" w:rsidP="00000000" w:rsidRDefault="00000000" w:rsidRPr="00000000" w14:paraId="0000005E">
      <w:pPr>
        <w:spacing w:before="360" w:line="240" w:lineRule="auto"/>
        <w:rPr/>
      </w:pPr>
      <w:r>
        <w:br w:type="page"/>
      </w:r>
      <w:r>
        <w:rPr>
          <w:rtl w:val="0"/>
        </w:rPr>
      </w:r>
    </w:p>
    <w:p w:rsidR="00000000" w:rsidDel="00000000" w:rsidP="00000000" w:rsidRDefault="00000000" w:rsidRPr="00000000" w14:paraId="0000005F">
      <w:pPr>
        <w:pStyle w:val="Heading2"/>
        <w:keepNext w:val="0"/>
        <w:keepLines w:val="0"/>
        <w:spacing w:after="160" w:before="240" w:line="240" w:lineRule="auto"/>
        <w:rPr>
          <w:b w:val="1"/>
          <w:bCs w:val="1"/>
          <w:sz w:val="26"/>
          <w:szCs w:val="26"/>
        </w:rPr>
      </w:pPr>
      <w:r>
        <w:rPr>
          <w:b w:val="1"/>
          <w:bCs w:val="1"/>
          <w:sz w:val="26"/>
          <w:szCs w:val="26"/>
          <w:rtl w:val="0"/>
        </w:rPr>
        <w:t xml:space="preserve">German Language Support</w:t>
      </w:r>
    </w:p>
    <w:p w:rsidR="00000000" w:rsidDel="00000000" w:rsidP="00000000" w:rsidRDefault="00000000" w:rsidRPr="00000000" w14:paraId="00000060">
      <w:pPr>
        <w:spacing w:after="160" w:line="240" w:lineRule="auto"/>
        <w:rPr/>
      </w:pPr>
      <w:r>
        <w:rPr>
          <w:rtl w:val="0"/>
        </w:rPr>
        <w:t xml:space="preserve">Commands may also be given in German, using the keywords in the table below in place of their English equivalents (e.g. “brenner ein” instead of “burner on”). If any German keyword is recognised in the SMS, the modem's reply will be sent in German as well; otherwise it replies in English. English and German keywords should not be mixed within the same message.</w:t>
      </w:r>
    </w:p>
    <w:p w:rsidR="00000000" w:rsidDel="00000000" w:rsidP="00000000" w:rsidRDefault="00000000" w:rsidRPr="00000000" w14:paraId="00000061">
      <w:pPr>
        <w:spacing w:after="160" w:line="240" w:lineRule="auto"/>
        <w:rPr/>
      </w:pPr>
      <w:r>
        <w:rPr>
          <w:rtl w:val="0"/>
        </w:rPr>
        <w:t xml:space="preserve">German keywords intentionally avoid umlauts (ae/oe/ue/ss instead of ä/ö/ü/ß), since SMS is sent using the modem's 7-bit character set, which does not support them. Arguments and values not listed in the table (phone numbers, PIN digits, the “auto” fan mode, numeric setpoints and percentages, “c”/“f” unit letters) are written the same way in both languages.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2">
            <w:pPr>
              <w:spacing w:line="240" w:lineRule="auto"/>
              <w:rPr/>
            </w:pPr>
            <w:r>
              <w:rPr>
                <w:b w:val="1"/>
                <w:bCs w:val="1"/>
                <w:rtl w:val="0"/>
              </w:rPr>
              <w:t xml:space="preserve">Befehl</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spacing w:line="240" w:lineRule="auto"/>
              <w:rPr/>
            </w:pPr>
            <w:r>
              <w:rPr>
                <w:b w:val="1"/>
                <w:bCs w:val="1"/>
                <w:rtl w:val="0"/>
              </w:rPr>
              <w:t xml:space="preserve">Argument</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spacing w:line="240" w:lineRule="auto"/>
              <w:rPr/>
            </w:pPr>
            <w:r>
              <w:rPr>
                <w:b w:val="1"/>
                <w:bCs w:val="1"/>
                <w:rtl w:val="0"/>
              </w:rPr>
              <w:t xml:space="preserve">Beschreibung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spacing w:line="240" w:lineRule="auto"/>
              <w:rPr/>
            </w:pPr>
            <w:r>
              <w:rPr>
                <w:rtl w:val="0"/>
              </w:rPr>
              <w:t xml:space="preserve">admin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spacing w:line="240" w:lineRule="auto"/>
              <w:rPr/>
            </w:pPr>
            <w:r>
              <w:rPr>
                <w:rtl w:val="0"/>
              </w:rPr>
              <w:t xml:space="preserve">Telefonnummer*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spacing w:line="240" w:lineRule="auto"/>
              <w:rPr/>
            </w:pPr>
            <w:r>
              <w:rPr>
                <w:rtl w:val="0"/>
              </w:rPr>
              <w:t xml:space="preserve">Legt die Admin-Telefonnummer fest. Befehle von dieser Nummer benoetigen keine PIN. Diese Nummer erhaelt Alarmmeldungen bei einer Stoerung. Ein leeres Argument setzt die Nummer des Absenders als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spacing w:line="240" w:lineRule="auto"/>
              <w:rPr/>
            </w:pPr>
            <w:r>
              <w:rPr>
                <w:rtl w:val="0"/>
              </w:rPr>
              <w:t xml:space="preserve">telefon#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spacing w:line="240" w:lineRule="auto"/>
              <w:rPr/>
            </w:pPr>
            <w:r>
              <w:rPr>
                <w:rtl w:val="0"/>
              </w:rPr>
              <w:t xml:space="preserve">Telefonnummer*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spacing w:line="240" w:lineRule="auto"/>
              <w:rPr/>
            </w:pPr>
            <w:r>
              <w:rPr>
                <w:rtl w:val="0"/>
              </w:rPr>
              <w:t xml:space="preserve">Legt die vertrauenswuerdige Telefonnummer #N (1-4) fest. Befehle von dieser Nummer benoetigen keine PIN. Diese Nummer erhaelt keine Alarmmeldungen. Ein leeres Argument setzt die Nummer des Absenders als vertrauenswuerdig.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spacing w:line="240" w:lineRule="auto"/>
              <w:rPr/>
            </w:pPr>
            <w:r>
              <w:rPr>
                <w:rtl w:val="0"/>
              </w:rPr>
              <w:t xml:space="preserve">fehlermeldung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spacing w:line="240" w:lineRule="auto"/>
              <w:rPr/>
            </w:pPr>
            <w:r>
              <w:rPr>
                <w:rtl w:val="0"/>
              </w:rPr>
              <w:t xml:space="preserve">ein, aus (auch on/off/0/1)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spacing w:line="240" w:lineRule="auto"/>
              <w:rPr/>
            </w:pPr>
            <w:r>
              <w:rPr>
                <w:rtl w:val="0"/>
              </w:rPr>
              <w:t xml:space="preserve">Aktiviert oder deaktiviert die Stoerungsalarmfunktion. Bei einem neuen Fehlercode sendet das Modem eine SMS mit dem Fehlercode an die Admin-Nummer.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spacing w:line="240" w:lineRule="auto"/>
              <w:rPr/>
            </w:pPr>
            <w:r>
              <w:rPr>
                <w:rtl w:val="0"/>
              </w:rPr>
              <w:t xml:space="preserve">Bestaetigung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spacing w:line="240" w:lineRule="auto"/>
              <w:rPr/>
            </w:pPr>
            <w:r>
              <w:rPr>
                <w:rtl w:val="0"/>
              </w:rPr>
              <w:t xml:space="preserve">ein, aus (auch on/off/0/1)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spacing w:line="240" w:lineRule="auto"/>
              <w:rPr/>
            </w:pPr>
            <w:r>
              <w:rPr>
                <w:rtl w:val="0"/>
              </w:rPr>
              <w:t xml:space="preserve">Sendet eine Bestaetigung nach Erhalt eines Befehls.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spacing w:line="240" w:lineRule="auto"/>
              <w:rPr/>
            </w:pPr>
            <w:r>
              <w:rPr>
                <w:rtl w:val="0"/>
              </w:rPr>
              <w:t xml:space="preserve">pin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spacing w:line="240" w:lineRule="auto"/>
              <w:rPr/>
            </w:pPr>
            <w:r>
              <w:rPr>
                <w:rtl w:val="0"/>
              </w:rPr>
              <w:t xml:space="preserve">neuer PIN-Code (4 Ziffern)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spacing w:line="240" w:lineRule="auto"/>
              <w:rPr/>
            </w:pPr>
            <w:r>
              <w:rPr>
                <w:rtl w:val="0"/>
              </w:rPr>
              <w:t xml:space="preserve">Aendert den PIN-Code.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spacing w:line="240" w:lineRule="auto"/>
              <w:rPr/>
            </w:pPr>
            <w:r>
              <w:rPr>
                <w:rtl w:val="0"/>
              </w:rPr>
              <w:t xml:space="preserve">einheit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spacing w:line="240" w:lineRule="auto"/>
              <w:rPr/>
            </w:pPr>
            <w:r>
              <w:rPr>
                <w:rtl w:val="0"/>
              </w:rPr>
              <w:t xml:space="preserve">c, 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spacing w:line="240" w:lineRule="auto"/>
              <w:rPr/>
            </w:pPr>
            <w:r>
              <w:rPr>
                <w:rtl w:val="0"/>
              </w:rPr>
              <w:t xml:space="preserve">Legt die Temperatureinheit des Modems fest: Celsius oder Fahrenheit.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spacing w:line="240" w:lineRule="auto"/>
              <w:rPr/>
            </w:pPr>
            <w:r>
              <w:rPr>
                <w:rtl w:val="0"/>
              </w:rPr>
              <w:t xml:space="preserve">sprache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spacing w:line="240" w:lineRule="auto"/>
              <w:rPr/>
            </w:pPr>
            <w:r>
              <w:rPr>
                <w:rtl w:val="0"/>
              </w:rPr>
              <w:t xml:space="preserve">en, 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spacing w:line="240" w:lineRule="auto"/>
              <w:rPr/>
            </w:pPr>
            <w:r>
              <w:rPr>
                <w:rtl w:val="0"/>
              </w:rPr>
              <w:t xml:space="preserve">Legt die Standard-Antwortsprache fest. Wird nur verwendet, wenn die SMS selbst keinen Sprachhinweis enthaelt (ein nicht erkannter Befehl oder eine alleinstehende ?-Statusabfrage) — ein erkanntes deutsches Schluesselwort (siehe obige Tabelle) loest unabhaengig von dieser Einstellung immer eine deutsche Antwort aus.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spacing w:line="240" w:lineRule="auto"/>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spacing w:line="240" w:lineRule="auto"/>
              <w:rPr/>
            </w:pPr>
            <w:r>
              <w:rPr>
                <w:rtl w:val="0"/>
              </w:rPr>
              <w:t xml:space="preserve">brenner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spacing w:line="240" w:lineRule="auto"/>
              <w:rPr/>
            </w:pPr>
            <w:r>
              <w:rPr>
                <w:rtl w:val="0"/>
              </w:rPr>
              <w:t xml:space="preserve">ein/aus (auch on/off/0/1)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spacing w:line="240" w:lineRule="auto"/>
              <w:rPr/>
            </w:pPr>
            <w:r>
              <w:rPr>
                <w:rtl w:val="0"/>
              </w:rPr>
              <w:t xml:space="preserve">Steuerung des Brenners.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spacing w:line="240" w:lineRule="auto"/>
              <w:rPr/>
            </w:pPr>
            <w:r>
              <w:rPr>
                <w:rtl w:val="0"/>
              </w:rPr>
              <w:t xml:space="preserve">heizstab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spacing w:line="240" w:lineRule="auto"/>
              <w:rPr/>
            </w:pPr>
            <w:r>
              <w:rPr>
                <w:rtl w:val="0"/>
              </w:rPr>
              <w:t xml:space="preserve">ein/aus (auch on/off/0/1)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spacing w:line="240" w:lineRule="auto"/>
              <w:rPr/>
            </w:pPr>
            <w:r>
              <w:rPr>
                <w:rtl w:val="0"/>
              </w:rPr>
              <w:t xml:space="preserve">Steuerung des Heizstabs.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spacing w:line="240" w:lineRule="auto"/>
              <w:rPr/>
            </w:pPr>
            <w:r>
              <w:rPr>
                <w:rtl w:val="0"/>
              </w:rPr>
              <w:t xml:space="preserve">z#</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spacing w:line="240" w:lineRule="auto"/>
              <w:rPr/>
            </w:pPr>
            <w:r>
              <w:rPr>
                <w:rtl w:val="0"/>
              </w:rPr>
              <w:t xml:space="preserve">0 oder aus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spacing w:line="240" w:lineRule="auto"/>
              <w:rPr/>
            </w:pPr>
            <w:r>
              <w:rPr>
                <w:rtl w:val="0"/>
              </w:rPr>
              <w:t xml:space="preserve">Deaktiviert die Zone.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spacing w:line="240" w:lineRule="auto"/>
              <w:rPr/>
            </w:pPr>
            <w:r>
              <w:rPr>
                <w:rtl w:val="0"/>
              </w:rPr>
              <w:t xml:space="preserve">heizen oder ein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spacing w:line="240" w:lineRule="auto"/>
              <w:rPr/>
            </w:pPr>
            <w:r>
              <w:rPr>
                <w:rtl w:val="0"/>
              </w:rPr>
              <w:t xml:space="preserve">Aktiviert die Zonenheizung.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spacing w:line="240" w:lineRule="auto"/>
              <w:rPr/>
            </w:pPr>
            <w:r>
              <w:rPr>
                <w:rtl w:val="0"/>
              </w:rPr>
              <w:t xml:space="preserve">lueften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spacing w:line="240" w:lineRule="auto"/>
              <w:rPr/>
            </w:pPr>
            <w:r>
              <w:rPr>
                <w:rtl w:val="0"/>
              </w:rPr>
              <w:t xml:space="preserve">Aktiviert die Zonenlueftung.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spacing w:line="240" w:lineRule="auto"/>
              <w:rPr/>
            </w:pPr>
            <w:r>
              <w:rPr>
                <w:rtl w:val="0"/>
              </w:rPr>
              <w:t xml:space="preserve">auto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spacing w:line="240" w:lineRule="auto"/>
              <w:rPr/>
            </w:pPr>
            <w:r>
              <w:rPr>
                <w:rtl w:val="0"/>
              </w:rPr>
              <w:t xml:space="preserve">Stellt den Zonenluefter auf Automatikbetrieb.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spacing w:line="240" w:lineRule="auto"/>
              <w:rPr/>
            </w:pPr>
            <w:r>
              <w:rPr>
                <w:rtl w:val="0"/>
              </w:rPr>
              <w:t xml:space="preserve">manuell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spacing w:line="240" w:lineRule="auto"/>
              <w:rPr/>
            </w:pPr>
            <w:r>
              <w:rPr>
                <w:rtl w:val="0"/>
              </w:rPr>
              <w:t xml:space="preserve">Stellt den Zonenluefter auf manuellen Betrieb.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spacing w:line="240" w:lineRule="auto"/>
              <w:rPr/>
            </w:pPr>
            <w:r>
              <w:rPr>
                <w:rtl w:val="0"/>
              </w:rPr>
              <w:t xml:space="preserve">10..100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spacing w:line="240" w:lineRule="auto"/>
              <w:rPr/>
            </w:pPr>
            <w:r>
              <w:rPr>
                <w:rtl w:val="0"/>
              </w:rPr>
              <w:t xml:space="preserve">Legt die manuelle Luefterstufe in Prozent fest.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spacing w:line="240" w:lineRule="auto"/>
              <w:rPr/>
            </w:pPr>
            <w:r>
              <w:rPr>
                <w:rtl w:val="0"/>
              </w:rPr>
              <w:t xml:space="preserve">systemzeit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spacing w:line="240" w:lineRule="auto"/>
              <w:rPr/>
            </w:pPr>
            <w:r>
              <w:rPr>
                <w:rtl w:val="0"/>
              </w:rPr>
              <w:t xml:space="preserve">1..100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spacing w:line="240" w:lineRule="auto"/>
              <w:rPr/>
            </w:pPr>
            <w:r>
              <w:rPr>
                <w:rtl w:val="0"/>
              </w:rPr>
              <w:t xml:space="preserve">Legt die Systemlaufzeitbegrenzung fest; 96+ bedeutet unbegrenzt.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spacing w:line="240" w:lineRule="auto"/>
              <w:rPr/>
            </w:pPr>
            <w:r>
              <w:rPr>
                <w:rtl w:val="0"/>
              </w:rPr>
              <w:t xml:space="preserve">z#tag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spacing w:line="240" w:lineRule="auto"/>
              <w:rPr/>
            </w:pPr>
            <w:r>
              <w:rPr>
                <w:rtl w:val="0"/>
              </w:rPr>
              <w:t xml:space="preserve">10..32 (50..90 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spacing w:line="240" w:lineRule="auto"/>
              <w:rPr/>
            </w:pPr>
            <w:r>
              <w:rPr>
                <w:rtl w:val="0"/>
              </w:rPr>
              <w:t xml:space="preserve">Legt den Tag-Sollwert fest.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spacing w:line="240" w:lineRule="auto"/>
              <w:rPr/>
            </w:pPr>
            <w:r>
              <w:rPr>
                <w:rtl w:val="0"/>
              </w:rPr>
              <w:t xml:space="preserve">z#nacht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spacing w:line="240" w:lineRule="auto"/>
              <w:rPr/>
            </w:pPr>
            <w:r>
              <w:rPr>
                <w:rtl w:val="0"/>
              </w:rPr>
              <w:t xml:space="preserve">10..32 (50..90 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spacing w:line="240" w:lineRule="auto"/>
              <w:rPr/>
            </w:pPr>
            <w:r>
              <w:rPr>
                <w:rtl w:val="0"/>
              </w:rPr>
              <w:t xml:space="preserve">Legt den Nacht-Sollwert fest.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spacing w:line="240" w:lineRule="auto"/>
              <w:rPr/>
            </w:pPr>
            <w:r>
              <w:rPr>
                <w:rtl w:val="0"/>
              </w:rPr>
              <w:t xml:space="preserve">fussboden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spacing w:line="240" w:lineRule="auto"/>
              <w:rPr/>
            </w:pPr>
            <w:r>
              <w:rPr>
                <w:rtl w:val="0"/>
              </w:rPr>
              <w:t xml:space="preserve">ein/aus (auch on/off/0/1)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spacing w:line="240" w:lineRule="auto"/>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spacing w:line="240" w:lineRule="auto"/>
              <w:rPr/>
            </w:pPr>
            <w:r>
              <w:rPr>
                <w:rtl w:val="0"/>
              </w:rPr>
              <w:t xml:space="preserve">2..32 (36..90 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spacing w:line="240" w:lineRule="auto"/>
              <w:rPr/>
            </w:pPr>
            <w:r>
              <w:rPr>
                <w:rtl w:val="0"/>
              </w:rPr>
              <w:t xml:space="preserve">Legt den Sollwert der Fussbodenheizung fest.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spacing w:line="240" w:lineRule="auto"/>
              <w:rPr/>
            </w:pPr>
            <w:r>
              <w:rPr>
                <w:rtl w:val="0"/>
              </w:rPr>
              <w:t xml:space="preserve">motor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spacing w:line="240" w:lineRule="auto"/>
              <w:rPr/>
            </w:pPr>
            <w:r>
              <w:rPr>
                <w:rtl w:val="0"/>
              </w:rPr>
              <w:t xml:space="preserve">ein/aus (auch on/off/0/1)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spacing w:line="240" w:lineRule="auto"/>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spacing w:line="240" w:lineRule="auto"/>
              <w:rPr/>
            </w:pPr>
            <w:r>
              <w:rPr>
                <w:rtl w:val="0"/>
              </w:rPr>
              <w:t xml:space="preserve">1..80 (32..176 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spacing w:line="240" w:lineRule="auto"/>
              <w:rPr/>
            </w:pPr>
            <w:r>
              <w:rPr>
                <w:rtl w:val="0"/>
              </w:rPr>
              <w:t xml:space="preserve">Legt den Sollwert der Motorvorwaermung fest.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spacing w:line="240" w:lineRule="auto"/>
              <w:rPr/>
            </w:pPr>
            <w:r>
              <w:rPr>
                <w:rtl w:val="0"/>
              </w:rPr>
              <w:t xml:space="preserve">status oder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spacing w:line="240" w:lineRule="auto"/>
              <w:rPr/>
            </w:pPr>
            <w:r>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spacing w:line="240" w:lineRule="auto"/>
              <w:rPr/>
            </w:pPr>
            <w:r>
              <w:rPr>
                <w:rtl w:val="0"/>
              </w:rPr>
              <w:t xml:space="preserve">Fragt den Systemstatus ab. Antwort: “Brenner:ein,Heizst:aus,z1:15-&gt;22C,z3:16-&gt;22C,tmr:14h,tank:85°C,Volt:12,6”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spacing w:line="240" w:lineRule="auto"/>
              <w:rPr/>
            </w:pPr>
            <w:r>
              <w:rPr>
                <w:rtl w:val="0"/>
              </w:rPr>
              <w:t xml:space="preserve">aufwaermen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spacing w:line="240" w:lineRule="auto"/>
              <w:rPr/>
            </w:pPr>
            <w:r>
              <w:rPr>
                <w:rtl w:val="0"/>
              </w:rPr>
              <w:t xml:space="preserve">brenner/heizstab/beide (brenner ist Standard)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spacing w:line="240" w:lineRule="auto"/>
              <w:rPr/>
            </w:pPr>
            <w:r>
              <w:rPr>
                <w:rtl w:val="0"/>
              </w:rPr>
              <w:t xml:space="preserve">Aktiviert den Brenner und/oder Heizstab und stellt alle Zonen auf Heizen.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spacing w:line="240" w:lineRule="auto"/>
              <w:rPr/>
            </w:pPr>
            <w:r>
              <w:rPr>
                <w:rtl w:val="0"/>
              </w:rPr>
              <w:t xml:space="preserve">aus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spacing w:line="240" w:lineRule="auto"/>
              <w:rPr/>
            </w:pPr>
            <w:r>
              <w:rPr>
                <w:rtl w:val="0"/>
              </w:rPr>
              <w:t xml:space="preserve">Deaktiviert das System (Brenner, Heizstab, Zonen, Fussbodenheizung und Motorvorwaermung).</w:t>
            </w:r>
          </w:p>
        </w:tc>
      </w:tr>
      <w:tr>
        <w:tc>
          <w:tcPr>
            <w:tcW w:type="dxa" w:w="1800"/>
          </w:tcPr>
          <w:p>
            <w:r>
              <w:t>server</w:t>
            </w:r>
          </w:p>
        </w:tc>
        <w:tc>
          <w:tcPr>
            <w:tcW w:type="dxa" w:w="2400"/>
          </w:tcPr>
          <w:p>
            <w:r>
              <w:t>Host oder IP</w:t>
            </w:r>
          </w:p>
        </w:tc>
        <w:tc>
          <w:tcPr>
            <w:tcW w:type="dxa" w:w="5160"/>
          </w:tcPr>
          <w:p>
            <w:r>
              <w:t>Legt die MQTT-Serveradresse (Host oder IP) für Internet-/Fernsteuerung fest.</w:t>
            </w:r>
          </w:p>
        </w:tc>
      </w:tr>
      <w:tr>
        <w:tc>
          <w:tcPr>
            <w:tcW w:type="dxa" w:w="1800"/>
          </w:tcPr>
          <w:p>
            <w:r>
              <w:t>login</w:t>
            </w:r>
          </w:p>
        </w:tc>
        <w:tc>
          <w:tcPr>
            <w:tcW w:type="dxa" w:w="2400"/>
          </w:tcPr>
          <w:p>
            <w:r>
              <w:t>Benutzername (1-15 Zeichen)</w:t>
            </w:r>
          </w:p>
        </w:tc>
        <w:tc>
          <w:tcPr>
            <w:tcW w:type="dxa" w:w="5160"/>
          </w:tcPr>
          <w:p>
            <w:r>
              <w:t>Legt den MQTT-Benutzernamen fest — wird auch für die Anmeldung im Web-Bedienfeld verwendet.</w:t>
            </w:r>
          </w:p>
        </w:tc>
      </w:tr>
      <w:tr>
        <w:tc>
          <w:tcPr>
            <w:tcW w:type="dxa" w:w="1800"/>
          </w:tcPr>
          <w:p>
            <w:r>
              <w:t>password oder passwort</w:t>
            </w:r>
          </w:p>
        </w:tc>
        <w:tc>
          <w:tcPr>
            <w:tcW w:type="dxa" w:w="2400"/>
          </w:tcPr>
          <w:p>
            <w:r>
              <w:t>Passwort (1-23 Zeichen)*</w:t>
            </w:r>
          </w:p>
        </w:tc>
        <w:tc>
          <w:tcPr>
            <w:tcW w:type="dxa" w:w="5160"/>
          </w:tcPr>
          <w:p>
            <w:r>
              <w:t>Legt das MQTT-Passwort fest — wird auch für die Anmeldung im Web-Bedienfeld verwendet. *Groß-/Kleinschreibung bleibt erhalten, anders als bei den übrigen Befehlen.</w:t>
            </w:r>
          </w:p>
        </w:tc>
      </w:tr>
      <w:tr>
        <w:tc>
          <w:tcPr>
            <w:tcW w:type="dxa" w:w="1800"/>
          </w:tcPr>
          <w:p>
            <w:r>
              <w:t>internet</w:t>
            </w:r>
          </w:p>
        </w:tc>
        <w:tc>
          <w:tcPr>
            <w:tcW w:type="dxa" w:w="2400"/>
          </w:tcPr>
          <w:p>
            <w:r>
              <w:t>ein/aus (auch on/off/0/1)</w:t>
            </w:r>
          </w:p>
        </w:tc>
        <w:tc>
          <w:tcPr>
            <w:tcW w:type="dxa" w:w="5160"/>
          </w:tcPr>
          <w:p>
            <w:r>
              <w:t>Aktiviert oder deaktiviert mobiles Internet / Fernsteuerung (MQTT). Bei „aus“ funktioniert das Modem nur per SMS.</w:t>
            </w:r>
          </w:p>
        </w:tc>
      </w:tr>
      <w:tr>
        <w:tc>
          <w:tcPr>
            <w:tcW w:type="dxa" w:w="1800"/>
          </w:tcPr>
          <w:p>
            <w:r>
              <w:t>roaming</w:t>
            </w:r>
          </w:p>
        </w:tc>
        <w:tc>
          <w:tcPr>
            <w:tcW w:type="dxa" w:w="2400"/>
          </w:tcPr>
          <w:p>
            <w:r>
              <w:t>ein/aus (auch on/off/0/1)</w:t>
            </w:r>
          </w:p>
        </w:tc>
        <w:tc>
          <w:tcPr>
            <w:tcW w:type="dxa" w:w="5160"/>
          </w:tcPr>
          <w:p>
            <w:r>
              <w:t>Erlaubt (1) oder verbietet (0, Standard) Internet/Fernsteuerung im Roaming. Wird Roaming erkannt, während dies deaktiviert ist, wird die Verbindung sofort getrennt.</w:t>
            </w:r>
          </w:p>
        </w:tc>
      </w:tr>
      <w:tr>
        <w:tc>
          <w:tcPr>
            <w:tcW w:type="dxa" w:w="1800"/>
          </w:tcPr>
          <w:p>
            <w:r>
              <w:t>getlink</w:t>
            </w:r>
          </w:p>
        </w:tc>
        <w:tc>
          <w:tcPr>
            <w:tcW w:type="dxa" w:w="2400"/>
          </w:tcPr>
          <w:p>
            <w:r>
              <w:t>-</w:t>
            </w:r>
          </w:p>
        </w:tc>
        <w:tc>
          <w:tcPr>
            <w:tcW w:type="dxa" w:w="5160"/>
          </w:tcPr>
          <w:p>
            <w:r>
              <w:t>Antwortet mit einem Link zur Web-Bedienoberfläche. Erfordert zuvor aktiviertes Internet.</w:t>
            </w:r>
          </w:p>
        </w:tc>
      </w:tr>
    </w:tbl>
    <w:p w:rsidR="00000000" w:rsidDel="00000000" w:rsidP="00000000" w:rsidRDefault="00000000" w:rsidRPr="00000000" w14:paraId="000000B3">
      <w:pPr>
        <w:spacing w:after="160" w:line="240" w:lineRule="auto"/>
        <w:rPr/>
      </w:pPr>
      <w:r>
        <w:rPr>
          <w:rtl w:val="0"/>
        </w:rPr>
      </w:r>
    </w:p>
    <w:p>
      <w:pPr>
        <w:pStyle w:val="Heading2"/>
      </w:pPr>
      <w:r>
        <w:t>Internet &amp; Web Control</w:t>
      </w:r>
    </w:p>
    <w:p>
      <w:pPr/>
      <w:r>
        <w:t>By default the modem is controlled by SMS only. Enabling internet lets you also monitor and control it from a web browser, on top of everything SMS already does.</w:t>
      </w:r>
    </w:p>
    <w:p>
      <w:pPr>
        <w:pStyle w:val="Heading2"/>
      </w:pPr>
      <w:r>
        <w:t>Enabling internet</w:t>
      </w:r>
    </w:p>
    <w:p>
      <w:pPr/>
      <w:r>
        <w:t>Send “internet 1” to switch the modem onto mobile internet (MQTT). Send “internet 0” to go back to SMS-only.</w:t>
      </w:r>
    </w:p>
    <w:p>
      <w:pPr>
        <w:pStyle w:val="Heading2"/>
      </w:pPr>
      <w:r>
        <w:t>One-SMS setup</w:t>
      </w:r>
    </w:p>
    <w:p>
      <w:pPr/>
      <w:r>
        <w:t>1. Open https://multihot.duckdns.org and register an account (choose a login and password).</w:t>
      </w:r>
    </w:p>
    <w:p>
      <w:pPr/>
      <w:r>
        <w:t>2. The site shows a ready-made SMS command, for example “server multihot.duckdns.org,login myname,password mypass,getlink” — send it to the device's phone number exactly as shown.</w:t>
      </w:r>
    </w:p>
    <w:p>
      <w:pPr/>
      <w:r>
        <w:t>3. The device applies all four settings at once and replies with a link to the control page.</w:t>
      </w:r>
    </w:p>
    <w:p>
      <w:pPr/>
      <w:r>
        <w:t>4. Open the link and bookmark it — it can be reopened at any time and always shows live status. Sending a new “getlink” invalidates the old link.</w:t>
      </w:r>
    </w:p>
    <w:p>
      <w:pPr>
        <w:pStyle w:val="Heading2"/>
      </w:pPr>
      <w:r>
        <w:t>Roaming</w:t>
      </w:r>
    </w:p>
    <w:p>
      <w:pPr/>
      <w:r>
        <w:t>By default (“roaming 0”) the modem will not use mobile internet while roaming on a foreign network, to avoid unexpected data charges — the connection is torn down immediately if roaming is detected. Send “roaming 1” to allow it anyway.</w:t>
      </w:r>
    </w:p>
    <w:p>
      <w:pPr>
        <w:pStyle w:val="Heading2"/>
      </w:pPr>
      <w:r>
        <w:t>The web control page</w:t>
      </w:r>
    </w:p>
    <w:p>
      <w:pPr/>
      <w:r>
        <w:t>Icon buttons for Heater, Element, Floor and Engine — Floor/Engine only appear if that hardware is actually installed. An Eco switch. A zone selector showing only the zones actually connected; each zone can be switched Off/Heat/Vent (or just Off/Heat for a radiator zone with no fan) via the three-dot menu button in its corner, and is colour-coded by its current state. Day/night setpoint and fan-speed controls for the selected zone — use the arrows, scroll, or drag up/down to adjust; long-press the fan control to switch it between automatic and manual. A live status table with tank/heater/outdoor temperature, supply voltage, pump states, and any active fault codes. The page automatically matches your phone or browser's light/dark theme.</w:t>
      </w:r>
    </w:p>
    <w:p>
      <w:pPr/>
    </w:p>
    <w:p w:rsidR="00000000" w:rsidDel="00000000" w:rsidP="00000000" w:rsidRDefault="00000000" w:rsidRPr="00000000" w14:paraId="000000B4">
      <w:pPr>
        <w:pStyle w:val="Heading2"/>
        <w:keepNext w:val="0"/>
        <w:keepLines w:val="0"/>
        <w:spacing w:after="160" w:before="240" w:line="240" w:lineRule="auto"/>
        <w:rPr>
          <w:b w:val="1"/>
          <w:bCs w:val="1"/>
          <w:sz w:val="26"/>
          <w:szCs w:val="26"/>
        </w:rPr>
      </w:pPr>
      <w:r>
        <w:rPr>
          <w:b w:val="1"/>
          <w:bCs w:val="1"/>
          <w:sz w:val="26"/>
          <w:szCs w:val="26"/>
          <w:rtl w:val="0"/>
        </w:rPr>
        <w:t xml:space="preserve">LED and Button</w:t>
      </w:r>
    </w:p>
    <w:p w:rsidR="00000000" w:rsidDel="00000000" w:rsidP="00000000" w:rsidRDefault="00000000" w:rsidRPr="00000000" w14:paraId="000000B5">
      <w:pPr>
        <w:pStyle w:val="Heading2"/>
        <w:keepNext w:val="0"/>
        <w:keepLines w:val="0"/>
        <w:spacing w:after="160" w:before="240" w:line="240" w:lineRule="auto"/>
        <w:rPr>
          <w:b w:val="1"/>
          <w:bCs w:val="1"/>
          <w:sz w:val="26"/>
          <w:szCs w:val="26"/>
        </w:rPr>
      </w:pPr>
      <w:r>
        <w:rPr>
          <w:b w:val="1"/>
          <w:bCs w:val="1"/>
          <w:sz w:val="26"/>
          <w:szCs w:val="26"/>
          <w:rtl w:val="0"/>
        </w:rPr>
        <w:t xml:space="preserve">LED</w:t>
      </w:r>
    </w:p>
    <w:p w:rsidR="00000000" w:rsidDel="00000000" w:rsidP="00000000" w:rsidRDefault="00000000" w:rsidRPr="00000000" w14:paraId="000000B6">
      <w:pPr>
        <w:spacing w:after="160" w:line="240" w:lineRule="auto"/>
        <w:rPr/>
      </w:pPr>
      <w:r>
        <w:rPr>
          <w:rtl w:val="0"/>
        </w:rPr>
        <w:t xml:space="preserve">Only the yellow channel is used for this; the green channel is unlit.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7">
            <w:pPr>
              <w:spacing w:line="240" w:lineRule="auto"/>
              <w:rPr/>
            </w:pPr>
            <w:r>
              <w:rPr>
                <w:b w:val="1"/>
                <w:bCs w:val="1"/>
                <w:rtl w:val="0"/>
              </w:rPr>
              <w:t xml:space="preserve">LED state</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8">
            <w:pPr>
              <w:spacing w:line="240" w:lineRule="auto"/>
              <w:rPr/>
            </w:pPr>
            <w:r>
              <w:rPr>
                <w:b w:val="1"/>
                <w:bCs w:val="1"/>
                <w:rtl w:val="0"/>
              </w:rPr>
              <w:t xml:space="preserve">Meaning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spacing w:line="240" w:lineRule="auto"/>
              <w:rPr/>
            </w:pPr>
            <w:r>
              <w:rPr>
                <w:rtl w:val="0"/>
              </w:rPr>
              <w:t xml:space="preserve">Off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spacing w:line="240" w:lineRule="auto"/>
              <w:rPr/>
            </w:pPr>
            <w:r>
              <w:rPr>
                <w:rtl w:val="0"/>
              </w:rPr>
              <w:t xml:space="preserve">Neither the burner nor the electric element is on, and there is no active fault.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spacing w:line="240" w:lineRule="auto"/>
              <w:rPr/>
            </w:pPr>
            <w:r>
              <w:rPr>
                <w:rtl w:val="0"/>
              </w:rPr>
              <w:t xml:space="preserve">Smooth breathing pulse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spacing w:line="240" w:lineRule="auto"/>
              <w:rPr/>
            </w:pPr>
            <w:r>
              <w:rPr>
                <w:rtl w:val="0"/>
              </w:rPr>
              <w:t xml:space="preserve">The burner (liquid heater) is on, alone.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spacing w:line="240" w:lineRule="auto"/>
              <w:rPr/>
            </w:pPr>
            <w:r>
              <w:rPr>
                <w:rtl w:val="0"/>
              </w:rPr>
              <w:t xml:space="preserve">Slow blink (2 s on / 2 s off)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spacing w:line="240" w:lineRule="auto"/>
              <w:rPr/>
            </w:pPr>
            <w:r>
              <w:rPr>
                <w:rtl w:val="0"/>
              </w:rPr>
              <w:t xml:space="preserve">The electric heating element is on, alone.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spacing w:line="240" w:lineRule="auto"/>
              <w:rPr/>
            </w:pPr>
            <w:r>
              <w:rPr>
                <w:rtl w:val="0"/>
              </w:rPr>
              <w:t xml:space="preserve">Steady 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spacing w:line="240" w:lineRule="auto"/>
              <w:rPr/>
            </w:pPr>
            <w:r>
              <w:rPr>
                <w:rtl w:val="0"/>
              </w:rPr>
              <w:t xml:space="preserve">Both the burner and the electric element are on together.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spacing w:line="240" w:lineRule="auto"/>
              <w:rPr/>
            </w:pPr>
            <w:r>
              <w:rPr>
                <w:rtl w:val="0"/>
              </w:rPr>
              <w:t xml:space="preserve">Blinks out the fault code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spacing w:line="240" w:lineRule="auto"/>
              <w:rPr/>
            </w:pPr>
            <w:r>
              <w:rPr>
                <w:rtl w:val="0"/>
              </w:rPr>
              <w:t xml:space="preserve">At least one fault is active — takes priority over every state above. The LED blinks the code of the first active fault digit by digit (hundreds, then tens, then units; a leading zero digit contributes only its pause, no flashes). A short pause separates digits, a long pause precedes the sequence repeating. Cross-check the digit count against the fault list, or read the exact code from the fault SMS / system status.</w:t>
            </w:r>
          </w:p>
        </w:tc>
      </w:tr>
    </w:tbl>
    <w:p w:rsidR="00000000" w:rsidDel="00000000" w:rsidP="00000000" w:rsidRDefault="00000000" w:rsidRPr="00000000" w14:paraId="000000C3">
      <w:pPr>
        <w:spacing w:after="160" w:line="240" w:lineRule="auto"/>
        <w:rPr/>
      </w:pPr>
      <w:r>
        <w:rPr>
          <w:rtl w:val="0"/>
        </w:rPr>
      </w:r>
    </w:p>
    <w:p w:rsidR="00000000" w:rsidDel="00000000" w:rsidP="00000000" w:rsidRDefault="00000000" w:rsidRPr="00000000" w14:paraId="000000C4">
      <w:pPr>
        <w:spacing w:after="160" w:line="240" w:lineRule="auto"/>
        <w:rPr/>
      </w:pPr>
      <w:r>
        <w:rPr>
          <w:rtl w:val="0"/>
        </w:rPr>
        <w:t xml:space="preserve">The state of the floor zones and the engine does not affect the LED.</w:t>
      </w:r>
    </w:p>
    <w:p w:rsidR="00000000" w:rsidDel="00000000" w:rsidP="00000000" w:rsidRDefault="00000000" w:rsidRPr="00000000" w14:paraId="000000C5">
      <w:pPr>
        <w:pStyle w:val="Heading2"/>
        <w:keepNext w:val="0"/>
        <w:keepLines w:val="0"/>
        <w:spacing w:after="160" w:before="240" w:line="240" w:lineRule="auto"/>
        <w:rPr>
          <w:b w:val="1"/>
          <w:bCs w:val="1"/>
          <w:sz w:val="26"/>
          <w:szCs w:val="26"/>
        </w:rPr>
      </w:pPr>
      <w:r>
        <w:rPr>
          <w:b w:val="1"/>
          <w:bCs w:val="1"/>
          <w:sz w:val="26"/>
          <w:szCs w:val="26"/>
          <w:rtl w:val="0"/>
        </w:rPr>
        <w:t xml:space="preserve">Button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900"/>
        <w:gridCol w:w="4260"/>
        <w:tblGridChange w:id="0">
          <w:tblGrid>
            <w:gridCol w:w="2200"/>
            <w:gridCol w:w="2900"/>
            <w:gridCol w:w="4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6">
            <w:pPr>
              <w:spacing w:line="240" w:lineRule="auto"/>
              <w:rPr/>
            </w:pPr>
            <w:r>
              <w:rPr>
                <w:b w:val="1"/>
                <w:bCs w:val="1"/>
                <w:rtl w:val="0"/>
              </w:rPr>
              <w:t xml:space="preserve">Action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7">
            <w:pPr>
              <w:spacing w:line="240" w:lineRule="auto"/>
              <w:rPr/>
            </w:pPr>
            <w:r>
              <w:rPr>
                <w:b w:val="1"/>
                <w:bCs w:val="1"/>
                <w:rtl w:val="0"/>
              </w:rPr>
              <w:t xml:space="preserve">Condition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8">
            <w:pPr>
              <w:spacing w:line="240" w:lineRule="auto"/>
              <w:rPr/>
            </w:pPr>
            <w:r>
              <w:rPr>
                <w:b w:val="1"/>
                <w:bCs w:val="1"/>
                <w:rtl w:val="0"/>
              </w:rPr>
              <w:t xml:space="preserve">Response</w:t>
            </w:r>
            <w:r>
              <w:rPr>
                <w:rtl w:val="0"/>
              </w:rPr>
            </w:r>
          </w:p>
        </w:tc>
      </w:tr>
      <w:tr>
        <w:trPr>
          <w:cantSplit w:val="0"/>
          <w:trHeight w:val="38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spacing w:line="240" w:lineRule="auto"/>
              <w:rPr/>
            </w:pPr>
            <w:r>
              <w:rPr>
                <w:rtl w:val="0"/>
              </w:rPr>
              <w:t xml:space="preserve">Short press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spacing w:line="240" w:lineRule="auto"/>
              <w:rPr/>
            </w:pPr>
            <w:r>
              <w:rPr>
                <w:rtl w:val="0"/>
              </w:rPr>
              <w:t xml:space="preserve">Any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spacing w:line="240" w:lineRule="auto"/>
              <w:rPr/>
            </w:pPr>
            <w:r>
              <w:rPr>
                <w:rtl w:val="0"/>
              </w:rPr>
              <w:t xml:space="preserve">Cycles the burner/electric-element combination one step forward: burner -&gt; element -&gt; burner+element -&gt; burner -&gt; ... Also turns on all heating zones (heat mode).</w:t>
            </w:r>
          </w:p>
        </w:tc>
      </w:tr>
      <w:tr>
        <w:trPr>
          <w:cantSplit w:val="0"/>
          <w:trHeight w:val="38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spacing w:line="240" w:lineRule="auto"/>
              <w:rPr/>
            </w:pPr>
            <w:r>
              <w:rPr>
                <w:rtl w:val="0"/>
              </w:rPr>
              <w:t xml:space="preserve">Long press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spacing w:line="240" w:lineRule="auto"/>
              <w:rPr/>
            </w:pPr>
            <w:r>
              <w:rPr>
                <w:rtl w:val="0"/>
              </w:rPr>
              <w:t xml:space="preserve">Any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spacing w:line="240" w:lineRule="auto"/>
              <w:rPr/>
            </w:pPr>
            <w:r>
              <w:rPr>
                <w:rtl w:val="0"/>
              </w:rPr>
              <w:t xml:space="preserve">Turns everything off (burner, element, all zones, underfloor heating, engine preheat). The next short press restarts the cycle from "burner".</w:t>
            </w:r>
          </w:p>
        </w:tc>
      </w:tr>
      <w:tr>
        <w:trPr>
          <w:cantSplit w:val="0"/>
          <w:trHeight w:val="38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spacing w:line="240" w:lineRule="auto"/>
              <w:rPr/>
            </w:pPr>
            <w:r>
              <w:rPr>
                <w:rtl w:val="0"/>
              </w:rPr>
              <w:t xml:space="preserve">Very long press (10s)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spacing w:line="240" w:lineRule="auto"/>
              <w:rPr/>
            </w:pPr>
            <w:r>
              <w:rPr>
                <w:rtl w:val="0"/>
              </w:rPr>
              <w:t xml:space="preserve">Any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spacing w:line="240" w:lineRule="auto"/>
              <w:rPr/>
            </w:pPr>
            <w:r>
              <w:rPr>
                <w:rtl w:val="0"/>
              </w:rPr>
              <w:t xml:space="preserve">Factory reset: erases all settings back to defaults and reboots. The heater is already off by this point (see Long press above, which fires first at ~1.5s on the way there). The green LED stays off for the whole hold and only starts blinking once the reset has already happened.</w:t>
            </w:r>
          </w:p>
        </w:tc>
      </w:tr>
    </w:tbl>
    <w:p w:rsidR="00000000" w:rsidDel="00000000" w:rsidP="00000000" w:rsidRDefault="00000000" w:rsidRPr="00000000" w14:paraId="000000CF">
      <w:pPr>
        <w:widowControl w:val="0"/>
        <w:spacing w:line="276" w:lineRule="auto"/>
        <w:rPr/>
      </w:pPr>
      <w:r>
        <w:rPr>
          <w:rtl w:val="0"/>
        </w:rPr>
      </w:r>
    </w:p>
    <w:p w:rsidR="00000000" w:rsidDel="00000000" w:rsidP="00000000" w:rsidRDefault="00000000" w:rsidRPr="00000000" w14:paraId="000000D0">
      <w:pPr>
        <w:spacing w:line="276" w:lineRule="auto"/>
        <w:jc w:val="center"/>
        <w:rPr/>
      </w:pPr>
      <w:r>
        <w:rPr>
          <w:rtl w:val="0"/>
        </w:rPr>
      </w:r>
    </w:p>
    <w:p w:rsidR="00000000" w:rsidDel="00000000" w:rsidP="00000000" w:rsidRDefault="00000000" w:rsidRPr="00000000" w14:paraId="000000D1">
      <w:pPr>
        <w:widowControl w:val="0"/>
        <w:rPr/>
      </w:pPr>
      <w:r>
        <w:rPr>
          <w:rtl w:val="0"/>
        </w:rPr>
      </w:r>
    </w:p>
    <w:p w:rsidR="00000000" w:rsidDel="00000000" w:rsidP="00000000" w:rsidRDefault="00000000" w:rsidRPr="00000000" w14:paraId="000000D2">
      <w:pPr>
        <w:jc w:val="cente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