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E570E" w14:textId="105B27AD" w:rsidR="006F6749" w:rsidRDefault="00322376">
      <w:hyperlink r:id="rId4" w:history="1">
        <w:r w:rsidRPr="008B28E5">
          <w:rPr>
            <w:rStyle w:val="a3"/>
          </w:rPr>
          <w:t>https://www.52pojie.cn/thread-1358649-1-1.html</w:t>
        </w:r>
      </w:hyperlink>
    </w:p>
    <w:p w14:paraId="7D5B9C69" w14:textId="270E8A8A" w:rsidR="00322376" w:rsidRDefault="00322376"/>
    <w:p w14:paraId="73E5A2ED" w14:textId="08F97723" w:rsidR="00322376" w:rsidRDefault="00322376">
      <w:pPr>
        <w:rPr>
          <w:rFonts w:hint="eastAsia"/>
        </w:rPr>
      </w:pP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想学</w:t>
      </w:r>
      <w:hyperlink r:id="rId5" w:tgtFrame="_blank" w:history="1">
        <w:r>
          <w:rPr>
            <w:rStyle w:val="a3"/>
            <w:rFonts w:ascii="仿宋" w:eastAsia="仿宋" w:hAnsi="仿宋" w:cs="Segoe UI"/>
            <w:color w:val="336699"/>
            <w:sz w:val="28"/>
            <w:szCs w:val="28"/>
            <w:shd w:val="clear" w:color="auto" w:fill="FFFFFF"/>
          </w:rPr>
          <w:t>破解</w:t>
        </w:r>
      </w:hyperlink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，花了很多时间还是没有多少进步？网上很多教程，看来看去，到头来还是一头雾水？其实，很正常，不是你的问题，是没有遇到能教会你的人！我也是刚刚入门，在学习中遇到过和你同样的问题。所以，“别抱怨自己”！始终用“玩破解”的心态来面对就可以了。毕竟，我们不靠破解来生存，只是兴趣而已。既然是兴趣，那就要开心快乐才行。我用大家最容易理解的思维和语言来和大家一起玩玩破解，相信对于刚刚步入破解门槛的小白会有“大”帮助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br/>
      </w:r>
      <w:r>
        <w:rPr>
          <w:rStyle w:val="a5"/>
          <w:rFonts w:ascii="黑体" w:eastAsia="黑体" w:hAnsi="黑体" w:cs="Segoe UI"/>
          <w:color w:val="00B050"/>
          <w:sz w:val="28"/>
          <w:szCs w:val="28"/>
          <w:shd w:val="clear" w:color="auto" w:fill="FFFFFF"/>
        </w:rPr>
        <w:t>第一、破解到底破什么？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我们既然学破解，首先就要清楚我们的目标在哪？敌人是谁？可以这么说，破解的对象是软件的使用验证。什么是软件的使用验证？比如你花了一个月写了一个软件，你想让其他人花钱才可以用，你怎么办？当然，你要给你写好的软件再增加一个使用验证，就像你租房，你当然要先上锁，谁花钱租房，你就给他钥匙。锁就是房子使用的验证。现在明白了吧，我们破解破的不是可用的软件，而是限制使用软件的那把锁。所以，找到锁的位置和锁的构造才是破解的关键！锁的位置我们可以称为关键验证位置，锁的构造称为验证机制。因此，我们学习破解就学两步，第一步是学习如何找到关键位置，第二步是能够分析出验证机制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br/>
      </w:r>
      <w:r>
        <w:rPr>
          <w:rStyle w:val="a5"/>
          <w:rFonts w:ascii="黑体" w:eastAsia="黑体" w:hAnsi="黑体" w:cs="Segoe UI"/>
          <w:color w:val="00B050"/>
          <w:sz w:val="28"/>
          <w:szCs w:val="28"/>
          <w:shd w:val="clear" w:color="auto" w:fill="FFFFFF"/>
        </w:rPr>
        <w:t>第二、怎么破解？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lastRenderedPageBreak/>
        <w:t>要破解当然需要工具。还拿开锁的例子，你是不是要准备好手电、开锁的各种工具才可以。破解软件最基本的工具就是别人写好的专门用于破解分析的软件，这样的软件很多，最基本的是三个。老大叫</w:t>
      </w:r>
      <w:hyperlink r:id="rId6" w:tgtFrame="_blank" w:history="1">
        <w:r>
          <w:rPr>
            <w:rStyle w:val="a3"/>
            <w:rFonts w:ascii="仿宋" w:eastAsia="仿宋" w:hAnsi="仿宋" w:cs="Segoe UI"/>
            <w:color w:val="336699"/>
            <w:sz w:val="28"/>
            <w:szCs w:val="28"/>
            <w:shd w:val="clear" w:color="auto" w:fill="FFFFFF"/>
          </w:rPr>
          <w:t>PEID</w:t>
        </w:r>
      </w:hyperlink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，老二叫DIE64，老三叫OD。遇到要破解的软件，兄弟依次上阵。老大先上，作用是查一下这个软件有没有加壳，是什么壳？壳就是软件的防弹衣，这个防弹衣是用专门的程序编写的，这个防弹衣是在软件有了使用验证以后又增加的一层保护。其目的就是对付我们使用的破解工具，让我们不好下手。我们的老大查了以后，知道这个防弹衣的型号就可以用对应的脱防弹衣的工具来对付它了。接着，老二再上，作用是识别这个软件是什么语言编写的，通常来说有C、VC、VB、DELPHI、易语言等，因为不同的语言有特殊的破解方法。知道有没有壳？是什么语言编写的？然后老三就闪亮登场了。OD的作用就是分析软件。分析什么？就是要找出验证的关键位置，分析验证机制。清楚了吧，只要有这三兄弟，我们就可以玩破解了。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仿宋" w:eastAsia="仿宋" w:hAnsi="仿宋"/>
          <w:color w:val="B00000"/>
          <w:szCs w:val="21"/>
          <w:shd w:val="clear" w:color="auto" w:fill="FFFFFF"/>
        </w:rPr>
        <w:t>[size=18.6667px]</w:t>
      </w:r>
      <w:r>
        <w:rPr>
          <w:rFonts w:ascii="仿宋" w:eastAsia="仿宋" w:hAnsi="仿宋"/>
          <w:color w:val="B00000"/>
          <w:szCs w:val="21"/>
          <w:shd w:val="clear" w:color="auto" w:fill="FFFFFF"/>
        </w:rPr>
        <w:br/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黑体" w:eastAsia="黑体" w:hAnsi="黑体" w:cs="Segoe UI"/>
          <w:color w:val="00B050"/>
          <w:sz w:val="28"/>
          <w:szCs w:val="28"/>
          <w:shd w:val="clear" w:color="auto" w:fill="FFFFFF"/>
        </w:rPr>
        <w:t>第三、如何找到验证的关键位置</w:t>
      </w:r>
      <w:r>
        <w:rPr>
          <w:rFonts w:ascii="Segoe UI" w:hAnsi="Segoe UI" w:cs="Segoe UI"/>
          <w:color w:val="444444"/>
          <w:szCs w:val="21"/>
        </w:rPr>
        <w:br/>
      </w:r>
      <w:r>
        <w:rPr>
          <w:rFonts w:ascii="黑体" w:eastAsia="黑体" w:hAnsi="黑体" w:cs="Segoe UI"/>
          <w:color w:val="00B050"/>
          <w:sz w:val="28"/>
          <w:szCs w:val="28"/>
          <w:shd w:val="clear" w:color="auto" w:fill="FFFFFF"/>
        </w:rPr>
        <w:br/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t>首先我们换位思考下，如果是我们要对自己的软件增加使用验证，我们最简单的做法就是在我们的软件窗口打开之前，增加一个窗口，这个窗口我们叫做验证登陆窗口，必须输入正确的密码后登陆窗口消失、软件使用窗口打开。这个验证登陆窗口怎么实现验证的呢？就是当我们输入密码以后，然后点击登陆按钮，会产生两种结果，成功的结果</w:t>
      </w:r>
      <w:r>
        <w:rPr>
          <w:rFonts w:ascii="仿宋" w:eastAsia="仿宋" w:hAnsi="仿宋" w:cs="Segoe UI"/>
          <w:color w:val="000000"/>
          <w:sz w:val="28"/>
          <w:szCs w:val="28"/>
          <w:shd w:val="clear" w:color="auto" w:fill="FFFFFF"/>
        </w:rPr>
        <w:lastRenderedPageBreak/>
        <w:t>和失败的结果。假定：如果密码正确，就提示正确信息，比如“恭喜你！”，如果密码错误，就提示错误信息，比如“密码不正确！”。我们破解的目的当然是要获得成功的结果。我们先看一下这个验证流程。获取我们输入的假码——真假码比较——结果。换句话说验证流程可分为三步：验证前、验证中、验证后。这三步，关键位置当然是验证中，这个位置是真假码的比较。如果能直接到达第二步当然是最好，可惜很难直接找到，因为一个程序里面有很多不同的判断。我们要找关键位置是不是必须依靠线索。最直接的线索就是验证后的不同结果。所以我们搞破解，最常用的办法就是通过验证后的结果来反查到关键位置。一种结果是有提示的字符串，比如“成功”“失败”等，我们的破解思路就在程序代码中先定位到这些字符串，然后往前找关键比较代码。如何定位这些字符串呢？OD里面有一个“中文搜索引擎”工具，可以用于查找定位。一种结果是弹出正确或者错误的对话框。你可以搜索对话框里面的字符串，你还可以在程序中定位弹出对话框的代码，然后再反查到关键位置。如何定位弹出对话框呢？编程中弹出对话框要用到一个命令，叫做MessageBox，你在这个函数上下断点，让程序暂停，然后再反查即可。通过结果来反查是我们最主要的做法，对于不同的结果，要用不同的办法。比如有提示字符串，有错误对话框，有窗口，让程序退出等等。最怕的是没有错误结果，那我们就需要从验证前的线索入手了。如果新人觉得不错，就顶一个，我就继续写。</w:t>
      </w:r>
    </w:p>
    <w:sectPr w:rsidR="0032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1D"/>
    <w:rsid w:val="00322376"/>
    <w:rsid w:val="006F6749"/>
    <w:rsid w:val="00CE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CDD0"/>
  <w15:chartTrackingRefBased/>
  <w15:docId w15:val="{2E5D033D-5752-4918-BA45-5437BE47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23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22376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22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52pojie.cn/thread-12865-1-1.html" TargetMode="External"/><Relationship Id="rId5" Type="http://schemas.openxmlformats.org/officeDocument/2006/relationships/hyperlink" Target="https://www.52pojie.cn/" TargetMode="External"/><Relationship Id="rId4" Type="http://schemas.openxmlformats.org/officeDocument/2006/relationships/hyperlink" Target="https://www.52pojie.cn/thread-1358649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2021-02-24T16:00:00Z</dcterms:created>
  <dcterms:modified xsi:type="dcterms:W3CDTF">2021-02-24T16:00:00Z</dcterms:modified>
</cp:coreProperties>
</file>