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5493" w14:textId="1C2DF24C" w:rsidR="006F6749" w:rsidRDefault="000838A8">
      <w:r>
        <w:fldChar w:fldCharType="begin"/>
      </w:r>
      <w:r>
        <w:instrText xml:space="preserve"> HYPERLINK "</w:instrText>
      </w:r>
      <w:r w:rsidRPr="000838A8">
        <w:instrText>https://www.52pojie.cn/thread-1358819-1-1.html</w:instrText>
      </w:r>
      <w:r>
        <w:instrText xml:space="preserve">" </w:instrText>
      </w:r>
      <w:r>
        <w:fldChar w:fldCharType="separate"/>
      </w:r>
      <w:r w:rsidRPr="008B28E5">
        <w:rPr>
          <w:rStyle w:val="a3"/>
        </w:rPr>
        <w:t>https://www.52pojie.cn/thread-1358819-1-1.html</w:t>
      </w:r>
      <w:r>
        <w:fldChar w:fldCharType="end"/>
      </w:r>
    </w:p>
    <w:p w14:paraId="01299D1D" w14:textId="78547F75" w:rsidR="000838A8" w:rsidRDefault="000838A8"/>
    <w:p w14:paraId="5CAAB465" w14:textId="26802196" w:rsidR="000838A8" w:rsidRDefault="000838A8">
      <w:pPr>
        <w:rPr>
          <w:rFonts w:hint="eastAsia"/>
        </w:rPr>
      </w:pPr>
      <w:r>
        <w:rPr>
          <w:rFonts w:ascii="微软雅黑" w:eastAsia="微软雅黑" w:hAnsi="微软雅黑" w:cs="Segoe UI"/>
          <w:sz w:val="36"/>
          <w:szCs w:val="36"/>
          <w:shd w:val="clear" w:color="auto" w:fill="FFFFFF"/>
        </w:rPr>
        <w:t>第四课  用前三课的知识，可以实战一下了</w:t>
      </w:r>
      <w:r>
        <w:rPr>
          <w:rFonts w:ascii="微软雅黑" w:eastAsia="微软雅黑" w:hAnsi="微软雅黑" w:cs="Segoe UI"/>
          <w:sz w:val="36"/>
          <w:szCs w:val="36"/>
          <w:shd w:val="clear" w:color="auto" w:fill="FFFFFF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本节我们来</w:t>
      </w:r>
      <w:hyperlink r:id="rId4" w:tgtFrame="_blank" w:history="1">
        <w:r>
          <w:rPr>
            <w:rStyle w:val="a3"/>
            <w:rFonts w:ascii="仿宋" w:eastAsia="仿宋" w:hAnsi="仿宋" w:cs="Segoe UI"/>
            <w:color w:val="336699"/>
            <w:sz w:val="28"/>
            <w:szCs w:val="28"/>
            <w:shd w:val="clear" w:color="auto" w:fill="FFFFFF"/>
          </w:rPr>
          <w:t>破解</w:t>
        </w:r>
      </w:hyperlink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一个小软件，用前三课的知识就足够了。换句话说，就是</w:t>
      </w:r>
      <w:proofErr w:type="gramStart"/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本节课看完了</w:t>
      </w:r>
      <w:proofErr w:type="gramEnd"/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，你就不再了“破盲了”。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br/>
      </w:r>
      <w:r>
        <w:rPr>
          <w:rFonts w:ascii="黑体" w:eastAsia="黑体" w:hAnsi="黑体" w:cs="Segoe UI"/>
          <w:color w:val="000000"/>
          <w:sz w:val="28"/>
          <w:szCs w:val="28"/>
          <w:shd w:val="clear" w:color="auto" w:fill="FFFFFF"/>
        </w:rPr>
        <w:t>第一步：我们先准备好破解工具。</w:t>
      </w:r>
      <w:r>
        <w:rPr>
          <w:rFonts w:ascii="黑体" w:eastAsia="黑体" w:hAnsi="黑体" w:cs="Segoe UI"/>
          <w:color w:val="000000"/>
          <w:sz w:val="28"/>
          <w:szCs w:val="28"/>
          <w:shd w:val="clear" w:color="auto" w:fill="FFFFFF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还记得吧，破解三兄弟。老大是</w:t>
      </w:r>
      <w:hyperlink r:id="rId5" w:tgtFrame="_blank" w:history="1">
        <w:r>
          <w:rPr>
            <w:rStyle w:val="a3"/>
            <w:rFonts w:ascii="仿宋" w:eastAsia="仿宋" w:hAnsi="仿宋" w:cs="Segoe UI"/>
            <w:color w:val="336699"/>
            <w:sz w:val="28"/>
            <w:szCs w:val="28"/>
            <w:shd w:val="clear" w:color="auto" w:fill="FFFFFF"/>
          </w:rPr>
          <w:t>PEID</w:t>
        </w:r>
      </w:hyperlink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，老二是DIE64，老三是OD。你在</w:t>
      </w:r>
      <w:hyperlink r:id="rId6" w:tgtFrame="_blank" w:history="1">
        <w:r>
          <w:rPr>
            <w:rStyle w:val="a3"/>
            <w:rFonts w:ascii="仿宋" w:eastAsia="仿宋" w:hAnsi="仿宋" w:cs="Segoe UI"/>
            <w:color w:val="336699"/>
            <w:sz w:val="28"/>
            <w:szCs w:val="28"/>
            <w:shd w:val="clear" w:color="auto" w:fill="FFFFFF"/>
          </w:rPr>
          <w:t>吾爱破解</w:t>
        </w:r>
      </w:hyperlink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发布的破解</w:t>
      </w:r>
      <w:hyperlink r:id="rId7" w:tgtFrame="_blank" w:history="1">
        <w:r>
          <w:rPr>
            <w:rStyle w:val="a3"/>
            <w:rFonts w:ascii="仿宋" w:eastAsia="仿宋" w:hAnsi="仿宋" w:cs="Segoe UI"/>
            <w:color w:val="336699"/>
            <w:sz w:val="28"/>
            <w:szCs w:val="28"/>
            <w:shd w:val="clear" w:color="auto" w:fill="FFFFFF"/>
          </w:rPr>
          <w:t>工具包</w:t>
        </w:r>
      </w:hyperlink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自己下载吧。首先老大先上，查一下是否有壳？</w:t>
      </w:r>
      <w:r>
        <w:rPr>
          <w:rFonts w:ascii="Segoe UI" w:hAnsi="Segoe UI" w:cs="Segoe UI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D060980" wp14:editId="7D8D0830">
            <wp:extent cx="3981450" cy="1873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0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我们就看红色箭头指的地方，是VC编写的，实际上是</w:t>
      </w:r>
      <w:proofErr w:type="gramStart"/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易语言</w:t>
      </w:r>
      <w:proofErr w:type="gramEnd"/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编写的，无壳。我们就不用考虑</w:t>
      </w:r>
      <w:hyperlink r:id="rId9" w:tgtFrame="_blank" w:history="1">
        <w:r>
          <w:rPr>
            <w:rStyle w:val="a3"/>
            <w:rFonts w:ascii="仿宋" w:eastAsia="仿宋" w:hAnsi="仿宋" w:cs="Segoe UI"/>
            <w:color w:val="336699"/>
            <w:sz w:val="28"/>
            <w:szCs w:val="28"/>
            <w:shd w:val="clear" w:color="auto" w:fill="FFFFFF"/>
          </w:rPr>
          <w:t>脱壳</w:t>
        </w:r>
      </w:hyperlink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的事情了。而且我们还知道是VC编写的，那么老二就不需要上阵了。那么什么时候需要老二呢？就是当老大查出有壳，PEID只显示壳名称，不能显示出是什么语言编写的，就必须老二出场了。我把刚才的软件加个壳，你们来对比一下。老大出场，查一下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BA73D3C" wp14:editId="7249F541">
            <wp:extent cx="3924300" cy="182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0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 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看到红色箭头指的地方了吧，原来是VC，现在变成了UPX，UPX是一种壳的名字，你现在无法知道这个软件是什么语言编写的了吧。怎么办？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老二必须上场了。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9E4D016" wp14:editId="6CB69C8D">
            <wp:extent cx="4679950" cy="26987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0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红色箭头指出来这个软件是VC编写的，绿色箭头指出壳的名字。呵呵，老二挺能干，把老大的活都抢了。不过还是建议先用PEID来查壳，毕竟是</w:t>
      </w:r>
      <w:proofErr w:type="gramStart"/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专门查壳的</w:t>
      </w:r>
      <w:proofErr w:type="gramEnd"/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工具，有它的优势，另外也别让老大失业。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现在该老三OD上场了。直接把程序拖到OD里就可以了。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然后，我们干什么呢？当然是去</w:t>
      </w:r>
      <w:proofErr w:type="gramStart"/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找关键</w:t>
      </w:r>
      <w:proofErr w:type="gramEnd"/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验证代码的位置。我们前三课说了，最常用的方法是根据验证后的结果找线索。今天我们要破解的这个软件，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lastRenderedPageBreak/>
        <w:t>当账号和密码不正确时有失败提示，正确时有成功提示，这就是线索，也是我们破解的下手之处。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A0F92B1" wp14:editId="49CE8D29">
            <wp:extent cx="3638550" cy="2482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0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         </w:t>
      </w:r>
      <w:r>
        <w:rPr>
          <w:noProof/>
        </w:rPr>
        <w:drawing>
          <wp:inline distT="0" distB="0" distL="0" distR="0" wp14:anchorId="527B5AB4" wp14:editId="2A85B6F2">
            <wp:extent cx="3657600" cy="2476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0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 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我们现在要做的就是用OD定位到程序中输出失败或者成功的字符串代码那里。怎么做呢？当然用OD里面的“中文搜索引擎”就可以查找到对应的位置。见下图：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noProof/>
        </w:rPr>
        <w:lastRenderedPageBreak/>
        <w:drawing>
          <wp:inline distT="0" distB="0" distL="0" distR="0" wp14:anchorId="61539364" wp14:editId="4D4BE24D">
            <wp:extent cx="5274310" cy="3418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0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  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红色箭头指的是我们要找的字符串，黄色箭头对应的那一行就是关键代码所在的地址编号。我们在登陆成功这一行双击鼠标左键，就到了关键程序代码处。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noProof/>
        </w:rPr>
        <w:lastRenderedPageBreak/>
        <w:drawing>
          <wp:inline distT="0" distB="0" distL="0" distR="0" wp14:anchorId="5E4A41A9" wp14:editId="15BC4CDB">
            <wp:extent cx="5274310" cy="3941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0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我们现在已经找到了关键代码的位置，接下来我们该干什么呢？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我们要清楚，我们现在找到的关键代码的位置是验证后的结果的位置，我们的目标是找到验证中的关键代码位置，肯定是先验证才有结果，所以我们必须要往上找。问题是往上多少行才是验证中的位置呢？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神仙也不知道，但是我们知道一点就是，验证就是真假码的比较，比较后如果正确就会执行提示成功的那段代码，如果不正确就会提示失败的那段代码。（没有编程基础的朋友注意下，每个程序中的代码的执行不是完全一行</w:t>
      </w:r>
      <w:proofErr w:type="gramStart"/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一行</w:t>
      </w:r>
      <w:proofErr w:type="gramEnd"/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按顺序执行的，也就是说OD里你看到的程序代码不是从最上面一行</w:t>
      </w:r>
      <w:proofErr w:type="gramStart"/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一行</w:t>
      </w:r>
      <w:proofErr w:type="gramEnd"/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执行的，在代码中会有很多跳转指令，导致程序代码是跳来跳去执行的。你可以这样理解，编好的程序就像一个有思维的人一样，他会根据一些条件来选择执行不同的代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lastRenderedPageBreak/>
        <w:t>码）。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 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那么，我们就可以根据跳转指令来反查到验证的关键位置。简单来说，我们就在刚才找到的“登陆成功”字符串代码上面找跳转，看看有没有能够跳过去的指令，在上面很近的位置就找到了。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61C5E488" wp14:editId="66C19717">
            <wp:extent cx="5274310" cy="36353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0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到这一步，你就已经基本破解成功了。JE是一个条件跳转指令，我们把这条指令修改为NOP，NOP是空指令，就是当代码执行到这里的时候无论如何都不会跳走，都会继续往下执行登陆成功这段代码。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noProof/>
        </w:rPr>
        <w:lastRenderedPageBreak/>
        <w:drawing>
          <wp:inline distT="0" distB="0" distL="0" distR="0" wp14:anchorId="7FDD2412" wp14:editId="1E0592BC">
            <wp:extent cx="5274310" cy="369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0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然后在修改的代码处鼠标右键，选择红色箭头指的“复制到可执行文件”，把修改后的程序保存即可。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noProof/>
        </w:rPr>
        <w:lastRenderedPageBreak/>
        <w:drawing>
          <wp:inline distT="0" distB="0" distL="0" distR="0" wp14:anchorId="61BDD19B" wp14:editId="0D106057">
            <wp:extent cx="5274310" cy="3867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930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br/>
      </w:r>
      <w:r>
        <w:rPr>
          <w:rFonts w:ascii="黑体" w:eastAsia="黑体" w:hAnsi="黑体" w:cs="Segoe UI"/>
          <w:color w:val="000000"/>
          <w:sz w:val="28"/>
          <w:szCs w:val="28"/>
          <w:shd w:val="clear" w:color="auto" w:fill="FFFFFF"/>
        </w:rPr>
        <w:t>总结一下：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1、破解软件的第一步就是要找出突破口，验证后的结果是最常用的。拿到一个软件后要先试着登陆一下，看看登陆验证后出现什么结果，是出现了字符串，还是信息框，还是其他，这些就是突破口。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2、通过突破口找到验证后结果的代码位置后，找位置上面的跳转，然后修改跳转，目标就是“无论如何跳向成功，无论如何跳过失败”。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3、关键跳转上面不远处就是验证中的关键代码位置，如果你要分析验证机制或者要找正确的账号密码就在那里。</w:t>
      </w:r>
    </w:p>
    <w:sectPr w:rsidR="00083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A8"/>
    <w:rsid w:val="000838A8"/>
    <w:rsid w:val="006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7727"/>
  <w15:chartTrackingRefBased/>
  <w15:docId w15:val="{C75DA5BA-916F-46F0-B267-ED98B51B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8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3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https://down.52pojie.cn/Tool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52pojie.c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52pojie.cn/thread-12865-1-1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hyperlink" Target="https://www.52pojie.cn/" TargetMode="External"/><Relationship Id="rId9" Type="http://schemas.openxmlformats.org/officeDocument/2006/relationships/hyperlink" Target="https://www.52pojie.cn/forum-5-1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2021-02-24T16:00:00Z</dcterms:created>
  <dcterms:modified xsi:type="dcterms:W3CDTF">2021-02-24T16:01:00Z</dcterms:modified>
</cp:coreProperties>
</file>