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251"/>
        <w:gridCol w:w="6768"/>
      </w:tblGrid>
      <w:tr w:rsidR="00C57B0F" w14:paraId="744FC28B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A2AE9C2" w14:textId="77777777" w:rsidR="00670BDA" w:rsidRDefault="006B166A" w:rsidP="00463A0B">
            <w:pPr>
              <w:spacing w:before="60" w:after="60"/>
              <w:rPr>
                <w:rFonts w:ascii="Calibri" w:eastAsia="Calibri" w:hAnsi="Calibri" w:cs="Calibri"/>
                <w:b w:val="0"/>
                <w:color w:val="ED7D31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4A50660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6B569DC1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67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3752" w:type="pct"/>
          </w:tcPr>
          <w:p w14:paraId="0E4EB1B2" w14:textId="102EC330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</w:t>
            </w:r>
            <w:r w:rsidRPr="00E80289">
              <w:rPr>
                <w:rFonts w:ascii="Calibri" w:eastAsia="Calibri" w:hAnsi="Calibri" w:cs="Calibri"/>
                <w:i/>
                <w:color w:val="000000"/>
              </w:rPr>
              <w:t>o</w:t>
            </w:r>
            <w:r w:rsidR="00230CDA" w:rsidRPr="00E80289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63A0B" w:rsidRPr="00E80289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6A29BC" w:rsidRPr="006A29BC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Integración y gestión avanzada de datos para inteligencia artificial</w:t>
            </w:r>
            <w:r w:rsidR="00463A0B" w:rsidRPr="00E80289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E8028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65D957F" w14:textId="14953195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3752" w:type="pct"/>
            <w:shd w:val="clear" w:color="auto" w:fill="auto"/>
          </w:tcPr>
          <w:p w14:paraId="60B4012D" w14:textId="34918718" w:rsidR="00C57B0F" w:rsidRPr="000E3ADC" w:rsidRDefault="006A6639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6639">
              <w:rPr>
                <w:rFonts w:ascii="Calibri" w:eastAsia="Calibri" w:hAnsi="Calibri" w:cs="Calibri"/>
                <w:i/>
                <w:color w:val="auto"/>
              </w:rPr>
              <w:t xml:space="preserve">Prueba de conocimientos sobre </w:t>
            </w:r>
            <w:r w:rsidR="006A29BC" w:rsidRPr="006A29BC">
              <w:rPr>
                <w:rFonts w:ascii="Calibri" w:eastAsia="Calibri" w:hAnsi="Calibri" w:cs="Calibri"/>
                <w:i/>
                <w:color w:val="auto"/>
              </w:rPr>
              <w:t>Integración y gestión avanzada de datos para inteligencia artificial</w:t>
            </w:r>
            <w:r w:rsidR="006A29B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67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3752" w:type="pct"/>
          </w:tcPr>
          <w:p w14:paraId="79A04D82" w14:textId="21F18A39" w:rsidR="00C57B0F" w:rsidRPr="000E3ADC" w:rsidRDefault="006A6639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6639">
              <w:rPr>
                <w:rFonts w:ascii="Calibri" w:eastAsia="Calibri" w:hAnsi="Calibri" w:cs="Calibri"/>
                <w:i/>
                <w:color w:val="auto"/>
              </w:rPr>
              <w:t>Validar el conocimiento adquirido sobr</w:t>
            </w:r>
            <w:r w:rsidR="006A29BC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6A6639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6A29BC">
              <w:rPr>
                <w:rFonts w:ascii="Calibri" w:eastAsia="Calibri" w:hAnsi="Calibri" w:cs="Calibri"/>
                <w:i/>
                <w:color w:val="auto"/>
              </w:rPr>
              <w:t>i</w:t>
            </w:r>
            <w:r w:rsidR="006A29BC" w:rsidRPr="006A29BC">
              <w:rPr>
                <w:rFonts w:ascii="Calibri" w:eastAsia="Calibri" w:hAnsi="Calibri" w:cs="Calibri"/>
                <w:i/>
                <w:color w:val="auto"/>
              </w:rPr>
              <w:t>ntegración y gestión avanzada de datos para inteligencia artificia</w:t>
            </w:r>
            <w:r w:rsidR="006A29BC"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Pr="006A6639">
              <w:rPr>
                <w:rFonts w:ascii="Calibri" w:eastAsia="Calibri" w:hAnsi="Calibri" w:cs="Calibri"/>
                <w:i/>
                <w:color w:val="auto"/>
              </w:rPr>
              <w:t>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3752" w:type="pct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06FE2014" w14:textId="77777777" w:rsidR="00670BDA" w:rsidRDefault="00670BDA">
      <w:r>
        <w:rPr>
          <w:b/>
        </w:rP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9019"/>
      </w:tblGrid>
      <w:tr w:rsidR="00C57B0F" w14:paraId="513BC1FE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E599"/>
          </w:tcPr>
          <w:p w14:paraId="5F5B6B99" w14:textId="4789A7FB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653"/>
        <w:gridCol w:w="347"/>
        <w:gridCol w:w="332"/>
        <w:gridCol w:w="2653"/>
        <w:gridCol w:w="2594"/>
      </w:tblGrid>
      <w:tr w:rsidR="00670BDA" w:rsidRPr="00D101D4" w14:paraId="1E2B6712" w14:textId="77777777" w:rsidTr="001604B3">
        <w:trPr>
          <w:cantSplit/>
          <w:tblHeader/>
        </w:trPr>
        <w:tc>
          <w:tcPr>
            <w:tcW w:w="244" w:type="pct"/>
            <w:shd w:val="clear" w:color="auto" w:fill="FDE9D9" w:themeFill="accent6" w:themeFillTint="33"/>
            <w:vAlign w:val="center"/>
            <w:hideMark/>
          </w:tcPr>
          <w:p w14:paraId="7E7A746F" w14:textId="5F01A373" w:rsidR="008700AD" w:rsidRPr="008700AD" w:rsidRDefault="00D101D4" w:rsidP="00670BD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D101D4">
              <w:rPr>
                <w:rFonts w:asciiTheme="majorHAnsi" w:eastAsia="Times New Roman" w:hAnsiTheme="majorHAnsi" w:cstheme="majorHAnsi"/>
                <w:b/>
                <w:bCs/>
                <w:lang w:val="es-CO"/>
              </w:rPr>
              <w:t>#</w:t>
            </w:r>
          </w:p>
        </w:tc>
        <w:tc>
          <w:tcPr>
            <w:tcW w:w="1471" w:type="pct"/>
            <w:shd w:val="clear" w:color="auto" w:fill="FDE9D9" w:themeFill="accent6" w:themeFillTint="33"/>
            <w:vAlign w:val="center"/>
            <w:hideMark/>
          </w:tcPr>
          <w:p w14:paraId="3AD1C70D" w14:textId="77777777" w:rsidR="008700AD" w:rsidRPr="008700AD" w:rsidRDefault="008700AD" w:rsidP="00670BD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8700AD">
              <w:rPr>
                <w:rFonts w:asciiTheme="majorHAnsi" w:eastAsia="Times New Roman" w:hAnsiTheme="majorHAnsi" w:cstheme="majorHAnsi"/>
                <w:b/>
                <w:bCs/>
                <w:lang w:val="es-CO"/>
              </w:rPr>
              <w:t>Pregunta</w:t>
            </w:r>
          </w:p>
        </w:tc>
        <w:tc>
          <w:tcPr>
            <w:tcW w:w="192" w:type="pct"/>
            <w:shd w:val="clear" w:color="auto" w:fill="FDE9D9" w:themeFill="accent6" w:themeFillTint="33"/>
            <w:vAlign w:val="center"/>
            <w:hideMark/>
          </w:tcPr>
          <w:p w14:paraId="1CCE19F6" w14:textId="77777777" w:rsidR="008700AD" w:rsidRPr="008700AD" w:rsidRDefault="008700AD" w:rsidP="00670BD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8700AD">
              <w:rPr>
                <w:rFonts w:asciiTheme="majorHAnsi" w:eastAsia="Times New Roman" w:hAnsiTheme="majorHAnsi" w:cstheme="majorHAnsi"/>
                <w:b/>
                <w:bCs/>
                <w:lang w:val="es-CO"/>
              </w:rPr>
              <w:t>V</w:t>
            </w:r>
          </w:p>
        </w:tc>
        <w:tc>
          <w:tcPr>
            <w:tcW w:w="184" w:type="pct"/>
            <w:shd w:val="clear" w:color="auto" w:fill="FDE9D9" w:themeFill="accent6" w:themeFillTint="33"/>
            <w:vAlign w:val="center"/>
            <w:hideMark/>
          </w:tcPr>
          <w:p w14:paraId="29C6BCD9" w14:textId="77777777" w:rsidR="008700AD" w:rsidRPr="008700AD" w:rsidRDefault="008700AD" w:rsidP="00670BD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8700AD">
              <w:rPr>
                <w:rFonts w:asciiTheme="majorHAnsi" w:eastAsia="Times New Roman" w:hAnsiTheme="majorHAnsi" w:cstheme="majorHAnsi"/>
                <w:b/>
                <w:bCs/>
                <w:lang w:val="es-CO"/>
              </w:rPr>
              <w:t>F</w:t>
            </w:r>
          </w:p>
        </w:tc>
        <w:tc>
          <w:tcPr>
            <w:tcW w:w="1471" w:type="pct"/>
            <w:shd w:val="clear" w:color="auto" w:fill="FDE9D9" w:themeFill="accent6" w:themeFillTint="33"/>
            <w:vAlign w:val="center"/>
            <w:hideMark/>
          </w:tcPr>
          <w:p w14:paraId="48479970" w14:textId="77777777" w:rsidR="008700AD" w:rsidRPr="008700AD" w:rsidRDefault="008700AD" w:rsidP="00670BD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8700AD">
              <w:rPr>
                <w:rFonts w:asciiTheme="majorHAnsi" w:eastAsia="Times New Roman" w:hAnsiTheme="majorHAnsi" w:cstheme="majorHAnsi"/>
                <w:b/>
                <w:bCs/>
                <w:lang w:val="es-CO"/>
              </w:rPr>
              <w:t>Retroalimentación correcta</w:t>
            </w:r>
          </w:p>
        </w:tc>
        <w:tc>
          <w:tcPr>
            <w:tcW w:w="1438" w:type="pct"/>
            <w:shd w:val="clear" w:color="auto" w:fill="FDE9D9" w:themeFill="accent6" w:themeFillTint="33"/>
            <w:vAlign w:val="center"/>
            <w:hideMark/>
          </w:tcPr>
          <w:p w14:paraId="7DD637E6" w14:textId="77777777" w:rsidR="008700AD" w:rsidRPr="008700AD" w:rsidRDefault="008700AD" w:rsidP="00670BD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8700AD">
              <w:rPr>
                <w:rFonts w:asciiTheme="majorHAnsi" w:eastAsia="Times New Roman" w:hAnsiTheme="majorHAnsi" w:cstheme="majorHAnsi"/>
                <w:b/>
                <w:bCs/>
                <w:lang w:val="es-CO"/>
              </w:rPr>
              <w:t>Retroalimentación incorrecta</w:t>
            </w:r>
          </w:p>
        </w:tc>
      </w:tr>
      <w:tr w:rsidR="001604B3" w:rsidRPr="00D101D4" w14:paraId="4F3C6D9C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021DE267" w14:textId="4D80E63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71" w:type="pct"/>
            <w:vAlign w:val="center"/>
            <w:hideMark/>
          </w:tcPr>
          <w:p w14:paraId="4F833A1F" w14:textId="5DA7FB9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metodología Kimball siempre es superior a la metodología Inmon para el diseño de bodegas de datos.</w:t>
            </w:r>
          </w:p>
        </w:tc>
        <w:tc>
          <w:tcPr>
            <w:tcW w:w="192" w:type="pct"/>
            <w:vAlign w:val="center"/>
            <w:hideMark/>
          </w:tcPr>
          <w:p w14:paraId="785993A6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F8236BA" w14:textId="25BD4A7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617A34F1" w14:textId="7609147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Cada metodología tiene sus propios casos de uso óptimos según las necesidades organizacionales.</w:t>
            </w:r>
          </w:p>
        </w:tc>
        <w:tc>
          <w:tcPr>
            <w:tcW w:w="1438" w:type="pct"/>
            <w:vAlign w:val="center"/>
            <w:hideMark/>
          </w:tcPr>
          <w:p w14:paraId="284DE44F" w14:textId="6E426FA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 comparación entre metodologías Kimball e Inmon.</w:t>
            </w:r>
          </w:p>
        </w:tc>
      </w:tr>
      <w:tr w:rsidR="001604B3" w:rsidRPr="00D101D4" w14:paraId="21EFFA8E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5C45DB61" w14:textId="0E68960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471" w:type="pct"/>
            <w:vAlign w:val="center"/>
            <w:hideMark/>
          </w:tcPr>
          <w:p w14:paraId="7EFDECAE" w14:textId="71A06454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arquitectura estrella facilita las consultas analíticas debido a su estructura desnormalizada.</w:t>
            </w:r>
          </w:p>
        </w:tc>
        <w:tc>
          <w:tcPr>
            <w:tcW w:w="192" w:type="pct"/>
            <w:vAlign w:val="center"/>
            <w:hideMark/>
          </w:tcPr>
          <w:p w14:paraId="6E6DC43F" w14:textId="7BFECC13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040E9A9A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F4DC735" w14:textId="7371189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La desnormalización en el esquema estrella optimiza el rendimiento de consultas analíticas.</w:t>
            </w:r>
          </w:p>
        </w:tc>
        <w:tc>
          <w:tcPr>
            <w:tcW w:w="1438" w:type="pct"/>
            <w:vAlign w:val="center"/>
            <w:hideMark/>
          </w:tcPr>
          <w:p w14:paraId="25E01E1D" w14:textId="7917D81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las características de la arquitectura estrella.</w:t>
            </w:r>
          </w:p>
        </w:tc>
      </w:tr>
      <w:tr w:rsidR="001604B3" w:rsidRPr="00D101D4" w14:paraId="17C8F5F7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0E6BE006" w14:textId="3DFD93C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471" w:type="pct"/>
            <w:vAlign w:val="center"/>
            <w:hideMark/>
          </w:tcPr>
          <w:p w14:paraId="5B7DEFC3" w14:textId="6C89467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Los metadatos son menos importantes que los datos mismos en una bodega de datos.</w:t>
            </w:r>
          </w:p>
        </w:tc>
        <w:tc>
          <w:tcPr>
            <w:tcW w:w="192" w:type="pct"/>
            <w:vAlign w:val="center"/>
            <w:hideMark/>
          </w:tcPr>
          <w:p w14:paraId="096404C7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5D180036" w14:textId="2CDE66B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7CCD011D" w14:textId="76785D13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Los metadatos son cruciales para la gestión y comprensión de los datos.</w:t>
            </w:r>
          </w:p>
        </w:tc>
        <w:tc>
          <w:tcPr>
            <w:tcW w:w="1438" w:type="pct"/>
            <w:vAlign w:val="center"/>
            <w:hideMark/>
          </w:tcPr>
          <w:p w14:paraId="5FB0AC25" w14:textId="0BD712B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 importancia de los metadatos en bodegas de datos.</w:t>
            </w:r>
          </w:p>
        </w:tc>
      </w:tr>
      <w:tr w:rsidR="001604B3" w:rsidRPr="00D101D4" w14:paraId="63D64F16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1390B523" w14:textId="73B6346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71" w:type="pct"/>
            <w:vAlign w:val="center"/>
            <w:hideMark/>
          </w:tcPr>
          <w:p w14:paraId="3181C03B" w14:textId="7B87EC56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El análisis exploratorio debe realizarse antes de implementar transformaciones complejas.</w:t>
            </w:r>
          </w:p>
        </w:tc>
        <w:tc>
          <w:tcPr>
            <w:tcW w:w="192" w:type="pct"/>
            <w:vAlign w:val="center"/>
            <w:hideMark/>
          </w:tcPr>
          <w:p w14:paraId="59B859F8" w14:textId="28828BB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10606453" w14:textId="3337AC1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5CF586D6" w14:textId="0CDB038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El análisis exploratorio inicial guía las decisiones sobre transformaciones posteriores.</w:t>
            </w:r>
          </w:p>
        </w:tc>
        <w:tc>
          <w:tcPr>
            <w:tcW w:w="1438" w:type="pct"/>
            <w:vAlign w:val="center"/>
            <w:hideMark/>
          </w:tcPr>
          <w:p w14:paraId="5242B2E8" w14:textId="3BD16D05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el orden de los procesos de análisis de datos.</w:t>
            </w:r>
          </w:p>
        </w:tc>
      </w:tr>
      <w:tr w:rsidR="001604B3" w:rsidRPr="00D101D4" w14:paraId="75F77ACB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2FA4F2E8" w14:textId="5D0D192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71" w:type="pct"/>
            <w:vAlign w:val="center"/>
            <w:hideMark/>
          </w:tcPr>
          <w:p w14:paraId="6607880B" w14:textId="4794D0F4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Una tabla de hechos puede conectarse solamente con una dimensión temporal.</w:t>
            </w:r>
          </w:p>
        </w:tc>
        <w:tc>
          <w:tcPr>
            <w:tcW w:w="192" w:type="pct"/>
            <w:vAlign w:val="center"/>
            <w:hideMark/>
          </w:tcPr>
          <w:p w14:paraId="49FAFF10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3D17E653" w14:textId="158637B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8EBCC00" w14:textId="784BC1C5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Las tablas de hechos pueden conectarse con múltiples dimensiones.</w:t>
            </w:r>
          </w:p>
        </w:tc>
        <w:tc>
          <w:tcPr>
            <w:tcW w:w="1438" w:type="pct"/>
            <w:vAlign w:val="center"/>
            <w:hideMark/>
          </w:tcPr>
          <w:p w14:paraId="68FE11A3" w14:textId="27BA03A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 estructura de modelos dimensionales.</w:t>
            </w:r>
          </w:p>
        </w:tc>
      </w:tr>
      <w:tr w:rsidR="001604B3" w:rsidRPr="00D101D4" w14:paraId="7AD63985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322EC31F" w14:textId="7E543E8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71" w:type="pct"/>
            <w:vAlign w:val="center"/>
            <w:hideMark/>
          </w:tcPr>
          <w:p w14:paraId="47003C07" w14:textId="1DFA0C3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validación cruzada es esencial para evaluar la robustez de las transformaciones de datos.</w:t>
            </w:r>
          </w:p>
        </w:tc>
        <w:tc>
          <w:tcPr>
            <w:tcW w:w="192" w:type="pct"/>
            <w:vAlign w:val="center"/>
            <w:hideMark/>
          </w:tcPr>
          <w:p w14:paraId="6F0BA21F" w14:textId="03A106E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2C576757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024339F" w14:textId="59B66E1C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La validación cruzada ayuda a asegurar la consistencia de las transformaciones.</w:t>
            </w:r>
          </w:p>
        </w:tc>
        <w:tc>
          <w:tcPr>
            <w:tcW w:w="1438" w:type="pct"/>
            <w:vAlign w:val="center"/>
            <w:hideMark/>
          </w:tcPr>
          <w:p w14:paraId="77DD2B62" w14:textId="2CA67A2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las técnicas de validación de datos.</w:t>
            </w:r>
          </w:p>
        </w:tc>
      </w:tr>
      <w:tr w:rsidR="001604B3" w:rsidRPr="00D101D4" w14:paraId="7986039B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0769AB51" w14:textId="42EC470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71" w:type="pct"/>
            <w:vAlign w:val="center"/>
            <w:hideMark/>
          </w:tcPr>
          <w:p w14:paraId="7BDDE99C" w14:textId="093CFC4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 xml:space="preserve">Los </w:t>
            </w:r>
            <w:r w:rsidRPr="005540C1">
              <w:rPr>
                <w:rFonts w:ascii="Calibri" w:eastAsia="Times New Roman" w:hAnsi="Calibri" w:cs="Calibri"/>
                <w:i/>
                <w:iCs/>
              </w:rPr>
              <w:t>data marts</w:t>
            </w:r>
            <w:r w:rsidRPr="005540C1">
              <w:rPr>
                <w:rFonts w:ascii="Calibri" w:eastAsia="Times New Roman" w:hAnsi="Calibri" w:cs="Calibri"/>
              </w:rPr>
              <w:t xml:space="preserve"> deben diseñarse de forma completamente independiente entre sí.</w:t>
            </w:r>
          </w:p>
        </w:tc>
        <w:tc>
          <w:tcPr>
            <w:tcW w:w="192" w:type="pct"/>
            <w:vAlign w:val="center"/>
            <w:hideMark/>
          </w:tcPr>
          <w:p w14:paraId="0B5805CE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4AE35453" w14:textId="626D4DC2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0E26DF9A" w14:textId="237872E3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 xml:space="preserve">¡Correcto! Los </w:t>
            </w:r>
            <w:r w:rsidRPr="005540C1">
              <w:rPr>
                <w:rFonts w:ascii="Calibri" w:eastAsia="Times New Roman" w:hAnsi="Calibri" w:cs="Calibri"/>
                <w:i/>
                <w:iCs/>
              </w:rPr>
              <w:t>data marts</w:t>
            </w:r>
            <w:r w:rsidRPr="005540C1">
              <w:rPr>
                <w:rFonts w:ascii="Calibri" w:eastAsia="Times New Roman" w:hAnsi="Calibri" w:cs="Calibri"/>
              </w:rPr>
              <w:t xml:space="preserve"> deben compartir dimensiones conformadas para mantener consistencia.</w:t>
            </w:r>
          </w:p>
        </w:tc>
        <w:tc>
          <w:tcPr>
            <w:tcW w:w="1438" w:type="pct"/>
            <w:vAlign w:val="center"/>
            <w:hideMark/>
          </w:tcPr>
          <w:p w14:paraId="045CDC8F" w14:textId="40A40E7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 xml:space="preserve">Incorrecto. Revisa los principios de diseño de </w:t>
            </w:r>
            <w:r w:rsidRPr="005540C1">
              <w:rPr>
                <w:rFonts w:ascii="Calibri" w:eastAsia="Times New Roman" w:hAnsi="Calibri" w:cs="Calibri"/>
                <w:i/>
                <w:iCs/>
              </w:rPr>
              <w:t>data marts</w:t>
            </w:r>
            <w:r w:rsidRPr="005540C1">
              <w:rPr>
                <w:rFonts w:ascii="Calibri" w:eastAsia="Times New Roman" w:hAnsi="Calibri" w:cs="Calibri"/>
              </w:rPr>
              <w:t>.</w:t>
            </w:r>
          </w:p>
        </w:tc>
      </w:tr>
      <w:tr w:rsidR="001604B3" w:rsidRPr="00D101D4" w14:paraId="2FD69A7F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25455137" w14:textId="67313BF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lastRenderedPageBreak/>
              <w:t>8</w:t>
            </w:r>
          </w:p>
        </w:tc>
        <w:tc>
          <w:tcPr>
            <w:tcW w:w="1471" w:type="pct"/>
            <w:vAlign w:val="center"/>
            <w:hideMark/>
          </w:tcPr>
          <w:p w14:paraId="6F4960DA" w14:textId="26C8395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normalización avanzada siempre mejora el rendimiento de las consultas.</w:t>
            </w:r>
          </w:p>
        </w:tc>
        <w:tc>
          <w:tcPr>
            <w:tcW w:w="192" w:type="pct"/>
            <w:vAlign w:val="center"/>
            <w:hideMark/>
          </w:tcPr>
          <w:p w14:paraId="6D157C09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C445463" w14:textId="18A651E6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14664231" w14:textId="0F233A83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La normalización excesiva puede afectar negativamente el rendimiento de consultas.</w:t>
            </w:r>
          </w:p>
        </w:tc>
        <w:tc>
          <w:tcPr>
            <w:tcW w:w="1438" w:type="pct"/>
            <w:vAlign w:val="center"/>
            <w:hideMark/>
          </w:tcPr>
          <w:p w14:paraId="32061EC1" w14:textId="6E737700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los impactos de la normalización.</w:t>
            </w:r>
          </w:p>
        </w:tc>
      </w:tr>
      <w:tr w:rsidR="001604B3" w:rsidRPr="00D101D4" w14:paraId="42583157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56F1BF72" w14:textId="1882C2F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71" w:type="pct"/>
            <w:vAlign w:val="center"/>
            <w:hideMark/>
          </w:tcPr>
          <w:p w14:paraId="134A52EE" w14:textId="0C4856B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Las pruebas estadísticas son fundamentales en el análisis exploratorio de datos.</w:t>
            </w:r>
          </w:p>
        </w:tc>
        <w:tc>
          <w:tcPr>
            <w:tcW w:w="192" w:type="pct"/>
            <w:vAlign w:val="center"/>
            <w:hideMark/>
          </w:tcPr>
          <w:p w14:paraId="255C3820" w14:textId="4E33CE7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5DE1D7EC" w14:textId="3485CF6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C2570B2" w14:textId="454309F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Las pruebas estadísticas proporcionan rigor al análisis exploratorio.</w:t>
            </w:r>
          </w:p>
        </w:tc>
        <w:tc>
          <w:tcPr>
            <w:tcW w:w="1438" w:type="pct"/>
            <w:vAlign w:val="center"/>
            <w:hideMark/>
          </w:tcPr>
          <w:p w14:paraId="03612F17" w14:textId="556C6A4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 importancia de la estadística en el análisis.</w:t>
            </w:r>
          </w:p>
        </w:tc>
      </w:tr>
      <w:tr w:rsidR="001604B3" w:rsidRPr="00D101D4" w14:paraId="3A170592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4C69A1FC" w14:textId="3B9E100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71" w:type="pct"/>
            <w:vAlign w:val="center"/>
            <w:hideMark/>
          </w:tcPr>
          <w:p w14:paraId="0B78100D" w14:textId="4EDD5F5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El esquema copo de nieve optimiza el espacio de almacenamiento mediante normalización.</w:t>
            </w:r>
          </w:p>
        </w:tc>
        <w:tc>
          <w:tcPr>
            <w:tcW w:w="192" w:type="pct"/>
            <w:vAlign w:val="center"/>
            <w:hideMark/>
          </w:tcPr>
          <w:p w14:paraId="180C6B7D" w14:textId="3555E14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2F8446B2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0098DB8E" w14:textId="34118D9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La normalización en el esquema copo de nieve reduce la redundancia.</w:t>
            </w:r>
          </w:p>
        </w:tc>
        <w:tc>
          <w:tcPr>
            <w:tcW w:w="1438" w:type="pct"/>
            <w:vAlign w:val="center"/>
            <w:hideMark/>
          </w:tcPr>
          <w:p w14:paraId="032B959B" w14:textId="573833D4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las ventajas del esquema copo de nieve.</w:t>
            </w:r>
          </w:p>
        </w:tc>
      </w:tr>
      <w:tr w:rsidR="001604B3" w:rsidRPr="00D101D4" w14:paraId="657CD262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203D821A" w14:textId="1F6A5690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471" w:type="pct"/>
            <w:vAlign w:val="center"/>
            <w:hideMark/>
          </w:tcPr>
          <w:p w14:paraId="72B4D252" w14:textId="62B16D3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detección de valores atípicos solo es relevante para variables numéricas.</w:t>
            </w:r>
          </w:p>
        </w:tc>
        <w:tc>
          <w:tcPr>
            <w:tcW w:w="192" w:type="pct"/>
            <w:vAlign w:val="center"/>
            <w:hideMark/>
          </w:tcPr>
          <w:p w14:paraId="1DF57A71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D671531" w14:textId="73EA206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26A4F855" w14:textId="1364B4D5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Los valores atípicos pueden existir también en variables categóricas.</w:t>
            </w:r>
          </w:p>
        </w:tc>
        <w:tc>
          <w:tcPr>
            <w:tcW w:w="1438" w:type="pct"/>
            <w:vAlign w:val="center"/>
            <w:hideMark/>
          </w:tcPr>
          <w:p w14:paraId="21D78E5A" w14:textId="7B2DC1C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los tipos de valores atípicos.</w:t>
            </w:r>
          </w:p>
        </w:tc>
      </w:tr>
      <w:tr w:rsidR="001604B3" w:rsidRPr="00D101D4" w14:paraId="1E6DFFBD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009FE295" w14:textId="017DCCF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471" w:type="pct"/>
            <w:vAlign w:val="center"/>
            <w:hideMark/>
          </w:tcPr>
          <w:p w14:paraId="10C40D9A" w14:textId="7C393FC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Las reglas de negocio deben implementarse tanto en ETL como en la base de datos.</w:t>
            </w:r>
          </w:p>
        </w:tc>
        <w:tc>
          <w:tcPr>
            <w:tcW w:w="192" w:type="pct"/>
            <w:vAlign w:val="center"/>
            <w:hideMark/>
          </w:tcPr>
          <w:p w14:paraId="4C4A8B83" w14:textId="3B51BC0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2D6F944" w14:textId="49A7D5B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6C259199" w14:textId="2B092F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Las reglas de negocio deben aplicarse en múltiples niveles para asegurar consistencia.</w:t>
            </w:r>
          </w:p>
        </w:tc>
        <w:tc>
          <w:tcPr>
            <w:tcW w:w="1438" w:type="pct"/>
            <w:vAlign w:val="center"/>
            <w:hideMark/>
          </w:tcPr>
          <w:p w14:paraId="784F89FF" w14:textId="2603DF1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 implementación de reglas de negocio.</w:t>
            </w:r>
          </w:p>
        </w:tc>
      </w:tr>
      <w:tr w:rsidR="001604B3" w:rsidRPr="00D101D4" w14:paraId="6EFF0E23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7CF8B220" w14:textId="17B4E489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471" w:type="pct"/>
            <w:vAlign w:val="center"/>
            <w:hideMark/>
          </w:tcPr>
          <w:p w14:paraId="6BD665DE" w14:textId="2BDDE332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visualización de datos es solo útil en la fase final del análisis.</w:t>
            </w:r>
          </w:p>
        </w:tc>
        <w:tc>
          <w:tcPr>
            <w:tcW w:w="192" w:type="pct"/>
            <w:vAlign w:val="center"/>
            <w:hideMark/>
          </w:tcPr>
          <w:p w14:paraId="1B0ED363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2D0396F" w14:textId="13C83CA0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29382135" w14:textId="0D1D32C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La visualización es útil en todas las fases del análisis de datos.</w:t>
            </w:r>
          </w:p>
        </w:tc>
        <w:tc>
          <w:tcPr>
            <w:tcW w:w="1438" w:type="pct"/>
            <w:vAlign w:val="center"/>
            <w:hideMark/>
          </w:tcPr>
          <w:p w14:paraId="695EA579" w14:textId="01E06A10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el rol de la visualización en el análisis.</w:t>
            </w:r>
          </w:p>
        </w:tc>
      </w:tr>
      <w:tr w:rsidR="001604B3" w:rsidRPr="00D101D4" w14:paraId="749267E6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49CE463B" w14:textId="6CD01FC2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471" w:type="pct"/>
            <w:vAlign w:val="center"/>
            <w:hideMark/>
          </w:tcPr>
          <w:p w14:paraId="09692678" w14:textId="6E6131A6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 xml:space="preserve">Las dimensiones conformadas garantizan la consistencia entre diferentes </w:t>
            </w:r>
            <w:r w:rsidRPr="005540C1">
              <w:rPr>
                <w:rFonts w:ascii="Calibri" w:eastAsia="Times New Roman" w:hAnsi="Calibri" w:cs="Calibri"/>
                <w:i/>
                <w:iCs/>
              </w:rPr>
              <w:t>data marts</w:t>
            </w:r>
            <w:r w:rsidRPr="005540C1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92" w:type="pct"/>
            <w:vAlign w:val="center"/>
            <w:hideMark/>
          </w:tcPr>
          <w:p w14:paraId="21F585B0" w14:textId="21BAA47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3167E56" w14:textId="104355B3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70F99B6E" w14:textId="3E011A63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Las dimensiones conformadas son clave para la consistencia analítica.</w:t>
            </w:r>
          </w:p>
        </w:tc>
        <w:tc>
          <w:tcPr>
            <w:tcW w:w="1438" w:type="pct"/>
            <w:vAlign w:val="center"/>
            <w:hideMark/>
          </w:tcPr>
          <w:p w14:paraId="32CCC445" w14:textId="73E2346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el concepto de dimensiones conformadas.</w:t>
            </w:r>
          </w:p>
        </w:tc>
      </w:tr>
      <w:tr w:rsidR="001604B3" w:rsidRPr="00D101D4" w14:paraId="04EE3795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2FA8E4C8" w14:textId="06FD4832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471" w:type="pct"/>
            <w:vAlign w:val="center"/>
            <w:hideMark/>
          </w:tcPr>
          <w:p w14:paraId="7D5D9ACE" w14:textId="245F1366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El análisis multivariable siempre requiere normalización de variables.</w:t>
            </w:r>
          </w:p>
        </w:tc>
        <w:tc>
          <w:tcPr>
            <w:tcW w:w="192" w:type="pct"/>
            <w:vAlign w:val="center"/>
            <w:hideMark/>
          </w:tcPr>
          <w:p w14:paraId="0B08BBFD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92082CB" w14:textId="0A12B68E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1F469431" w14:textId="03651BC0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No todas las técnicas multivariables requieren normalización.</w:t>
            </w:r>
          </w:p>
        </w:tc>
        <w:tc>
          <w:tcPr>
            <w:tcW w:w="1438" w:type="pct"/>
            <w:vAlign w:val="center"/>
            <w:hideMark/>
          </w:tcPr>
          <w:p w14:paraId="71AFEB99" w14:textId="137F40F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los requisitos del análisis multivariable.</w:t>
            </w:r>
          </w:p>
        </w:tc>
      </w:tr>
      <w:tr w:rsidR="001604B3" w:rsidRPr="00D101D4" w14:paraId="69A6A7DB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41D7114A" w14:textId="03A211DC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lastRenderedPageBreak/>
              <w:t>16</w:t>
            </w:r>
          </w:p>
        </w:tc>
        <w:tc>
          <w:tcPr>
            <w:tcW w:w="1471" w:type="pct"/>
            <w:vAlign w:val="center"/>
            <w:hideMark/>
          </w:tcPr>
          <w:p w14:paraId="72BF2CA1" w14:textId="744E76C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 xml:space="preserve">Los </w:t>
            </w:r>
            <w:r w:rsidRPr="005540C1">
              <w:rPr>
                <w:rFonts w:ascii="Calibri" w:eastAsia="Times New Roman" w:hAnsi="Calibri" w:cs="Calibri"/>
                <w:i/>
                <w:iCs/>
              </w:rPr>
              <w:t>workflows</w:t>
            </w:r>
            <w:r w:rsidRPr="005540C1">
              <w:rPr>
                <w:rFonts w:ascii="Calibri" w:eastAsia="Times New Roman" w:hAnsi="Calibri" w:cs="Calibri"/>
              </w:rPr>
              <w:t xml:space="preserve"> ETL deben documentarse y versionarse como código.</w:t>
            </w:r>
          </w:p>
        </w:tc>
        <w:tc>
          <w:tcPr>
            <w:tcW w:w="192" w:type="pct"/>
            <w:vAlign w:val="center"/>
            <w:hideMark/>
          </w:tcPr>
          <w:p w14:paraId="2B201A25" w14:textId="01301B7F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0997C873" w14:textId="2D9B9135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1EF19070" w14:textId="5EA1BD06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 xml:space="preserve">¡Correcto! La documentación y versionado son cruciales para mantener </w:t>
            </w:r>
            <w:r w:rsidRPr="005540C1">
              <w:rPr>
                <w:rFonts w:ascii="Calibri" w:eastAsia="Times New Roman" w:hAnsi="Calibri" w:cs="Calibri"/>
                <w:i/>
                <w:iCs/>
              </w:rPr>
              <w:t>workflows</w:t>
            </w:r>
            <w:r w:rsidRPr="005540C1">
              <w:rPr>
                <w:rFonts w:ascii="Calibri" w:eastAsia="Times New Roman" w:hAnsi="Calibri" w:cs="Calibri"/>
              </w:rPr>
              <w:t xml:space="preserve"> ETL.</w:t>
            </w:r>
          </w:p>
        </w:tc>
        <w:tc>
          <w:tcPr>
            <w:tcW w:w="1438" w:type="pct"/>
            <w:vAlign w:val="center"/>
            <w:hideMark/>
          </w:tcPr>
          <w:p w14:paraId="343ED60E" w14:textId="31B99A80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las mejores prácticas en ETL.</w:t>
            </w:r>
          </w:p>
        </w:tc>
      </w:tr>
      <w:tr w:rsidR="001604B3" w:rsidRPr="00D101D4" w14:paraId="68065443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3982756B" w14:textId="2A705A49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471" w:type="pct"/>
            <w:vAlign w:val="center"/>
            <w:hideMark/>
          </w:tcPr>
          <w:p w14:paraId="5CDF632F" w14:textId="61C610BC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calidad de los datos solo debe verificarse en la fase de carga.</w:t>
            </w:r>
          </w:p>
        </w:tc>
        <w:tc>
          <w:tcPr>
            <w:tcW w:w="192" w:type="pct"/>
            <w:vAlign w:val="center"/>
            <w:hideMark/>
          </w:tcPr>
          <w:p w14:paraId="00ECEFB3" w14:textId="067CEC52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CB44F8A" w14:textId="0182A81C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4C5C2CBC" w14:textId="70FE7E4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La calidad debe verificarse en todas las fases del proceso ETL.</w:t>
            </w:r>
          </w:p>
        </w:tc>
        <w:tc>
          <w:tcPr>
            <w:tcW w:w="1438" w:type="pct"/>
            <w:vAlign w:val="center"/>
            <w:hideMark/>
          </w:tcPr>
          <w:p w14:paraId="072D1835" w14:textId="32F07FF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el control de calidad en ETL.</w:t>
            </w:r>
          </w:p>
        </w:tc>
      </w:tr>
      <w:tr w:rsidR="001604B3" w:rsidRPr="00D101D4" w14:paraId="07A82970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55DB7238" w14:textId="3E911259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471" w:type="pct"/>
            <w:vAlign w:val="center"/>
            <w:hideMark/>
          </w:tcPr>
          <w:p w14:paraId="5EB9AD0D" w14:textId="7DABC9E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Las métricas derivadas deben calcularse siempre en tiempo real.</w:t>
            </w:r>
          </w:p>
        </w:tc>
        <w:tc>
          <w:tcPr>
            <w:tcW w:w="192" w:type="pct"/>
            <w:vAlign w:val="center"/>
            <w:hideMark/>
          </w:tcPr>
          <w:p w14:paraId="1430BC58" w14:textId="77777777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CB62FAC" w14:textId="5F79C83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644F99B2" w14:textId="410349EC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Algunas métricas pueden precalcularse para optimizar el rendimiento.</w:t>
            </w:r>
          </w:p>
        </w:tc>
        <w:tc>
          <w:tcPr>
            <w:tcW w:w="1438" w:type="pct"/>
            <w:vAlign w:val="center"/>
            <w:hideMark/>
          </w:tcPr>
          <w:p w14:paraId="5CC8350D" w14:textId="124490D9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el cálculo de métricas derivadas.</w:t>
            </w:r>
          </w:p>
        </w:tc>
      </w:tr>
      <w:tr w:rsidR="001604B3" w:rsidRPr="00D101D4" w14:paraId="2FF66B81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594A6EE0" w14:textId="159F4006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471" w:type="pct"/>
            <w:vAlign w:val="center"/>
            <w:hideMark/>
          </w:tcPr>
          <w:p w14:paraId="178C6244" w14:textId="4004947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El modelado dimensional facilita el análisis de tendencias temporales.</w:t>
            </w:r>
          </w:p>
        </w:tc>
        <w:tc>
          <w:tcPr>
            <w:tcW w:w="192" w:type="pct"/>
            <w:vAlign w:val="center"/>
            <w:hideMark/>
          </w:tcPr>
          <w:p w14:paraId="7FA28AD7" w14:textId="0AC0FE71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19B54688" w14:textId="28EDDAAB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5A5F7C96" w14:textId="0C22441A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¡Exacto! El modelado dimensional está optimizado para análisis temporal.</w:t>
            </w:r>
          </w:p>
        </w:tc>
        <w:tc>
          <w:tcPr>
            <w:tcW w:w="1438" w:type="pct"/>
            <w:vAlign w:val="center"/>
            <w:hideMark/>
          </w:tcPr>
          <w:p w14:paraId="1C3B74A4" w14:textId="7541D2A5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las ventajas del modelado dimensional.</w:t>
            </w:r>
          </w:p>
        </w:tc>
      </w:tr>
      <w:tr w:rsidR="001604B3" w:rsidRPr="00D101D4" w14:paraId="5B8E5517" w14:textId="77777777" w:rsidTr="001604B3">
        <w:trPr>
          <w:cantSplit/>
        </w:trPr>
        <w:tc>
          <w:tcPr>
            <w:tcW w:w="244" w:type="pct"/>
            <w:vAlign w:val="center"/>
            <w:hideMark/>
          </w:tcPr>
          <w:p w14:paraId="1B8708FC" w14:textId="682090E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471" w:type="pct"/>
            <w:vAlign w:val="center"/>
            <w:hideMark/>
          </w:tcPr>
          <w:p w14:paraId="26706C36" w14:textId="6AF2227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La selección de variables debe considerar tanto aspectos estadísticos como de negocio.</w:t>
            </w:r>
          </w:p>
        </w:tc>
        <w:tc>
          <w:tcPr>
            <w:tcW w:w="192" w:type="pct"/>
            <w:vAlign w:val="center"/>
            <w:hideMark/>
          </w:tcPr>
          <w:p w14:paraId="41F42417" w14:textId="6621FCBC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4E196357" w14:textId="40E9A4B8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F04EA68" w14:textId="496FB63D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¡Correcto! La selección debe balancear relevancia estadística y empresarial.</w:t>
            </w:r>
          </w:p>
        </w:tc>
        <w:tc>
          <w:tcPr>
            <w:tcW w:w="1438" w:type="pct"/>
            <w:vAlign w:val="center"/>
            <w:hideMark/>
          </w:tcPr>
          <w:p w14:paraId="3AA15D8A" w14:textId="228155C9" w:rsidR="001604B3" w:rsidRPr="001604B3" w:rsidRDefault="001604B3" w:rsidP="001604B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lang w:val="es-CO"/>
              </w:rPr>
            </w:pPr>
            <w:r w:rsidRPr="005540C1">
              <w:rPr>
                <w:rFonts w:ascii="Calibri" w:eastAsia="Times New Roman" w:hAnsi="Calibri" w:cs="Calibri"/>
              </w:rPr>
              <w:t>Incorrecto. Revisa los criterios de selección de variables.</w:t>
            </w:r>
          </w:p>
        </w:tc>
      </w:tr>
    </w:tbl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251"/>
        <w:gridCol w:w="6768"/>
      </w:tblGrid>
      <w:tr w:rsidR="00C57B0F" w14:paraId="10026FF8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FD966"/>
          </w:tcPr>
          <w:p w14:paraId="3F53E199" w14:textId="77777777" w:rsidR="00C57B0F" w:rsidRDefault="006F219D" w:rsidP="00463A0B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88E3836" w14:textId="44413A32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674AF642" w14:textId="12424657" w:rsidR="00C57B0F" w:rsidRPr="00996CB7" w:rsidRDefault="005D6C01" w:rsidP="00FA1C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ente!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853D37" w:rsidRPr="00853D37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a su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perado la actividad 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>demostrando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sólidos conocimientos sobre el componente formativo.</w:t>
            </w:r>
          </w:p>
        </w:tc>
      </w:tr>
      <w:tr w:rsidR="00C57B0F" w14:paraId="1EC7D336" w14:textId="77777777" w:rsidTr="00670BD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380F9F" w14:textId="15625C85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073F3458" w14:textId="78EE812B" w:rsidR="00C57B0F" w:rsidRPr="00996CB7" w:rsidRDefault="005D6C01" w:rsidP="00FA1C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853D37" w:rsidRPr="007375A2">
              <w:rPr>
                <w:rFonts w:ascii="Calibri" w:eastAsia="Calibri" w:hAnsi="Calibri" w:cs="Calibri"/>
                <w:i/>
                <w:color w:val="auto"/>
              </w:rPr>
              <w:t>Se le recomienda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 volver a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revisar el componente formativo e intentar nuevamente la actividad didáctica.</w:t>
            </w:r>
          </w:p>
        </w:tc>
      </w:tr>
    </w:tbl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 w:rsidP="00F76978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F1421" w14:textId="77777777" w:rsidR="00012BA3" w:rsidRDefault="00012BA3">
      <w:pPr>
        <w:spacing w:line="240" w:lineRule="auto"/>
      </w:pPr>
      <w:r>
        <w:separator/>
      </w:r>
    </w:p>
  </w:endnote>
  <w:endnote w:type="continuationSeparator" w:id="0">
    <w:p w14:paraId="55C65AB0" w14:textId="77777777" w:rsidR="00012BA3" w:rsidRDefault="00012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7A69D" w14:textId="77777777" w:rsidR="00012BA3" w:rsidRDefault="00012BA3">
      <w:pPr>
        <w:spacing w:line="240" w:lineRule="auto"/>
      </w:pPr>
      <w:r>
        <w:separator/>
      </w:r>
    </w:p>
  </w:footnote>
  <w:footnote w:type="continuationSeparator" w:id="0">
    <w:p w14:paraId="3217A46E" w14:textId="77777777" w:rsidR="00012BA3" w:rsidRDefault="00012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2BA3"/>
    <w:rsid w:val="0009090B"/>
    <w:rsid w:val="000931DA"/>
    <w:rsid w:val="000C68FF"/>
    <w:rsid w:val="000D6787"/>
    <w:rsid w:val="000E3ADC"/>
    <w:rsid w:val="000F39CD"/>
    <w:rsid w:val="0012711D"/>
    <w:rsid w:val="001604B3"/>
    <w:rsid w:val="00166168"/>
    <w:rsid w:val="0018141D"/>
    <w:rsid w:val="0019668A"/>
    <w:rsid w:val="001A0F2A"/>
    <w:rsid w:val="001B0795"/>
    <w:rsid w:val="001B5CD5"/>
    <w:rsid w:val="001D526C"/>
    <w:rsid w:val="001D65D0"/>
    <w:rsid w:val="00217FC3"/>
    <w:rsid w:val="00230CDA"/>
    <w:rsid w:val="00235244"/>
    <w:rsid w:val="00371485"/>
    <w:rsid w:val="00383143"/>
    <w:rsid w:val="00391997"/>
    <w:rsid w:val="003D69A8"/>
    <w:rsid w:val="00447177"/>
    <w:rsid w:val="00463A0B"/>
    <w:rsid w:val="0048139D"/>
    <w:rsid w:val="004A00B2"/>
    <w:rsid w:val="004E274A"/>
    <w:rsid w:val="00593FCD"/>
    <w:rsid w:val="005A0149"/>
    <w:rsid w:val="005A2C78"/>
    <w:rsid w:val="005D6C01"/>
    <w:rsid w:val="00642944"/>
    <w:rsid w:val="00654A50"/>
    <w:rsid w:val="00670BDA"/>
    <w:rsid w:val="006A29BC"/>
    <w:rsid w:val="006A6639"/>
    <w:rsid w:val="006B0C68"/>
    <w:rsid w:val="006B166A"/>
    <w:rsid w:val="006C42D0"/>
    <w:rsid w:val="006C52FA"/>
    <w:rsid w:val="006F219D"/>
    <w:rsid w:val="00721864"/>
    <w:rsid w:val="00725E57"/>
    <w:rsid w:val="00736566"/>
    <w:rsid w:val="007375A2"/>
    <w:rsid w:val="00737DCD"/>
    <w:rsid w:val="00763ED4"/>
    <w:rsid w:val="0078087A"/>
    <w:rsid w:val="007844D1"/>
    <w:rsid w:val="007878C4"/>
    <w:rsid w:val="00805A67"/>
    <w:rsid w:val="00822675"/>
    <w:rsid w:val="00822B52"/>
    <w:rsid w:val="00836FBD"/>
    <w:rsid w:val="00853D37"/>
    <w:rsid w:val="00862211"/>
    <w:rsid w:val="008700AD"/>
    <w:rsid w:val="008A0393"/>
    <w:rsid w:val="008D3861"/>
    <w:rsid w:val="00902CCE"/>
    <w:rsid w:val="00917B02"/>
    <w:rsid w:val="00933DF0"/>
    <w:rsid w:val="00982735"/>
    <w:rsid w:val="00996CB7"/>
    <w:rsid w:val="009A36D1"/>
    <w:rsid w:val="009B224D"/>
    <w:rsid w:val="009C2A48"/>
    <w:rsid w:val="009D1BF1"/>
    <w:rsid w:val="009D37F0"/>
    <w:rsid w:val="00A1247A"/>
    <w:rsid w:val="00A50801"/>
    <w:rsid w:val="00AB58D3"/>
    <w:rsid w:val="00B02B81"/>
    <w:rsid w:val="00B3338E"/>
    <w:rsid w:val="00B33D03"/>
    <w:rsid w:val="00B563E5"/>
    <w:rsid w:val="00B63D1C"/>
    <w:rsid w:val="00BA3573"/>
    <w:rsid w:val="00BB561B"/>
    <w:rsid w:val="00BD183E"/>
    <w:rsid w:val="00BD3547"/>
    <w:rsid w:val="00BE5CA0"/>
    <w:rsid w:val="00C0495F"/>
    <w:rsid w:val="00C510FA"/>
    <w:rsid w:val="00C57B0F"/>
    <w:rsid w:val="00CA2567"/>
    <w:rsid w:val="00CC4530"/>
    <w:rsid w:val="00CD3981"/>
    <w:rsid w:val="00CF6CED"/>
    <w:rsid w:val="00D10167"/>
    <w:rsid w:val="00D101D4"/>
    <w:rsid w:val="00D154B7"/>
    <w:rsid w:val="00D16CEB"/>
    <w:rsid w:val="00D96770"/>
    <w:rsid w:val="00DA109A"/>
    <w:rsid w:val="00DB74D1"/>
    <w:rsid w:val="00E80289"/>
    <w:rsid w:val="00EA1809"/>
    <w:rsid w:val="00ED3B41"/>
    <w:rsid w:val="00ED5C0E"/>
    <w:rsid w:val="00F03327"/>
    <w:rsid w:val="00F22708"/>
    <w:rsid w:val="00F321DB"/>
    <w:rsid w:val="00F52AA1"/>
    <w:rsid w:val="00F76978"/>
    <w:rsid w:val="00F831F7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17F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7F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7F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F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F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30</cp:revision>
  <cp:lastPrinted>2024-11-03T20:23:00Z</cp:lastPrinted>
  <dcterms:created xsi:type="dcterms:W3CDTF">2024-07-20T13:51:00Z</dcterms:created>
  <dcterms:modified xsi:type="dcterms:W3CDTF">2024-11-04T01:39:00Z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