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Pr="008862C9" w:rsidRDefault="002234E6" w:rsidP="002234E6">
      <w:pPr>
        <w:jc w:val="center"/>
        <w:rPr>
          <w:b/>
          <w:bCs/>
          <w:lang w:val="es-ES_tradnl"/>
        </w:rPr>
      </w:pPr>
      <w:r w:rsidRPr="008862C9">
        <w:rPr>
          <w:b/>
          <w:bCs/>
          <w:lang w:val="es-ES_tradnl"/>
        </w:rPr>
        <w:t>Formato para el desarrollo de componente formativo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8862C9" w14:paraId="7053392E" w14:textId="77777777" w:rsidTr="00F17B70">
        <w:trPr>
          <w:trHeight w:val="340"/>
          <w:jc w:val="center"/>
        </w:trPr>
        <w:tc>
          <w:tcPr>
            <w:tcW w:w="2500" w:type="pct"/>
            <w:vAlign w:val="center"/>
          </w:tcPr>
          <w:p w14:paraId="1D05827B" w14:textId="42DBE1CA" w:rsidR="00771F42" w:rsidRPr="008862C9" w:rsidRDefault="002234E6" w:rsidP="00F17B70">
            <w:pPr>
              <w:spacing w:before="120" w:after="120" w:line="240" w:lineRule="auto"/>
              <w:jc w:val="center"/>
              <w:rPr>
                <w:b/>
                <w:bCs/>
                <w:lang w:val="es-ES_tradnl"/>
              </w:rPr>
            </w:pPr>
            <w:r w:rsidRPr="008862C9">
              <w:rPr>
                <w:b/>
                <w:bCs/>
                <w:lang w:val="es-ES_tradnl"/>
              </w:rPr>
              <w:t>Programa de formación</w:t>
            </w:r>
          </w:p>
        </w:tc>
        <w:tc>
          <w:tcPr>
            <w:tcW w:w="2500" w:type="pct"/>
            <w:vAlign w:val="center"/>
          </w:tcPr>
          <w:p w14:paraId="776B7422" w14:textId="001905A7" w:rsidR="00771F42" w:rsidRPr="008862C9" w:rsidRDefault="000414DE" w:rsidP="00F17B70">
            <w:pPr>
              <w:spacing w:before="120" w:after="120" w:line="240" w:lineRule="auto"/>
              <w:jc w:val="center"/>
              <w:rPr>
                <w:lang w:val="es-ES_tradnl"/>
              </w:rPr>
            </w:pPr>
            <w:r w:rsidRPr="000414DE">
              <w:rPr>
                <w:lang w:val="es-ES_tradnl"/>
              </w:rPr>
              <w:t>Procesamiento de datos para modelos de inteligencia artificial</w:t>
            </w:r>
          </w:p>
        </w:tc>
      </w:tr>
    </w:tbl>
    <w:p w14:paraId="43C58B3A" w14:textId="77777777" w:rsidR="00771F42" w:rsidRPr="008862C9" w:rsidRDefault="00771F42" w:rsidP="00F17B70">
      <w:pPr>
        <w:pStyle w:val="Sinespaciado"/>
        <w:rPr>
          <w:lang w:val="es-ES_tradnl"/>
        </w:rPr>
      </w:pPr>
    </w:p>
    <w:p w14:paraId="6AFA414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8862C9" w14:paraId="524254BB" w14:textId="77777777" w:rsidTr="002234E6">
        <w:trPr>
          <w:trHeight w:val="340"/>
        </w:trPr>
        <w:tc>
          <w:tcPr>
            <w:tcW w:w="1250" w:type="pct"/>
            <w:vAlign w:val="center"/>
          </w:tcPr>
          <w:p w14:paraId="0C7B111B" w14:textId="12DDADD5" w:rsidR="00771F42" w:rsidRPr="008862C9" w:rsidRDefault="002234E6" w:rsidP="002234E6">
            <w:pPr>
              <w:spacing w:before="120" w:after="120" w:line="240" w:lineRule="auto"/>
              <w:jc w:val="center"/>
              <w:rPr>
                <w:b/>
                <w:bCs/>
                <w:lang w:val="es-ES_tradnl"/>
              </w:rPr>
            </w:pPr>
            <w:r w:rsidRPr="008862C9">
              <w:rPr>
                <w:b/>
                <w:bCs/>
                <w:lang w:val="es-ES_tradnl"/>
              </w:rPr>
              <w:t>Competencia</w:t>
            </w:r>
          </w:p>
        </w:tc>
        <w:tc>
          <w:tcPr>
            <w:tcW w:w="1250" w:type="pct"/>
            <w:vAlign w:val="center"/>
          </w:tcPr>
          <w:p w14:paraId="684BF4E6" w14:textId="394464F4" w:rsidR="00771F42" w:rsidRPr="008862C9" w:rsidRDefault="0017296E" w:rsidP="002234E6">
            <w:pPr>
              <w:spacing w:before="120" w:after="120" w:line="240" w:lineRule="auto"/>
              <w:jc w:val="center"/>
              <w:rPr>
                <w:lang w:val="es-ES_tradnl"/>
              </w:rPr>
            </w:pPr>
            <w:r w:rsidRPr="0017296E">
              <w:rPr>
                <w:b/>
                <w:bCs/>
                <w:lang w:val="es-ES_tradnl"/>
              </w:rPr>
              <w:t xml:space="preserve">220501114. </w:t>
            </w:r>
            <w:r w:rsidRPr="0017296E">
              <w:rPr>
                <w:lang w:val="es-ES_tradnl"/>
              </w:rPr>
              <w:t>Sistematizar datos masivos de acuerdo con métodos de analítica y herramientas tecnológicas.</w:t>
            </w:r>
          </w:p>
        </w:tc>
        <w:tc>
          <w:tcPr>
            <w:tcW w:w="1250" w:type="pct"/>
            <w:vAlign w:val="center"/>
          </w:tcPr>
          <w:p w14:paraId="44FF0F52" w14:textId="78707875" w:rsidR="00771F42" w:rsidRPr="008862C9" w:rsidRDefault="002234E6" w:rsidP="002234E6">
            <w:pPr>
              <w:spacing w:before="120" w:after="120" w:line="240" w:lineRule="auto"/>
              <w:jc w:val="center"/>
              <w:rPr>
                <w:b/>
                <w:bCs/>
                <w:lang w:val="es-ES_tradnl"/>
              </w:rPr>
            </w:pPr>
            <w:r w:rsidRPr="008862C9">
              <w:rPr>
                <w:b/>
                <w:bCs/>
                <w:lang w:val="es-ES_tradnl"/>
              </w:rPr>
              <w:t>Resultados de aprendizaje</w:t>
            </w:r>
          </w:p>
        </w:tc>
        <w:tc>
          <w:tcPr>
            <w:tcW w:w="1250" w:type="pct"/>
            <w:vAlign w:val="center"/>
          </w:tcPr>
          <w:p w14:paraId="57B4E858" w14:textId="27AB311C" w:rsidR="00771F42" w:rsidRPr="008862C9" w:rsidRDefault="0080325C" w:rsidP="00782C69">
            <w:pPr>
              <w:spacing w:before="120" w:after="120" w:line="240" w:lineRule="auto"/>
              <w:jc w:val="center"/>
              <w:rPr>
                <w:lang w:val="es-ES_tradnl"/>
              </w:rPr>
            </w:pPr>
            <w:r w:rsidRPr="0080325C">
              <w:rPr>
                <w:b/>
                <w:bCs/>
                <w:lang w:val="es-ES_tradnl"/>
              </w:rPr>
              <w:t xml:space="preserve">220501114-02. </w:t>
            </w:r>
            <w:r w:rsidRPr="0080325C">
              <w:rPr>
                <w:lang w:val="es-ES_tradnl"/>
              </w:rPr>
              <w:t>Documentar el proceso de acuerdo con los procedimientos de la organización.</w:t>
            </w:r>
          </w:p>
        </w:tc>
      </w:tr>
    </w:tbl>
    <w:p w14:paraId="55B95ED4" w14:textId="77777777" w:rsidR="00771F42" w:rsidRPr="008862C9" w:rsidRDefault="00771F42" w:rsidP="00F17B70">
      <w:pPr>
        <w:pStyle w:val="Sinespaciado"/>
        <w:rPr>
          <w:lang w:val="es-ES_tradnl"/>
        </w:rPr>
      </w:pPr>
    </w:p>
    <w:p w14:paraId="52B80BE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6621"/>
      </w:tblGrid>
      <w:tr w:rsidR="00771F42" w:rsidRPr="008862C9" w14:paraId="6A1BE6FE" w14:textId="77777777" w:rsidTr="002234E6">
        <w:trPr>
          <w:trHeight w:val="340"/>
        </w:trPr>
        <w:tc>
          <w:tcPr>
            <w:tcW w:w="1250" w:type="pct"/>
            <w:vAlign w:val="center"/>
          </w:tcPr>
          <w:p w14:paraId="639FC48D" w14:textId="5D861387" w:rsidR="00771F42" w:rsidRPr="008862C9" w:rsidRDefault="002234E6" w:rsidP="002234E6">
            <w:pPr>
              <w:spacing w:before="120" w:after="120" w:line="240" w:lineRule="auto"/>
              <w:jc w:val="center"/>
              <w:rPr>
                <w:b/>
                <w:bCs/>
                <w:lang w:val="es-ES_tradnl"/>
              </w:rPr>
            </w:pPr>
            <w:r w:rsidRPr="008862C9">
              <w:rPr>
                <w:b/>
                <w:bCs/>
                <w:lang w:val="es-ES_tradnl"/>
              </w:rPr>
              <w:t>Número del componente formativo</w:t>
            </w:r>
          </w:p>
        </w:tc>
        <w:tc>
          <w:tcPr>
            <w:tcW w:w="3750" w:type="pct"/>
            <w:vAlign w:val="center"/>
          </w:tcPr>
          <w:p w14:paraId="03443117" w14:textId="394C434F" w:rsidR="00771F42" w:rsidRPr="008862C9" w:rsidRDefault="00771F42" w:rsidP="002234E6">
            <w:pPr>
              <w:spacing w:before="120" w:after="120" w:line="240" w:lineRule="auto"/>
              <w:jc w:val="center"/>
              <w:rPr>
                <w:lang w:val="es-ES_tradnl"/>
              </w:rPr>
            </w:pPr>
            <w:r w:rsidRPr="008862C9">
              <w:rPr>
                <w:lang w:val="es-ES_tradnl"/>
              </w:rPr>
              <w:t>0</w:t>
            </w:r>
            <w:r w:rsidR="0080325C">
              <w:rPr>
                <w:lang w:val="es-ES_tradnl"/>
              </w:rPr>
              <w:t>6</w:t>
            </w:r>
          </w:p>
        </w:tc>
      </w:tr>
      <w:tr w:rsidR="00771F42" w:rsidRPr="008862C9" w14:paraId="5A575A05" w14:textId="77777777" w:rsidTr="002234E6">
        <w:trPr>
          <w:trHeight w:val="340"/>
        </w:trPr>
        <w:tc>
          <w:tcPr>
            <w:tcW w:w="1250" w:type="pct"/>
            <w:vAlign w:val="center"/>
          </w:tcPr>
          <w:p w14:paraId="4B797B7C" w14:textId="76B61BED" w:rsidR="00771F42" w:rsidRPr="008862C9" w:rsidRDefault="002234E6" w:rsidP="002234E6">
            <w:pPr>
              <w:spacing w:before="120" w:after="120" w:line="240" w:lineRule="auto"/>
              <w:jc w:val="center"/>
              <w:rPr>
                <w:b/>
                <w:bCs/>
                <w:lang w:val="es-ES_tradnl"/>
              </w:rPr>
            </w:pPr>
            <w:r w:rsidRPr="008862C9">
              <w:rPr>
                <w:b/>
                <w:bCs/>
                <w:lang w:val="es-ES_tradnl"/>
              </w:rPr>
              <w:t>Nombre del componente formativo</w:t>
            </w:r>
          </w:p>
        </w:tc>
        <w:tc>
          <w:tcPr>
            <w:tcW w:w="3750" w:type="pct"/>
            <w:vAlign w:val="center"/>
          </w:tcPr>
          <w:p w14:paraId="0E833365" w14:textId="3A4BE5EC" w:rsidR="00771F42" w:rsidRPr="002973A4" w:rsidRDefault="0080325C" w:rsidP="002234E6">
            <w:pPr>
              <w:spacing w:before="120" w:after="120" w:line="240" w:lineRule="auto"/>
              <w:jc w:val="center"/>
              <w:rPr>
                <w:lang w:val="es-ES_tradnl"/>
              </w:rPr>
            </w:pPr>
            <w:r w:rsidRPr="0080325C">
              <w:rPr>
                <w:lang w:val="es-ES_tradnl"/>
              </w:rPr>
              <w:t>Sistematización y documentación de datos masivos mediante métodos de analítica</w:t>
            </w:r>
          </w:p>
        </w:tc>
      </w:tr>
      <w:tr w:rsidR="00771F42" w:rsidRPr="008862C9" w14:paraId="1E977CED" w14:textId="77777777" w:rsidTr="002234E6">
        <w:trPr>
          <w:trHeight w:val="340"/>
        </w:trPr>
        <w:tc>
          <w:tcPr>
            <w:tcW w:w="1250" w:type="pct"/>
            <w:vAlign w:val="center"/>
          </w:tcPr>
          <w:p w14:paraId="642551B9" w14:textId="79129B8C" w:rsidR="00771F42" w:rsidRPr="008862C9" w:rsidRDefault="002234E6" w:rsidP="002234E6">
            <w:pPr>
              <w:spacing w:before="120" w:after="120" w:line="240" w:lineRule="auto"/>
              <w:jc w:val="center"/>
              <w:rPr>
                <w:b/>
                <w:bCs/>
                <w:lang w:val="es-ES_tradnl"/>
              </w:rPr>
            </w:pPr>
            <w:r w:rsidRPr="008862C9">
              <w:rPr>
                <w:b/>
                <w:bCs/>
                <w:lang w:val="es-ES_tradnl"/>
              </w:rPr>
              <w:t>Breve descripción</w:t>
            </w:r>
          </w:p>
        </w:tc>
        <w:tc>
          <w:tcPr>
            <w:tcW w:w="3750" w:type="pct"/>
            <w:vAlign w:val="center"/>
          </w:tcPr>
          <w:p w14:paraId="06BD133B" w14:textId="048FC1E2" w:rsidR="00771F42" w:rsidRPr="008862C9" w:rsidRDefault="0080325C" w:rsidP="002234E6">
            <w:pPr>
              <w:spacing w:before="120" w:after="120" w:line="240" w:lineRule="auto"/>
              <w:jc w:val="center"/>
              <w:rPr>
                <w:lang w:val="es-ES_tradnl"/>
              </w:rPr>
            </w:pPr>
            <w:r w:rsidRPr="0080325C">
              <w:rPr>
                <w:lang w:val="es-ES_tradnl"/>
              </w:rPr>
              <w:t>Este componente aborda las metodologías y prácticas para la sistematización y documentación efectiva de datos masivos en contextos analíticos. Explora desde la creación de documentación técnica hasta la gestión del conocimiento organizacional, incluyendo técnicas de comunicación y mejores prácticas. Proporciona herramientas fundamentales para garantizar la trazabilidad y aprovechamiento del conocimiento en proyectos de datos.</w:t>
            </w:r>
          </w:p>
        </w:tc>
      </w:tr>
      <w:tr w:rsidR="00771F42" w:rsidRPr="008862C9" w14:paraId="73FD8AF4" w14:textId="77777777" w:rsidTr="002234E6">
        <w:trPr>
          <w:trHeight w:val="340"/>
        </w:trPr>
        <w:tc>
          <w:tcPr>
            <w:tcW w:w="1250" w:type="pct"/>
            <w:vAlign w:val="center"/>
          </w:tcPr>
          <w:p w14:paraId="34A0564E" w14:textId="71864736" w:rsidR="00771F42" w:rsidRPr="008862C9" w:rsidRDefault="002234E6" w:rsidP="002234E6">
            <w:pPr>
              <w:spacing w:before="120" w:after="120" w:line="240" w:lineRule="auto"/>
              <w:jc w:val="center"/>
              <w:rPr>
                <w:b/>
                <w:bCs/>
                <w:lang w:val="es-ES_tradnl"/>
              </w:rPr>
            </w:pPr>
            <w:r w:rsidRPr="008862C9">
              <w:rPr>
                <w:b/>
                <w:bCs/>
                <w:lang w:val="es-ES_tradnl"/>
              </w:rPr>
              <w:t>Palabras clave</w:t>
            </w:r>
          </w:p>
        </w:tc>
        <w:tc>
          <w:tcPr>
            <w:tcW w:w="3750" w:type="pct"/>
            <w:vAlign w:val="center"/>
          </w:tcPr>
          <w:p w14:paraId="061BCFBF" w14:textId="2DEC839F" w:rsidR="00771F42" w:rsidRPr="002973A4" w:rsidRDefault="0080325C" w:rsidP="00F17B70">
            <w:pPr>
              <w:spacing w:before="120" w:after="120" w:line="240" w:lineRule="auto"/>
              <w:jc w:val="center"/>
              <w:rPr>
                <w:highlight w:val="yellow"/>
                <w:lang w:val="es-ES_tradnl"/>
              </w:rPr>
            </w:pPr>
            <w:r w:rsidRPr="0080325C">
              <w:rPr>
                <w:lang w:val="es-ES_tradnl"/>
              </w:rPr>
              <w:t>Documentación técnica, gestión del conocimiento, control de versiones, comunicación analítica, sistematización de datos.</w:t>
            </w:r>
          </w:p>
        </w:tc>
      </w:tr>
    </w:tbl>
    <w:p w14:paraId="60C8B829" w14:textId="77777777" w:rsidR="00771F42" w:rsidRPr="008862C9" w:rsidRDefault="00771F42" w:rsidP="00897CFC">
      <w:pPr>
        <w:pStyle w:val="Sinespaciado"/>
        <w:rPr>
          <w:lang w:val="es-ES_tradnl"/>
        </w:rPr>
      </w:pPr>
    </w:p>
    <w:p w14:paraId="3052DED2" w14:textId="77777777" w:rsidR="00EF1B5F" w:rsidRPr="008862C9" w:rsidRDefault="00EF1B5F" w:rsidP="00897CFC">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3"/>
        <w:gridCol w:w="6565"/>
      </w:tblGrid>
      <w:tr w:rsidR="00771F42" w:rsidRPr="008862C9" w14:paraId="54908BFF" w14:textId="77777777" w:rsidTr="00F17B70">
        <w:trPr>
          <w:trHeight w:val="340"/>
        </w:trPr>
        <w:tc>
          <w:tcPr>
            <w:tcW w:w="1282" w:type="pct"/>
            <w:vAlign w:val="center"/>
          </w:tcPr>
          <w:p w14:paraId="0F4DF11D" w14:textId="11DD8B75" w:rsidR="00771F42" w:rsidRPr="008862C9" w:rsidRDefault="00F17B70" w:rsidP="00F17B70">
            <w:pPr>
              <w:spacing w:before="120" w:after="120" w:line="240" w:lineRule="auto"/>
              <w:rPr>
                <w:b/>
                <w:bCs/>
                <w:lang w:val="es-ES_tradnl"/>
              </w:rPr>
            </w:pPr>
            <w:r w:rsidRPr="008862C9">
              <w:rPr>
                <w:b/>
                <w:bCs/>
                <w:lang w:val="es-ES_tradnl"/>
              </w:rPr>
              <w:t>Área ocupacional</w:t>
            </w:r>
          </w:p>
        </w:tc>
        <w:tc>
          <w:tcPr>
            <w:tcW w:w="3718" w:type="pct"/>
            <w:vAlign w:val="center"/>
          </w:tcPr>
          <w:p w14:paraId="3C278E72" w14:textId="77777777" w:rsidR="00771F42" w:rsidRPr="008862C9" w:rsidRDefault="00771F42" w:rsidP="00F17B70">
            <w:pPr>
              <w:spacing w:before="120" w:after="120" w:line="240" w:lineRule="auto"/>
              <w:rPr>
                <w:lang w:val="es-ES_tradnl"/>
              </w:rPr>
            </w:pPr>
            <w:r w:rsidRPr="008862C9">
              <w:rPr>
                <w:lang w:val="es-ES_tradnl"/>
              </w:rPr>
              <w:t>Servicios</w:t>
            </w:r>
          </w:p>
        </w:tc>
      </w:tr>
      <w:tr w:rsidR="00771F42" w:rsidRPr="008862C9" w14:paraId="6E81D01E" w14:textId="77777777" w:rsidTr="00F17B70">
        <w:trPr>
          <w:trHeight w:val="465"/>
        </w:trPr>
        <w:tc>
          <w:tcPr>
            <w:tcW w:w="1282" w:type="pct"/>
            <w:vAlign w:val="center"/>
          </w:tcPr>
          <w:p w14:paraId="485794A5" w14:textId="404CC0A7" w:rsidR="00771F42" w:rsidRPr="008862C9" w:rsidRDefault="00F17B70" w:rsidP="00F17B70">
            <w:pPr>
              <w:spacing w:before="120" w:after="120" w:line="240" w:lineRule="auto"/>
              <w:rPr>
                <w:b/>
                <w:bCs/>
                <w:lang w:val="es-ES_tradnl"/>
              </w:rPr>
            </w:pPr>
            <w:r w:rsidRPr="008862C9">
              <w:rPr>
                <w:b/>
                <w:bCs/>
                <w:lang w:val="es-ES_tradnl"/>
              </w:rPr>
              <w:t>Idioma</w:t>
            </w:r>
          </w:p>
        </w:tc>
        <w:tc>
          <w:tcPr>
            <w:tcW w:w="3718" w:type="pct"/>
            <w:vAlign w:val="center"/>
          </w:tcPr>
          <w:p w14:paraId="62EE6411" w14:textId="77777777" w:rsidR="00771F42" w:rsidRPr="008862C9" w:rsidRDefault="00771F42" w:rsidP="00F17B70">
            <w:pPr>
              <w:spacing w:before="120" w:after="120" w:line="240" w:lineRule="auto"/>
              <w:rPr>
                <w:lang w:val="es-ES_tradnl"/>
              </w:rPr>
            </w:pPr>
            <w:r w:rsidRPr="008862C9">
              <w:rPr>
                <w:lang w:val="es-ES_tradnl"/>
              </w:rPr>
              <w:t>Español</w:t>
            </w:r>
          </w:p>
        </w:tc>
      </w:tr>
    </w:tbl>
    <w:p w14:paraId="1A3CC403" w14:textId="128E7818" w:rsidR="00771F42" w:rsidRPr="008862C9" w:rsidRDefault="00771F42" w:rsidP="00897CFC">
      <w:pPr>
        <w:pStyle w:val="Sinespaciado"/>
        <w:rPr>
          <w:lang w:val="es-ES_tradnl"/>
        </w:rPr>
      </w:pPr>
    </w:p>
    <w:p w14:paraId="6FFF0375" w14:textId="5C995825" w:rsidR="00EF1B5F" w:rsidRPr="008862C9" w:rsidRDefault="00EF1B5F">
      <w:pPr>
        <w:spacing w:line="278" w:lineRule="auto"/>
        <w:jc w:val="left"/>
        <w:rPr>
          <w:rFonts w:eastAsia="Arial" w:cs="Arial"/>
          <w:b/>
          <w:color w:val="000000"/>
          <w:kern w:val="0"/>
          <w:szCs w:val="20"/>
          <w:lang w:val="es-ES_tradnl" w:eastAsia="ja-JP"/>
          <w14:ligatures w14:val="none"/>
        </w:rPr>
      </w:pPr>
    </w:p>
    <w:p w14:paraId="3F1999B5" w14:textId="77777777" w:rsidR="00B76CCF" w:rsidRPr="008862C9" w:rsidRDefault="00B76CCF">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37FF5872" w14:textId="01D763BA" w:rsidR="00771F42" w:rsidRPr="0052153A" w:rsidRDefault="00771F42" w:rsidP="002234E6">
      <w:pPr>
        <w:pStyle w:val="Secciones"/>
        <w:rPr>
          <w:lang w:val="es-ES_tradnl"/>
        </w:rPr>
      </w:pPr>
      <w:r w:rsidRPr="0052153A">
        <w:rPr>
          <w:lang w:val="es-ES_tradnl"/>
        </w:rPr>
        <w:lastRenderedPageBreak/>
        <w:t>Tabla de contenidos</w:t>
      </w:r>
    </w:p>
    <w:p w14:paraId="22F8ACA2" w14:textId="77777777" w:rsidR="00897CFC" w:rsidRPr="008862C9" w:rsidRDefault="00897CFC" w:rsidP="00897CFC">
      <w:pPr>
        <w:pStyle w:val="Sinespaciado"/>
        <w:rPr>
          <w:lang w:val="es-ES_tradnl"/>
        </w:rPr>
      </w:pPr>
    </w:p>
    <w:sdt>
      <w:sdtPr>
        <w:rPr>
          <w:lang w:val="es-ES_tradnl"/>
        </w:rPr>
        <w:id w:val="569778742"/>
        <w:docPartObj>
          <w:docPartGallery w:val="Table of Contents"/>
          <w:docPartUnique/>
        </w:docPartObj>
      </w:sdtPr>
      <w:sdtContent>
        <w:p w14:paraId="2B737AD9" w14:textId="4005D960" w:rsidR="00EA604A" w:rsidRDefault="00771F42">
          <w:pPr>
            <w:pStyle w:val="TDC1"/>
            <w:tabs>
              <w:tab w:val="left" w:pos="480"/>
              <w:tab w:val="right" w:leader="dot" w:pos="8828"/>
            </w:tabs>
            <w:rPr>
              <w:rFonts w:asciiTheme="minorHAnsi" w:eastAsiaTheme="minorEastAsia" w:hAnsiTheme="minorHAnsi"/>
              <w:noProof/>
              <w:sz w:val="24"/>
              <w:lang w:eastAsia="es-CO"/>
            </w:rPr>
          </w:pPr>
          <w:r w:rsidRPr="008862C9">
            <w:rPr>
              <w:lang w:val="es-ES_tradnl"/>
            </w:rPr>
            <w:fldChar w:fldCharType="begin"/>
          </w:r>
          <w:r w:rsidRPr="008862C9">
            <w:rPr>
              <w:lang w:val="es-ES_tradnl"/>
            </w:rPr>
            <w:instrText xml:space="preserve"> TOC \o "1-3" \h \z \u </w:instrText>
          </w:r>
          <w:r w:rsidRPr="008862C9">
            <w:rPr>
              <w:lang w:val="es-ES_tradnl"/>
            </w:rPr>
            <w:fldChar w:fldCharType="separate"/>
          </w:r>
          <w:hyperlink w:anchor="_Toc181741842" w:history="1">
            <w:r w:rsidR="00EA604A" w:rsidRPr="00FA1544">
              <w:rPr>
                <w:rStyle w:val="Hipervnculo"/>
                <w:rFonts w:eastAsia="Times New Roman"/>
                <w:noProof/>
                <w:lang w:eastAsia="es-CO"/>
              </w:rPr>
              <w:t>1</w:t>
            </w:r>
            <w:r w:rsidR="00EA604A">
              <w:rPr>
                <w:rFonts w:asciiTheme="minorHAnsi" w:eastAsiaTheme="minorEastAsia" w:hAnsiTheme="minorHAnsi"/>
                <w:noProof/>
                <w:sz w:val="24"/>
                <w:lang w:eastAsia="es-CO"/>
              </w:rPr>
              <w:tab/>
            </w:r>
            <w:r w:rsidR="00EA604A" w:rsidRPr="00FA1544">
              <w:rPr>
                <w:rStyle w:val="Hipervnculo"/>
                <w:rFonts w:eastAsia="Times New Roman"/>
                <w:noProof/>
                <w:lang w:eastAsia="es-CO"/>
              </w:rPr>
              <w:t>Documentación técnica</w:t>
            </w:r>
            <w:r w:rsidR="00EA604A">
              <w:rPr>
                <w:noProof/>
                <w:webHidden/>
              </w:rPr>
              <w:tab/>
            </w:r>
            <w:r w:rsidR="00EA604A">
              <w:rPr>
                <w:noProof/>
                <w:webHidden/>
              </w:rPr>
              <w:fldChar w:fldCharType="begin"/>
            </w:r>
            <w:r w:rsidR="00EA604A">
              <w:rPr>
                <w:noProof/>
                <w:webHidden/>
              </w:rPr>
              <w:instrText xml:space="preserve"> PAGEREF _Toc181741842 \h </w:instrText>
            </w:r>
            <w:r w:rsidR="00EA604A">
              <w:rPr>
                <w:noProof/>
                <w:webHidden/>
              </w:rPr>
            </w:r>
            <w:r w:rsidR="00EA604A">
              <w:rPr>
                <w:noProof/>
                <w:webHidden/>
              </w:rPr>
              <w:fldChar w:fldCharType="separate"/>
            </w:r>
            <w:r w:rsidR="00EA604A">
              <w:rPr>
                <w:noProof/>
                <w:webHidden/>
              </w:rPr>
              <w:t>4</w:t>
            </w:r>
            <w:r w:rsidR="00EA604A">
              <w:rPr>
                <w:noProof/>
                <w:webHidden/>
              </w:rPr>
              <w:fldChar w:fldCharType="end"/>
            </w:r>
          </w:hyperlink>
        </w:p>
        <w:p w14:paraId="083CB399" w14:textId="736C6B4E"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3" w:history="1">
            <w:r w:rsidRPr="00FA1544">
              <w:rPr>
                <w:rStyle w:val="Hipervnculo"/>
                <w:rFonts w:eastAsia="Times New Roman"/>
                <w:noProof/>
                <w:lang w:eastAsia="es-CO"/>
              </w:rPr>
              <w:t>1.1</w:t>
            </w:r>
            <w:r>
              <w:rPr>
                <w:rFonts w:asciiTheme="minorHAnsi" w:eastAsiaTheme="minorEastAsia" w:hAnsiTheme="minorHAnsi"/>
                <w:noProof/>
                <w:sz w:val="24"/>
                <w:lang w:eastAsia="es-CO"/>
              </w:rPr>
              <w:tab/>
            </w:r>
            <w:r w:rsidRPr="00FA1544">
              <w:rPr>
                <w:rStyle w:val="Hipervnculo"/>
                <w:rFonts w:eastAsia="Times New Roman"/>
                <w:noProof/>
                <w:lang w:eastAsia="es-CO"/>
              </w:rPr>
              <w:t>Tipos de documentación</w:t>
            </w:r>
            <w:r>
              <w:rPr>
                <w:noProof/>
                <w:webHidden/>
              </w:rPr>
              <w:tab/>
            </w:r>
            <w:r>
              <w:rPr>
                <w:noProof/>
                <w:webHidden/>
              </w:rPr>
              <w:fldChar w:fldCharType="begin"/>
            </w:r>
            <w:r>
              <w:rPr>
                <w:noProof/>
                <w:webHidden/>
              </w:rPr>
              <w:instrText xml:space="preserve"> PAGEREF _Toc181741843 \h </w:instrText>
            </w:r>
            <w:r>
              <w:rPr>
                <w:noProof/>
                <w:webHidden/>
              </w:rPr>
            </w:r>
            <w:r>
              <w:rPr>
                <w:noProof/>
                <w:webHidden/>
              </w:rPr>
              <w:fldChar w:fldCharType="separate"/>
            </w:r>
            <w:r>
              <w:rPr>
                <w:noProof/>
                <w:webHidden/>
              </w:rPr>
              <w:t>4</w:t>
            </w:r>
            <w:r>
              <w:rPr>
                <w:noProof/>
                <w:webHidden/>
              </w:rPr>
              <w:fldChar w:fldCharType="end"/>
            </w:r>
          </w:hyperlink>
        </w:p>
        <w:p w14:paraId="1BC2A31D" w14:textId="70E394B1"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4" w:history="1">
            <w:r w:rsidRPr="00FA1544">
              <w:rPr>
                <w:rStyle w:val="Hipervnculo"/>
                <w:rFonts w:eastAsia="Times New Roman"/>
                <w:noProof/>
                <w:lang w:eastAsia="es-CO"/>
              </w:rPr>
              <w:t>1.2</w:t>
            </w:r>
            <w:r>
              <w:rPr>
                <w:rFonts w:asciiTheme="minorHAnsi" w:eastAsiaTheme="minorEastAsia" w:hAnsiTheme="minorHAnsi"/>
                <w:noProof/>
                <w:sz w:val="24"/>
                <w:lang w:eastAsia="es-CO"/>
              </w:rPr>
              <w:tab/>
            </w:r>
            <w:r w:rsidRPr="00FA1544">
              <w:rPr>
                <w:rStyle w:val="Hipervnculo"/>
                <w:rFonts w:eastAsia="Times New Roman"/>
                <w:noProof/>
                <w:lang w:eastAsia="es-CO"/>
              </w:rPr>
              <w:t>Estándares y mejores prácticas</w:t>
            </w:r>
            <w:r>
              <w:rPr>
                <w:noProof/>
                <w:webHidden/>
              </w:rPr>
              <w:tab/>
            </w:r>
            <w:r>
              <w:rPr>
                <w:noProof/>
                <w:webHidden/>
              </w:rPr>
              <w:fldChar w:fldCharType="begin"/>
            </w:r>
            <w:r>
              <w:rPr>
                <w:noProof/>
                <w:webHidden/>
              </w:rPr>
              <w:instrText xml:space="preserve"> PAGEREF _Toc181741844 \h </w:instrText>
            </w:r>
            <w:r>
              <w:rPr>
                <w:noProof/>
                <w:webHidden/>
              </w:rPr>
            </w:r>
            <w:r>
              <w:rPr>
                <w:noProof/>
                <w:webHidden/>
              </w:rPr>
              <w:fldChar w:fldCharType="separate"/>
            </w:r>
            <w:r>
              <w:rPr>
                <w:noProof/>
                <w:webHidden/>
              </w:rPr>
              <w:t>5</w:t>
            </w:r>
            <w:r>
              <w:rPr>
                <w:noProof/>
                <w:webHidden/>
              </w:rPr>
              <w:fldChar w:fldCharType="end"/>
            </w:r>
          </w:hyperlink>
        </w:p>
        <w:p w14:paraId="14F861A9" w14:textId="692D60F4"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5" w:history="1">
            <w:r w:rsidRPr="00FA1544">
              <w:rPr>
                <w:rStyle w:val="Hipervnculo"/>
                <w:rFonts w:eastAsia="Times New Roman"/>
                <w:noProof/>
                <w:lang w:eastAsia="es-CO"/>
              </w:rPr>
              <w:t>1.3</w:t>
            </w:r>
            <w:r>
              <w:rPr>
                <w:rFonts w:asciiTheme="minorHAnsi" w:eastAsiaTheme="minorEastAsia" w:hAnsiTheme="minorHAnsi"/>
                <w:noProof/>
                <w:sz w:val="24"/>
                <w:lang w:eastAsia="es-CO"/>
              </w:rPr>
              <w:tab/>
            </w:r>
            <w:r w:rsidRPr="00FA1544">
              <w:rPr>
                <w:rStyle w:val="Hipervnculo"/>
                <w:rFonts w:eastAsia="Times New Roman"/>
                <w:noProof/>
                <w:lang w:eastAsia="es-CO"/>
              </w:rPr>
              <w:t>Herramientas de documentación</w:t>
            </w:r>
            <w:r>
              <w:rPr>
                <w:noProof/>
                <w:webHidden/>
              </w:rPr>
              <w:tab/>
            </w:r>
            <w:r>
              <w:rPr>
                <w:noProof/>
                <w:webHidden/>
              </w:rPr>
              <w:fldChar w:fldCharType="begin"/>
            </w:r>
            <w:r>
              <w:rPr>
                <w:noProof/>
                <w:webHidden/>
              </w:rPr>
              <w:instrText xml:space="preserve"> PAGEREF _Toc181741845 \h </w:instrText>
            </w:r>
            <w:r>
              <w:rPr>
                <w:noProof/>
                <w:webHidden/>
              </w:rPr>
            </w:r>
            <w:r>
              <w:rPr>
                <w:noProof/>
                <w:webHidden/>
              </w:rPr>
              <w:fldChar w:fldCharType="separate"/>
            </w:r>
            <w:r>
              <w:rPr>
                <w:noProof/>
                <w:webHidden/>
              </w:rPr>
              <w:t>5</w:t>
            </w:r>
            <w:r>
              <w:rPr>
                <w:noProof/>
                <w:webHidden/>
              </w:rPr>
              <w:fldChar w:fldCharType="end"/>
            </w:r>
          </w:hyperlink>
        </w:p>
        <w:p w14:paraId="17C746DF" w14:textId="78DE311E"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46" w:history="1">
            <w:r w:rsidRPr="00FA1544">
              <w:rPr>
                <w:rStyle w:val="Hipervnculo"/>
                <w:rFonts w:ascii="Times New Roman" w:hAnsi="Times New Roman"/>
                <w:noProof/>
              </w:rPr>
              <w:t>2</w:t>
            </w:r>
            <w:r>
              <w:rPr>
                <w:rFonts w:asciiTheme="minorHAnsi" w:eastAsiaTheme="minorEastAsia" w:hAnsiTheme="minorHAnsi"/>
                <w:noProof/>
                <w:sz w:val="24"/>
                <w:lang w:eastAsia="es-CO"/>
              </w:rPr>
              <w:tab/>
            </w:r>
            <w:r w:rsidRPr="00FA1544">
              <w:rPr>
                <w:rStyle w:val="Hipervnculo"/>
                <w:noProof/>
              </w:rPr>
              <w:t>Informes técnicos avanzados</w:t>
            </w:r>
            <w:r>
              <w:rPr>
                <w:noProof/>
                <w:webHidden/>
              </w:rPr>
              <w:tab/>
            </w:r>
            <w:r>
              <w:rPr>
                <w:noProof/>
                <w:webHidden/>
              </w:rPr>
              <w:fldChar w:fldCharType="begin"/>
            </w:r>
            <w:r>
              <w:rPr>
                <w:noProof/>
                <w:webHidden/>
              </w:rPr>
              <w:instrText xml:space="preserve"> PAGEREF _Toc181741846 \h </w:instrText>
            </w:r>
            <w:r>
              <w:rPr>
                <w:noProof/>
                <w:webHidden/>
              </w:rPr>
            </w:r>
            <w:r>
              <w:rPr>
                <w:noProof/>
                <w:webHidden/>
              </w:rPr>
              <w:fldChar w:fldCharType="separate"/>
            </w:r>
            <w:r>
              <w:rPr>
                <w:noProof/>
                <w:webHidden/>
              </w:rPr>
              <w:t>6</w:t>
            </w:r>
            <w:r>
              <w:rPr>
                <w:noProof/>
                <w:webHidden/>
              </w:rPr>
              <w:fldChar w:fldCharType="end"/>
            </w:r>
          </w:hyperlink>
        </w:p>
        <w:p w14:paraId="52F68E82" w14:textId="595AC753"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7" w:history="1">
            <w:r w:rsidRPr="00FA1544">
              <w:rPr>
                <w:rStyle w:val="Hipervnculo"/>
                <w:noProof/>
              </w:rPr>
              <w:t>2.1</w:t>
            </w:r>
            <w:r>
              <w:rPr>
                <w:rFonts w:asciiTheme="minorHAnsi" w:eastAsiaTheme="minorEastAsia" w:hAnsiTheme="minorHAnsi"/>
                <w:noProof/>
                <w:sz w:val="24"/>
                <w:lang w:eastAsia="es-CO"/>
              </w:rPr>
              <w:tab/>
            </w:r>
            <w:r w:rsidRPr="00FA1544">
              <w:rPr>
                <w:rStyle w:val="Hipervnculo"/>
                <w:noProof/>
              </w:rPr>
              <w:t>Estructura y organización</w:t>
            </w:r>
            <w:r>
              <w:rPr>
                <w:noProof/>
                <w:webHidden/>
              </w:rPr>
              <w:tab/>
            </w:r>
            <w:r>
              <w:rPr>
                <w:noProof/>
                <w:webHidden/>
              </w:rPr>
              <w:fldChar w:fldCharType="begin"/>
            </w:r>
            <w:r>
              <w:rPr>
                <w:noProof/>
                <w:webHidden/>
              </w:rPr>
              <w:instrText xml:space="preserve"> PAGEREF _Toc181741847 \h </w:instrText>
            </w:r>
            <w:r>
              <w:rPr>
                <w:noProof/>
                <w:webHidden/>
              </w:rPr>
            </w:r>
            <w:r>
              <w:rPr>
                <w:noProof/>
                <w:webHidden/>
              </w:rPr>
              <w:fldChar w:fldCharType="separate"/>
            </w:r>
            <w:r>
              <w:rPr>
                <w:noProof/>
                <w:webHidden/>
              </w:rPr>
              <w:t>6</w:t>
            </w:r>
            <w:r>
              <w:rPr>
                <w:noProof/>
                <w:webHidden/>
              </w:rPr>
              <w:fldChar w:fldCharType="end"/>
            </w:r>
          </w:hyperlink>
        </w:p>
        <w:p w14:paraId="57C60597" w14:textId="199AB24D"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8" w:history="1">
            <w:r w:rsidRPr="00FA1544">
              <w:rPr>
                <w:rStyle w:val="Hipervnculo"/>
                <w:noProof/>
              </w:rPr>
              <w:t>2.2</w:t>
            </w:r>
            <w:r>
              <w:rPr>
                <w:rFonts w:asciiTheme="minorHAnsi" w:eastAsiaTheme="minorEastAsia" w:hAnsiTheme="minorHAnsi"/>
                <w:noProof/>
                <w:sz w:val="24"/>
                <w:lang w:eastAsia="es-CO"/>
              </w:rPr>
              <w:tab/>
            </w:r>
            <w:r w:rsidRPr="00FA1544">
              <w:rPr>
                <w:rStyle w:val="Hipervnculo"/>
                <w:noProof/>
              </w:rPr>
              <w:t>Metodologías de documentación</w:t>
            </w:r>
            <w:r>
              <w:rPr>
                <w:noProof/>
                <w:webHidden/>
              </w:rPr>
              <w:tab/>
            </w:r>
            <w:r>
              <w:rPr>
                <w:noProof/>
                <w:webHidden/>
              </w:rPr>
              <w:fldChar w:fldCharType="begin"/>
            </w:r>
            <w:r>
              <w:rPr>
                <w:noProof/>
                <w:webHidden/>
              </w:rPr>
              <w:instrText xml:space="preserve"> PAGEREF _Toc181741848 \h </w:instrText>
            </w:r>
            <w:r>
              <w:rPr>
                <w:noProof/>
                <w:webHidden/>
              </w:rPr>
            </w:r>
            <w:r>
              <w:rPr>
                <w:noProof/>
                <w:webHidden/>
              </w:rPr>
              <w:fldChar w:fldCharType="separate"/>
            </w:r>
            <w:r>
              <w:rPr>
                <w:noProof/>
                <w:webHidden/>
              </w:rPr>
              <w:t>7</w:t>
            </w:r>
            <w:r>
              <w:rPr>
                <w:noProof/>
                <w:webHidden/>
              </w:rPr>
              <w:fldChar w:fldCharType="end"/>
            </w:r>
          </w:hyperlink>
        </w:p>
        <w:p w14:paraId="62D14F11" w14:textId="2188B40F"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49" w:history="1">
            <w:r w:rsidRPr="00FA1544">
              <w:rPr>
                <w:rStyle w:val="Hipervnculo"/>
                <w:noProof/>
              </w:rPr>
              <w:t>2.3</w:t>
            </w:r>
            <w:r>
              <w:rPr>
                <w:rFonts w:asciiTheme="minorHAnsi" w:eastAsiaTheme="minorEastAsia" w:hAnsiTheme="minorHAnsi"/>
                <w:noProof/>
                <w:sz w:val="24"/>
                <w:lang w:eastAsia="es-CO"/>
              </w:rPr>
              <w:tab/>
            </w:r>
            <w:r w:rsidRPr="00FA1544">
              <w:rPr>
                <w:rStyle w:val="Hipervnculo"/>
                <w:noProof/>
              </w:rPr>
              <w:t>Gestión de versiones</w:t>
            </w:r>
            <w:r>
              <w:rPr>
                <w:noProof/>
                <w:webHidden/>
              </w:rPr>
              <w:tab/>
            </w:r>
            <w:r>
              <w:rPr>
                <w:noProof/>
                <w:webHidden/>
              </w:rPr>
              <w:fldChar w:fldCharType="begin"/>
            </w:r>
            <w:r>
              <w:rPr>
                <w:noProof/>
                <w:webHidden/>
              </w:rPr>
              <w:instrText xml:space="preserve"> PAGEREF _Toc181741849 \h </w:instrText>
            </w:r>
            <w:r>
              <w:rPr>
                <w:noProof/>
                <w:webHidden/>
              </w:rPr>
            </w:r>
            <w:r>
              <w:rPr>
                <w:noProof/>
                <w:webHidden/>
              </w:rPr>
              <w:fldChar w:fldCharType="separate"/>
            </w:r>
            <w:r>
              <w:rPr>
                <w:noProof/>
                <w:webHidden/>
              </w:rPr>
              <w:t>8</w:t>
            </w:r>
            <w:r>
              <w:rPr>
                <w:noProof/>
                <w:webHidden/>
              </w:rPr>
              <w:fldChar w:fldCharType="end"/>
            </w:r>
          </w:hyperlink>
        </w:p>
        <w:p w14:paraId="12D31785" w14:textId="3804F34B"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50" w:history="1">
            <w:r w:rsidRPr="00FA1544">
              <w:rPr>
                <w:rStyle w:val="Hipervnculo"/>
                <w:noProof/>
              </w:rPr>
              <w:t>3</w:t>
            </w:r>
            <w:r>
              <w:rPr>
                <w:rFonts w:asciiTheme="minorHAnsi" w:eastAsiaTheme="minorEastAsia" w:hAnsiTheme="minorHAnsi"/>
                <w:noProof/>
                <w:sz w:val="24"/>
                <w:lang w:eastAsia="es-CO"/>
              </w:rPr>
              <w:tab/>
            </w:r>
            <w:r w:rsidRPr="00FA1544">
              <w:rPr>
                <w:rStyle w:val="Hipervnculo"/>
                <w:noProof/>
              </w:rPr>
              <w:t>Técnicas de comunicación</w:t>
            </w:r>
            <w:r>
              <w:rPr>
                <w:noProof/>
                <w:webHidden/>
              </w:rPr>
              <w:tab/>
            </w:r>
            <w:r>
              <w:rPr>
                <w:noProof/>
                <w:webHidden/>
              </w:rPr>
              <w:fldChar w:fldCharType="begin"/>
            </w:r>
            <w:r>
              <w:rPr>
                <w:noProof/>
                <w:webHidden/>
              </w:rPr>
              <w:instrText xml:space="preserve"> PAGEREF _Toc181741850 \h </w:instrText>
            </w:r>
            <w:r>
              <w:rPr>
                <w:noProof/>
                <w:webHidden/>
              </w:rPr>
            </w:r>
            <w:r>
              <w:rPr>
                <w:noProof/>
                <w:webHidden/>
              </w:rPr>
              <w:fldChar w:fldCharType="separate"/>
            </w:r>
            <w:r>
              <w:rPr>
                <w:noProof/>
                <w:webHidden/>
              </w:rPr>
              <w:t>9</w:t>
            </w:r>
            <w:r>
              <w:rPr>
                <w:noProof/>
                <w:webHidden/>
              </w:rPr>
              <w:fldChar w:fldCharType="end"/>
            </w:r>
          </w:hyperlink>
        </w:p>
        <w:p w14:paraId="473A02B6" w14:textId="7EC7DFBB"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1" w:history="1">
            <w:r w:rsidRPr="00FA1544">
              <w:rPr>
                <w:rStyle w:val="Hipervnculo"/>
                <w:noProof/>
              </w:rPr>
              <w:t>3.1</w:t>
            </w:r>
            <w:r>
              <w:rPr>
                <w:rFonts w:asciiTheme="minorHAnsi" w:eastAsiaTheme="minorEastAsia" w:hAnsiTheme="minorHAnsi"/>
                <w:noProof/>
                <w:sz w:val="24"/>
                <w:lang w:eastAsia="es-CO"/>
              </w:rPr>
              <w:tab/>
            </w:r>
            <w:r w:rsidRPr="00FA1544">
              <w:rPr>
                <w:rStyle w:val="Hipervnculo"/>
                <w:noProof/>
              </w:rPr>
              <w:t>Presentación de resultados</w:t>
            </w:r>
            <w:r>
              <w:rPr>
                <w:noProof/>
                <w:webHidden/>
              </w:rPr>
              <w:tab/>
            </w:r>
            <w:r>
              <w:rPr>
                <w:noProof/>
                <w:webHidden/>
              </w:rPr>
              <w:fldChar w:fldCharType="begin"/>
            </w:r>
            <w:r>
              <w:rPr>
                <w:noProof/>
                <w:webHidden/>
              </w:rPr>
              <w:instrText xml:space="preserve"> PAGEREF _Toc181741851 \h </w:instrText>
            </w:r>
            <w:r>
              <w:rPr>
                <w:noProof/>
                <w:webHidden/>
              </w:rPr>
            </w:r>
            <w:r>
              <w:rPr>
                <w:noProof/>
                <w:webHidden/>
              </w:rPr>
              <w:fldChar w:fldCharType="separate"/>
            </w:r>
            <w:r>
              <w:rPr>
                <w:noProof/>
                <w:webHidden/>
              </w:rPr>
              <w:t>9</w:t>
            </w:r>
            <w:r>
              <w:rPr>
                <w:noProof/>
                <w:webHidden/>
              </w:rPr>
              <w:fldChar w:fldCharType="end"/>
            </w:r>
          </w:hyperlink>
        </w:p>
        <w:p w14:paraId="1786DF34" w14:textId="684D5906"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2" w:history="1">
            <w:r w:rsidRPr="00FA1544">
              <w:rPr>
                <w:rStyle w:val="Hipervnculo"/>
                <w:noProof/>
              </w:rPr>
              <w:t>3.2</w:t>
            </w:r>
            <w:r>
              <w:rPr>
                <w:rFonts w:asciiTheme="minorHAnsi" w:eastAsiaTheme="minorEastAsia" w:hAnsiTheme="minorHAnsi"/>
                <w:noProof/>
                <w:sz w:val="24"/>
                <w:lang w:eastAsia="es-CO"/>
              </w:rPr>
              <w:tab/>
            </w:r>
            <w:r w:rsidRPr="00FA1544">
              <w:rPr>
                <w:rStyle w:val="Hipervnculo"/>
                <w:noProof/>
              </w:rPr>
              <w:t>Comunicación visual</w:t>
            </w:r>
            <w:r>
              <w:rPr>
                <w:noProof/>
                <w:webHidden/>
              </w:rPr>
              <w:tab/>
            </w:r>
            <w:r>
              <w:rPr>
                <w:noProof/>
                <w:webHidden/>
              </w:rPr>
              <w:fldChar w:fldCharType="begin"/>
            </w:r>
            <w:r>
              <w:rPr>
                <w:noProof/>
                <w:webHidden/>
              </w:rPr>
              <w:instrText xml:space="preserve"> PAGEREF _Toc181741852 \h </w:instrText>
            </w:r>
            <w:r>
              <w:rPr>
                <w:noProof/>
                <w:webHidden/>
              </w:rPr>
            </w:r>
            <w:r>
              <w:rPr>
                <w:noProof/>
                <w:webHidden/>
              </w:rPr>
              <w:fldChar w:fldCharType="separate"/>
            </w:r>
            <w:r>
              <w:rPr>
                <w:noProof/>
                <w:webHidden/>
              </w:rPr>
              <w:t>9</w:t>
            </w:r>
            <w:r>
              <w:rPr>
                <w:noProof/>
                <w:webHidden/>
              </w:rPr>
              <w:fldChar w:fldCharType="end"/>
            </w:r>
          </w:hyperlink>
        </w:p>
        <w:p w14:paraId="2C2D94A0" w14:textId="02218DD9"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3" w:history="1">
            <w:r w:rsidRPr="00FA1544">
              <w:rPr>
                <w:rStyle w:val="Hipervnculo"/>
                <w:noProof/>
              </w:rPr>
              <w:t>3.3</w:t>
            </w:r>
            <w:r>
              <w:rPr>
                <w:rFonts w:asciiTheme="minorHAnsi" w:eastAsiaTheme="minorEastAsia" w:hAnsiTheme="minorHAnsi"/>
                <w:noProof/>
                <w:sz w:val="24"/>
                <w:lang w:eastAsia="es-CO"/>
              </w:rPr>
              <w:tab/>
            </w:r>
            <w:r w:rsidRPr="00FA1544">
              <w:rPr>
                <w:rStyle w:val="Hipervnculo"/>
                <w:noProof/>
              </w:rPr>
              <w:t>Narrativa de datos</w:t>
            </w:r>
            <w:r>
              <w:rPr>
                <w:noProof/>
                <w:webHidden/>
              </w:rPr>
              <w:tab/>
            </w:r>
            <w:r>
              <w:rPr>
                <w:noProof/>
                <w:webHidden/>
              </w:rPr>
              <w:fldChar w:fldCharType="begin"/>
            </w:r>
            <w:r>
              <w:rPr>
                <w:noProof/>
                <w:webHidden/>
              </w:rPr>
              <w:instrText xml:space="preserve"> PAGEREF _Toc181741853 \h </w:instrText>
            </w:r>
            <w:r>
              <w:rPr>
                <w:noProof/>
                <w:webHidden/>
              </w:rPr>
            </w:r>
            <w:r>
              <w:rPr>
                <w:noProof/>
                <w:webHidden/>
              </w:rPr>
              <w:fldChar w:fldCharType="separate"/>
            </w:r>
            <w:r>
              <w:rPr>
                <w:noProof/>
                <w:webHidden/>
              </w:rPr>
              <w:t>10</w:t>
            </w:r>
            <w:r>
              <w:rPr>
                <w:noProof/>
                <w:webHidden/>
              </w:rPr>
              <w:fldChar w:fldCharType="end"/>
            </w:r>
          </w:hyperlink>
        </w:p>
        <w:p w14:paraId="6BAB8395" w14:textId="26628404"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54" w:history="1">
            <w:r w:rsidRPr="00FA1544">
              <w:rPr>
                <w:rStyle w:val="Hipervnculo"/>
                <w:rFonts w:eastAsia="Times New Roman"/>
                <w:noProof/>
                <w:lang w:eastAsia="es-CO"/>
              </w:rPr>
              <w:t>4</w:t>
            </w:r>
            <w:r>
              <w:rPr>
                <w:rFonts w:asciiTheme="minorHAnsi" w:eastAsiaTheme="minorEastAsia" w:hAnsiTheme="minorHAnsi"/>
                <w:noProof/>
                <w:sz w:val="24"/>
                <w:lang w:eastAsia="es-CO"/>
              </w:rPr>
              <w:tab/>
            </w:r>
            <w:r w:rsidRPr="00FA1544">
              <w:rPr>
                <w:rStyle w:val="Hipervnculo"/>
                <w:rFonts w:eastAsia="Times New Roman"/>
                <w:noProof/>
                <w:lang w:eastAsia="es-CO"/>
              </w:rPr>
              <w:t>Gestión del conocimiento</w:t>
            </w:r>
            <w:r>
              <w:rPr>
                <w:noProof/>
                <w:webHidden/>
              </w:rPr>
              <w:tab/>
            </w:r>
            <w:r>
              <w:rPr>
                <w:noProof/>
                <w:webHidden/>
              </w:rPr>
              <w:fldChar w:fldCharType="begin"/>
            </w:r>
            <w:r>
              <w:rPr>
                <w:noProof/>
                <w:webHidden/>
              </w:rPr>
              <w:instrText xml:space="preserve"> PAGEREF _Toc181741854 \h </w:instrText>
            </w:r>
            <w:r>
              <w:rPr>
                <w:noProof/>
                <w:webHidden/>
              </w:rPr>
            </w:r>
            <w:r>
              <w:rPr>
                <w:noProof/>
                <w:webHidden/>
              </w:rPr>
              <w:fldChar w:fldCharType="separate"/>
            </w:r>
            <w:r>
              <w:rPr>
                <w:noProof/>
                <w:webHidden/>
              </w:rPr>
              <w:t>10</w:t>
            </w:r>
            <w:r>
              <w:rPr>
                <w:noProof/>
                <w:webHidden/>
              </w:rPr>
              <w:fldChar w:fldCharType="end"/>
            </w:r>
          </w:hyperlink>
        </w:p>
        <w:p w14:paraId="2DE3D395" w14:textId="7539CA7B"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5" w:history="1">
            <w:r w:rsidRPr="00FA1544">
              <w:rPr>
                <w:rStyle w:val="Hipervnculo"/>
                <w:rFonts w:eastAsia="Times New Roman"/>
                <w:noProof/>
                <w:lang w:eastAsia="es-CO"/>
              </w:rPr>
              <w:t>4.1</w:t>
            </w:r>
            <w:r>
              <w:rPr>
                <w:rFonts w:asciiTheme="minorHAnsi" w:eastAsiaTheme="minorEastAsia" w:hAnsiTheme="minorHAnsi"/>
                <w:noProof/>
                <w:sz w:val="24"/>
                <w:lang w:eastAsia="es-CO"/>
              </w:rPr>
              <w:tab/>
            </w:r>
            <w:r w:rsidRPr="00FA1544">
              <w:rPr>
                <w:rStyle w:val="Hipervnculo"/>
                <w:rFonts w:eastAsia="Times New Roman"/>
                <w:noProof/>
                <w:lang w:eastAsia="es-CO"/>
              </w:rPr>
              <w:t>Organización de la información</w:t>
            </w:r>
            <w:r>
              <w:rPr>
                <w:noProof/>
                <w:webHidden/>
              </w:rPr>
              <w:tab/>
            </w:r>
            <w:r>
              <w:rPr>
                <w:noProof/>
                <w:webHidden/>
              </w:rPr>
              <w:fldChar w:fldCharType="begin"/>
            </w:r>
            <w:r>
              <w:rPr>
                <w:noProof/>
                <w:webHidden/>
              </w:rPr>
              <w:instrText xml:space="preserve"> PAGEREF _Toc181741855 \h </w:instrText>
            </w:r>
            <w:r>
              <w:rPr>
                <w:noProof/>
                <w:webHidden/>
              </w:rPr>
            </w:r>
            <w:r>
              <w:rPr>
                <w:noProof/>
                <w:webHidden/>
              </w:rPr>
              <w:fldChar w:fldCharType="separate"/>
            </w:r>
            <w:r>
              <w:rPr>
                <w:noProof/>
                <w:webHidden/>
              </w:rPr>
              <w:t>10</w:t>
            </w:r>
            <w:r>
              <w:rPr>
                <w:noProof/>
                <w:webHidden/>
              </w:rPr>
              <w:fldChar w:fldCharType="end"/>
            </w:r>
          </w:hyperlink>
        </w:p>
        <w:p w14:paraId="1838B6B3" w14:textId="1817189A"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6" w:history="1">
            <w:r w:rsidRPr="00FA1544">
              <w:rPr>
                <w:rStyle w:val="Hipervnculo"/>
                <w:rFonts w:eastAsia="Times New Roman"/>
                <w:noProof/>
                <w:lang w:eastAsia="es-CO"/>
              </w:rPr>
              <w:t>4.2</w:t>
            </w:r>
            <w:r>
              <w:rPr>
                <w:rFonts w:asciiTheme="minorHAnsi" w:eastAsiaTheme="minorEastAsia" w:hAnsiTheme="minorHAnsi"/>
                <w:noProof/>
                <w:sz w:val="24"/>
                <w:lang w:eastAsia="es-CO"/>
              </w:rPr>
              <w:tab/>
            </w:r>
            <w:r w:rsidRPr="00FA1544">
              <w:rPr>
                <w:rStyle w:val="Hipervnculo"/>
                <w:rFonts w:eastAsia="Times New Roman"/>
                <w:noProof/>
                <w:lang w:eastAsia="es-CO"/>
              </w:rPr>
              <w:t>Control de versiones</w:t>
            </w:r>
            <w:r>
              <w:rPr>
                <w:noProof/>
                <w:webHidden/>
              </w:rPr>
              <w:tab/>
            </w:r>
            <w:r>
              <w:rPr>
                <w:noProof/>
                <w:webHidden/>
              </w:rPr>
              <w:fldChar w:fldCharType="begin"/>
            </w:r>
            <w:r>
              <w:rPr>
                <w:noProof/>
                <w:webHidden/>
              </w:rPr>
              <w:instrText xml:space="preserve"> PAGEREF _Toc181741856 \h </w:instrText>
            </w:r>
            <w:r>
              <w:rPr>
                <w:noProof/>
                <w:webHidden/>
              </w:rPr>
            </w:r>
            <w:r>
              <w:rPr>
                <w:noProof/>
                <w:webHidden/>
              </w:rPr>
              <w:fldChar w:fldCharType="separate"/>
            </w:r>
            <w:r>
              <w:rPr>
                <w:noProof/>
                <w:webHidden/>
              </w:rPr>
              <w:t>12</w:t>
            </w:r>
            <w:r>
              <w:rPr>
                <w:noProof/>
                <w:webHidden/>
              </w:rPr>
              <w:fldChar w:fldCharType="end"/>
            </w:r>
          </w:hyperlink>
        </w:p>
        <w:p w14:paraId="52C5B403" w14:textId="25FD9CC6" w:rsidR="00EA604A" w:rsidRDefault="00EA604A">
          <w:pPr>
            <w:pStyle w:val="TDC2"/>
            <w:tabs>
              <w:tab w:val="left" w:pos="720"/>
              <w:tab w:val="right" w:leader="dot" w:pos="8828"/>
            </w:tabs>
            <w:rPr>
              <w:rFonts w:asciiTheme="minorHAnsi" w:eastAsiaTheme="minorEastAsia" w:hAnsiTheme="minorHAnsi"/>
              <w:noProof/>
              <w:sz w:val="24"/>
              <w:lang w:eastAsia="es-CO"/>
            </w:rPr>
          </w:pPr>
          <w:hyperlink w:anchor="_Toc181741857" w:history="1">
            <w:r w:rsidRPr="00FA1544">
              <w:rPr>
                <w:rStyle w:val="Hipervnculo"/>
                <w:rFonts w:eastAsia="Times New Roman"/>
                <w:noProof/>
                <w:lang w:eastAsia="es-CO"/>
              </w:rPr>
              <w:t>4.3</w:t>
            </w:r>
            <w:r>
              <w:rPr>
                <w:rFonts w:asciiTheme="minorHAnsi" w:eastAsiaTheme="minorEastAsia" w:hAnsiTheme="minorHAnsi"/>
                <w:noProof/>
                <w:sz w:val="24"/>
                <w:lang w:eastAsia="es-CO"/>
              </w:rPr>
              <w:tab/>
            </w:r>
            <w:r w:rsidRPr="00FA1544">
              <w:rPr>
                <w:rStyle w:val="Hipervnculo"/>
                <w:rFonts w:eastAsia="Times New Roman"/>
                <w:noProof/>
                <w:lang w:eastAsia="es-CO"/>
              </w:rPr>
              <w:t>Mejores prácticas de mantenimiento</w:t>
            </w:r>
            <w:r>
              <w:rPr>
                <w:noProof/>
                <w:webHidden/>
              </w:rPr>
              <w:tab/>
            </w:r>
            <w:r>
              <w:rPr>
                <w:noProof/>
                <w:webHidden/>
              </w:rPr>
              <w:fldChar w:fldCharType="begin"/>
            </w:r>
            <w:r>
              <w:rPr>
                <w:noProof/>
                <w:webHidden/>
              </w:rPr>
              <w:instrText xml:space="preserve"> PAGEREF _Toc181741857 \h </w:instrText>
            </w:r>
            <w:r>
              <w:rPr>
                <w:noProof/>
                <w:webHidden/>
              </w:rPr>
            </w:r>
            <w:r>
              <w:rPr>
                <w:noProof/>
                <w:webHidden/>
              </w:rPr>
              <w:fldChar w:fldCharType="separate"/>
            </w:r>
            <w:r>
              <w:rPr>
                <w:noProof/>
                <w:webHidden/>
              </w:rPr>
              <w:t>13</w:t>
            </w:r>
            <w:r>
              <w:rPr>
                <w:noProof/>
                <w:webHidden/>
              </w:rPr>
              <w:fldChar w:fldCharType="end"/>
            </w:r>
          </w:hyperlink>
        </w:p>
        <w:p w14:paraId="0597BFC5" w14:textId="49CBCCF6"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58" w:history="1">
            <w:r w:rsidRPr="00FA1544">
              <w:rPr>
                <w:rStyle w:val="Hipervnculo"/>
                <w:noProof/>
                <w:lang w:val="es-ES_tradnl"/>
              </w:rPr>
              <w:t>5</w:t>
            </w:r>
            <w:r>
              <w:rPr>
                <w:rFonts w:asciiTheme="minorHAnsi" w:eastAsiaTheme="minorEastAsia" w:hAnsiTheme="minorHAnsi"/>
                <w:noProof/>
                <w:sz w:val="24"/>
                <w:lang w:eastAsia="es-CO"/>
              </w:rPr>
              <w:tab/>
            </w:r>
            <w:r w:rsidRPr="00FA1544">
              <w:rPr>
                <w:rStyle w:val="Hipervnculo"/>
                <w:noProof/>
                <w:lang w:val="es-ES_tradnl"/>
              </w:rPr>
              <w:t>Síntesis</w:t>
            </w:r>
            <w:r>
              <w:rPr>
                <w:noProof/>
                <w:webHidden/>
              </w:rPr>
              <w:tab/>
            </w:r>
            <w:r>
              <w:rPr>
                <w:noProof/>
                <w:webHidden/>
              </w:rPr>
              <w:fldChar w:fldCharType="begin"/>
            </w:r>
            <w:r>
              <w:rPr>
                <w:noProof/>
                <w:webHidden/>
              </w:rPr>
              <w:instrText xml:space="preserve"> PAGEREF _Toc181741858 \h </w:instrText>
            </w:r>
            <w:r>
              <w:rPr>
                <w:noProof/>
                <w:webHidden/>
              </w:rPr>
            </w:r>
            <w:r>
              <w:rPr>
                <w:noProof/>
                <w:webHidden/>
              </w:rPr>
              <w:fldChar w:fldCharType="separate"/>
            </w:r>
            <w:r>
              <w:rPr>
                <w:noProof/>
                <w:webHidden/>
              </w:rPr>
              <w:t>14</w:t>
            </w:r>
            <w:r>
              <w:rPr>
                <w:noProof/>
                <w:webHidden/>
              </w:rPr>
              <w:fldChar w:fldCharType="end"/>
            </w:r>
          </w:hyperlink>
        </w:p>
        <w:p w14:paraId="29A49287" w14:textId="6BEC668C"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59" w:history="1">
            <w:r w:rsidRPr="00FA1544">
              <w:rPr>
                <w:rStyle w:val="Hipervnculo"/>
                <w:noProof/>
                <w:lang w:val="es-ES_tradnl"/>
              </w:rPr>
              <w:t>6</w:t>
            </w:r>
            <w:r>
              <w:rPr>
                <w:rFonts w:asciiTheme="minorHAnsi" w:eastAsiaTheme="minorEastAsia" w:hAnsiTheme="minorHAnsi"/>
                <w:noProof/>
                <w:sz w:val="24"/>
                <w:lang w:eastAsia="es-CO"/>
              </w:rPr>
              <w:tab/>
            </w:r>
            <w:r w:rsidRPr="00FA1544">
              <w:rPr>
                <w:rStyle w:val="Hipervnculo"/>
                <w:noProof/>
                <w:lang w:val="es-ES_tradnl"/>
              </w:rPr>
              <w:t>Material complementario</w:t>
            </w:r>
            <w:r>
              <w:rPr>
                <w:noProof/>
                <w:webHidden/>
              </w:rPr>
              <w:tab/>
            </w:r>
            <w:r>
              <w:rPr>
                <w:noProof/>
                <w:webHidden/>
              </w:rPr>
              <w:fldChar w:fldCharType="begin"/>
            </w:r>
            <w:r>
              <w:rPr>
                <w:noProof/>
                <w:webHidden/>
              </w:rPr>
              <w:instrText xml:space="preserve"> PAGEREF _Toc181741859 \h </w:instrText>
            </w:r>
            <w:r>
              <w:rPr>
                <w:noProof/>
                <w:webHidden/>
              </w:rPr>
            </w:r>
            <w:r>
              <w:rPr>
                <w:noProof/>
                <w:webHidden/>
              </w:rPr>
              <w:fldChar w:fldCharType="separate"/>
            </w:r>
            <w:r>
              <w:rPr>
                <w:noProof/>
                <w:webHidden/>
              </w:rPr>
              <w:t>16</w:t>
            </w:r>
            <w:r>
              <w:rPr>
                <w:noProof/>
                <w:webHidden/>
              </w:rPr>
              <w:fldChar w:fldCharType="end"/>
            </w:r>
          </w:hyperlink>
        </w:p>
        <w:p w14:paraId="29961418" w14:textId="6B451B76"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60" w:history="1">
            <w:r w:rsidRPr="00FA1544">
              <w:rPr>
                <w:rStyle w:val="Hipervnculo"/>
                <w:noProof/>
                <w:lang w:val="es-ES_tradnl"/>
              </w:rPr>
              <w:t>7</w:t>
            </w:r>
            <w:r>
              <w:rPr>
                <w:rFonts w:asciiTheme="minorHAnsi" w:eastAsiaTheme="minorEastAsia" w:hAnsiTheme="minorHAnsi"/>
                <w:noProof/>
                <w:sz w:val="24"/>
                <w:lang w:eastAsia="es-CO"/>
              </w:rPr>
              <w:tab/>
            </w:r>
            <w:r w:rsidRPr="00FA1544">
              <w:rPr>
                <w:rStyle w:val="Hipervnculo"/>
                <w:noProof/>
                <w:lang w:val="es-ES_tradnl"/>
              </w:rPr>
              <w:t>Glosario</w:t>
            </w:r>
            <w:r>
              <w:rPr>
                <w:noProof/>
                <w:webHidden/>
              </w:rPr>
              <w:tab/>
            </w:r>
            <w:r>
              <w:rPr>
                <w:noProof/>
                <w:webHidden/>
              </w:rPr>
              <w:fldChar w:fldCharType="begin"/>
            </w:r>
            <w:r>
              <w:rPr>
                <w:noProof/>
                <w:webHidden/>
              </w:rPr>
              <w:instrText xml:space="preserve"> PAGEREF _Toc181741860 \h </w:instrText>
            </w:r>
            <w:r>
              <w:rPr>
                <w:noProof/>
                <w:webHidden/>
              </w:rPr>
            </w:r>
            <w:r>
              <w:rPr>
                <w:noProof/>
                <w:webHidden/>
              </w:rPr>
              <w:fldChar w:fldCharType="separate"/>
            </w:r>
            <w:r>
              <w:rPr>
                <w:noProof/>
                <w:webHidden/>
              </w:rPr>
              <w:t>18</w:t>
            </w:r>
            <w:r>
              <w:rPr>
                <w:noProof/>
                <w:webHidden/>
              </w:rPr>
              <w:fldChar w:fldCharType="end"/>
            </w:r>
          </w:hyperlink>
        </w:p>
        <w:p w14:paraId="7D8DA865" w14:textId="210D9BA0" w:rsidR="00EA604A" w:rsidRDefault="00EA604A">
          <w:pPr>
            <w:pStyle w:val="TDC1"/>
            <w:tabs>
              <w:tab w:val="left" w:pos="480"/>
              <w:tab w:val="right" w:leader="dot" w:pos="8828"/>
            </w:tabs>
            <w:rPr>
              <w:rFonts w:asciiTheme="minorHAnsi" w:eastAsiaTheme="minorEastAsia" w:hAnsiTheme="minorHAnsi"/>
              <w:noProof/>
              <w:sz w:val="24"/>
              <w:lang w:eastAsia="es-CO"/>
            </w:rPr>
          </w:pPr>
          <w:hyperlink w:anchor="_Toc181741861" w:history="1">
            <w:r w:rsidRPr="00FA1544">
              <w:rPr>
                <w:rStyle w:val="Hipervnculo"/>
                <w:noProof/>
                <w:lang w:val="es-ES_tradnl"/>
              </w:rPr>
              <w:t>8</w:t>
            </w:r>
            <w:r>
              <w:rPr>
                <w:rFonts w:asciiTheme="minorHAnsi" w:eastAsiaTheme="minorEastAsia" w:hAnsiTheme="minorHAnsi"/>
                <w:noProof/>
                <w:sz w:val="24"/>
                <w:lang w:eastAsia="es-CO"/>
              </w:rPr>
              <w:tab/>
            </w:r>
            <w:r w:rsidRPr="00FA1544">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_Toc181741861 \h </w:instrText>
            </w:r>
            <w:r>
              <w:rPr>
                <w:noProof/>
                <w:webHidden/>
              </w:rPr>
            </w:r>
            <w:r>
              <w:rPr>
                <w:noProof/>
                <w:webHidden/>
              </w:rPr>
              <w:fldChar w:fldCharType="separate"/>
            </w:r>
            <w:r>
              <w:rPr>
                <w:noProof/>
                <w:webHidden/>
              </w:rPr>
              <w:t>20</w:t>
            </w:r>
            <w:r>
              <w:rPr>
                <w:noProof/>
                <w:webHidden/>
              </w:rPr>
              <w:fldChar w:fldCharType="end"/>
            </w:r>
          </w:hyperlink>
        </w:p>
        <w:p w14:paraId="4FD937B1" w14:textId="3E821610" w:rsidR="002234E6" w:rsidRPr="008862C9" w:rsidRDefault="00771F42" w:rsidP="00BB3541">
          <w:pPr>
            <w:pStyle w:val="Sinespaciado"/>
            <w:rPr>
              <w:lang w:val="es-ES_tradnl"/>
            </w:rPr>
          </w:pPr>
          <w:r w:rsidRPr="008862C9">
            <w:rPr>
              <w:lang w:val="es-ES_tradnl"/>
            </w:rPr>
            <w:fldChar w:fldCharType="end"/>
          </w:r>
        </w:p>
      </w:sdtContent>
    </w:sdt>
    <w:p w14:paraId="4CCB8955" w14:textId="77777777" w:rsidR="001A7F9B" w:rsidRDefault="001A7F9B">
      <w:pPr>
        <w:spacing w:line="278" w:lineRule="auto"/>
        <w:jc w:val="left"/>
        <w:rPr>
          <w:rFonts w:eastAsia="Arial" w:cs="Arial"/>
          <w:b/>
          <w:color w:val="000000"/>
          <w:kern w:val="0"/>
          <w:szCs w:val="20"/>
          <w:lang w:val="es-ES_tradnl" w:eastAsia="ja-JP"/>
          <w14:ligatures w14:val="none"/>
        </w:rPr>
      </w:pPr>
      <w:r>
        <w:rPr>
          <w:lang w:val="es-ES_tradnl"/>
        </w:rPr>
        <w:br w:type="page"/>
      </w:r>
    </w:p>
    <w:p w14:paraId="4F39B425" w14:textId="2E8F5C0F" w:rsidR="002234E6" w:rsidRPr="008862C9" w:rsidRDefault="002234E6" w:rsidP="00EF1B5F">
      <w:pPr>
        <w:pStyle w:val="Secciones"/>
        <w:rPr>
          <w:lang w:val="es-ES_tradnl"/>
        </w:rPr>
      </w:pPr>
      <w:r w:rsidRPr="008862C9">
        <w:rPr>
          <w:lang w:val="es-ES_tradnl"/>
        </w:rPr>
        <w:lastRenderedPageBreak/>
        <w:t>I</w:t>
      </w:r>
      <w:r w:rsidR="00771F42" w:rsidRPr="008862C9">
        <w:rPr>
          <w:lang w:val="es-ES_tradnl"/>
        </w:rPr>
        <w:t>ntroducción</w:t>
      </w:r>
    </w:p>
    <w:p w14:paraId="60D6DEB8" w14:textId="7854D4EC" w:rsidR="00F86F0D" w:rsidRDefault="00F86F0D" w:rsidP="00F86F0D">
      <w:pPr>
        <w:pStyle w:val="Base"/>
      </w:pPr>
      <w:r>
        <w:t>En la era de los datos masivos, la sistematización y documentación efectiva del conocimiento se ha convertido en un elemento diferenciador para las organizaciones. La capacidad de capturar, organizar y comunicar el conocimiento técnico determina no solo la eficiencia operativa actual, sino también la capacidad de evolución y mejora continua de los sistemas analíticos.</w:t>
      </w:r>
    </w:p>
    <w:p w14:paraId="2E2B17C8" w14:textId="77777777" w:rsidR="00F86F0D" w:rsidRDefault="00F86F0D" w:rsidP="00F86F0D">
      <w:pPr>
        <w:pStyle w:val="Base"/>
      </w:pPr>
      <w:r>
        <w:t>Este componente formativo aborda los aspectos fundamentales de la documentación y sistematización de datos masivos, proporcionando un marco integral para la gestión del conocimiento técnico. Desde la creación de documentación robusta hasta la implementación de sistemas de gestión del conocimiento, cada tema se explora con un enfoque práctico y orientado a resultados.</w:t>
      </w:r>
    </w:p>
    <w:p w14:paraId="463C0C74" w14:textId="77777777" w:rsidR="00F86F0D" w:rsidRDefault="00F86F0D" w:rsidP="00F86F0D">
      <w:pPr>
        <w:pStyle w:val="Base"/>
      </w:pPr>
      <w:r>
        <w:t>La documentación técnica moderna trasciende la simple recopilación de información, convirtiéndose en un activo estratégico que facilita la colaboración, el mantenimiento y la evolución de los sistemas de datos. Las metodologías y herramientas presentadas reflejan las mejores prácticas actuales en la industria, adaptadas a las necesidades específicas de proyectos de datos masivos.</w:t>
      </w:r>
    </w:p>
    <w:p w14:paraId="08B68BD8" w14:textId="77777777" w:rsidR="00F86F0D" w:rsidRDefault="00F86F0D" w:rsidP="00F86F0D">
      <w:pPr>
        <w:pStyle w:val="Base"/>
      </w:pPr>
      <w:r>
        <w:t>Como suele decirse en el campo de la gestión del conocimiento: "La información solo se convierte en conocimiento cuando está documentada, accesible y puede ser aplicada". Este principio guiará nuestra exploración de las técnicas y metodologías presentadas en este componente.</w:t>
      </w:r>
    </w:p>
    <w:p w14:paraId="03396570" w14:textId="710B01CB" w:rsidR="006E76C5" w:rsidRDefault="00F86F0D" w:rsidP="00F86F0D">
      <w:pPr>
        <w:pStyle w:val="Base"/>
      </w:pPr>
      <w:r>
        <w:t>¡Bienvenido al mundo de la sistematización y documentación efectiva de datos masivos!</w:t>
      </w:r>
    </w:p>
    <w:tbl>
      <w:tblPr>
        <w:tblStyle w:val="Tablaconcuadrcula"/>
        <w:tblW w:w="0" w:type="auto"/>
        <w:jc w:val="center"/>
        <w:tblLook w:val="04A0" w:firstRow="1" w:lastRow="0" w:firstColumn="1" w:lastColumn="0" w:noHBand="0" w:noVBand="1"/>
      </w:tblPr>
      <w:tblGrid>
        <w:gridCol w:w="8828"/>
      </w:tblGrid>
      <w:tr w:rsidR="00A72ED3" w:rsidRPr="008862C9" w14:paraId="37DF58BF" w14:textId="77777777" w:rsidTr="00A72ED3">
        <w:trPr>
          <w:jc w:val="center"/>
        </w:trPr>
        <w:tc>
          <w:tcPr>
            <w:tcW w:w="8828" w:type="dxa"/>
          </w:tcPr>
          <w:p w14:paraId="18956F66" w14:textId="0AB015D2" w:rsidR="00A72ED3" w:rsidRPr="008862C9" w:rsidRDefault="00A72ED3" w:rsidP="00A72ED3">
            <w:pPr>
              <w:spacing w:before="120" w:after="120"/>
              <w:jc w:val="center"/>
              <w:rPr>
                <w:lang w:val="es-ES_tradnl"/>
              </w:rPr>
            </w:pPr>
            <w:r w:rsidRPr="008862C9">
              <w:rPr>
                <w:lang w:val="es-ES_tradnl" w:eastAsia="ja-JP"/>
              </w:rPr>
              <w:t>DI_ Guion_Introduccion_Video_CF0</w:t>
            </w:r>
            <w:r w:rsidR="00F86F0D">
              <w:rPr>
                <w:lang w:val="es-ES_tradnl" w:eastAsia="ja-JP"/>
              </w:rPr>
              <w:t>6</w:t>
            </w:r>
            <w:r w:rsidRPr="008862C9">
              <w:rPr>
                <w:lang w:val="es-ES_tradnl" w:eastAsia="ja-JP"/>
              </w:rPr>
              <w:t>_</w:t>
            </w:r>
            <w:r w:rsidRPr="008862C9">
              <w:rPr>
                <w:lang w:val="es-ES_tradnl"/>
              </w:rPr>
              <w:t xml:space="preserve"> </w:t>
            </w:r>
            <w:r w:rsidR="003C4C8A">
              <w:rPr>
                <w:lang w:val="es-ES_tradnl" w:eastAsia="ja-JP"/>
              </w:rPr>
              <w:t>228</w:t>
            </w:r>
            <w:r w:rsidR="00782C69">
              <w:rPr>
                <w:lang w:val="es-ES_tradnl" w:eastAsia="ja-JP"/>
              </w:rPr>
              <w:t>136</w:t>
            </w:r>
          </w:p>
        </w:tc>
      </w:tr>
    </w:tbl>
    <w:p w14:paraId="4B0F4C8C" w14:textId="77777777" w:rsidR="00EF1B5F" w:rsidRPr="008862C9" w:rsidRDefault="00EF1B5F" w:rsidP="00EF1B5F">
      <w:pPr>
        <w:pStyle w:val="Sinespaciado"/>
        <w:rPr>
          <w:lang w:val="es-ES_tradnl" w:eastAsia="ja-JP"/>
        </w:rPr>
      </w:pPr>
    </w:p>
    <w:p w14:paraId="6A925F01" w14:textId="77777777" w:rsidR="00A63FAB" w:rsidRPr="008862C9" w:rsidRDefault="00A63FAB">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7C00C472" w14:textId="6FD72350" w:rsidR="00B82666" w:rsidRPr="008862C9" w:rsidRDefault="00BB3541" w:rsidP="00A63FAB">
      <w:pPr>
        <w:pStyle w:val="Secciones"/>
        <w:rPr>
          <w:lang w:val="es-ES_tradnl"/>
        </w:rPr>
      </w:pPr>
      <w:r w:rsidRPr="008862C9">
        <w:rPr>
          <w:lang w:val="es-ES_tradnl"/>
        </w:rPr>
        <w:lastRenderedPageBreak/>
        <w:t>Desarrollo de contenidos</w:t>
      </w:r>
    </w:p>
    <w:p w14:paraId="67330C36" w14:textId="77777777" w:rsidR="00A63FAB" w:rsidRPr="008862C9" w:rsidRDefault="00A63FAB" w:rsidP="00A63FAB">
      <w:pPr>
        <w:pStyle w:val="Sinespaciado"/>
        <w:rPr>
          <w:lang w:val="es-ES_tradnl"/>
        </w:rPr>
      </w:pPr>
    </w:p>
    <w:p w14:paraId="6FE99D00" w14:textId="77777777" w:rsidR="0080325C" w:rsidRDefault="0080325C" w:rsidP="0080325C">
      <w:pPr>
        <w:jc w:val="center"/>
        <w:rPr>
          <w:b/>
          <w:bCs/>
          <w:lang w:val="es-ES_tradnl"/>
        </w:rPr>
      </w:pPr>
      <w:r w:rsidRPr="0080325C">
        <w:rPr>
          <w:b/>
          <w:bCs/>
          <w:lang w:val="es-ES_tradnl"/>
        </w:rPr>
        <w:t>Sistematización y documentación de datos masivos mediante métodos de analítica</w:t>
      </w:r>
    </w:p>
    <w:p w14:paraId="62252062" w14:textId="59E63770" w:rsidR="0014012D" w:rsidRPr="0014012D" w:rsidRDefault="0014012D" w:rsidP="0080325C">
      <w:pPr>
        <w:pStyle w:val="Ttulo1"/>
        <w:rPr>
          <w:rFonts w:eastAsia="Times New Roman"/>
          <w:lang w:eastAsia="es-CO"/>
        </w:rPr>
      </w:pPr>
      <w:bookmarkStart w:id="0" w:name="_Toc181741842"/>
      <w:r w:rsidRPr="0014012D">
        <w:rPr>
          <w:rFonts w:eastAsia="Times New Roman"/>
          <w:lang w:eastAsia="es-CO"/>
        </w:rPr>
        <w:t>Documentación técnica</w:t>
      </w:r>
      <w:bookmarkEnd w:id="0"/>
    </w:p>
    <w:p w14:paraId="45583AAD" w14:textId="77777777" w:rsidR="0014012D" w:rsidRPr="0014012D" w:rsidRDefault="0014012D" w:rsidP="0014012D">
      <w:pPr>
        <w:pStyle w:val="Base"/>
        <w:rPr>
          <w:lang w:eastAsia="es-CO"/>
        </w:rPr>
      </w:pPr>
      <w:r w:rsidRPr="0014012D">
        <w:rPr>
          <w:lang w:eastAsia="es-CO"/>
        </w:rPr>
        <w:t>La documentación técnica representa un elemento fundamental en la gestión de datos masivos y analítica. Más allá de un simple registro de procedimientos, constituye la memoria institucional de los procesos de datos, facilitando la reproducibilidad, el mantenimiento y la transferencia de conocimiento. Este capítulo explora los diferentes tipos de documentación, estándares actuales y herramientas que facilitan esta labor esencial.</w:t>
      </w:r>
    </w:p>
    <w:p w14:paraId="64CFC7FA" w14:textId="0E67653B" w:rsidR="0014012D" w:rsidRPr="0014012D" w:rsidRDefault="0014012D" w:rsidP="0014012D">
      <w:pPr>
        <w:pStyle w:val="Ttulo2"/>
        <w:rPr>
          <w:rFonts w:eastAsia="Times New Roman"/>
          <w:lang w:eastAsia="es-CO"/>
        </w:rPr>
      </w:pPr>
      <w:bookmarkStart w:id="1" w:name="_Toc181741843"/>
      <w:r w:rsidRPr="0014012D">
        <w:rPr>
          <w:rFonts w:eastAsia="Times New Roman"/>
          <w:lang w:eastAsia="es-CO"/>
        </w:rPr>
        <w:t>Tipos de documentación</w:t>
      </w:r>
      <w:bookmarkEnd w:id="1"/>
    </w:p>
    <w:p w14:paraId="1237A674" w14:textId="1757D629" w:rsidR="0014012D" w:rsidRPr="0014012D" w:rsidRDefault="0014012D" w:rsidP="0014012D">
      <w:pPr>
        <w:pStyle w:val="Base"/>
        <w:rPr>
          <w:lang w:eastAsia="es-CO"/>
        </w:rPr>
      </w:pPr>
      <w:r w:rsidRPr="0014012D">
        <w:rPr>
          <w:lang w:eastAsia="es-CO"/>
        </w:rPr>
        <w:t xml:space="preserve">La documentación técnica en el contexto de datos masivos abarca diversos niveles y propósitos. Los documentos de arquitectura proporcionan una visión general de la estructura y flujo de datos, mientras que la documentación de procesos detalla los pasos específicos en las transformaciones y análisis. Los manuales de usuario y las guías de mantenimiento completan el espectro, asegurando que todos los </w:t>
      </w:r>
      <w:proofErr w:type="spellStart"/>
      <w:r w:rsidR="005C65B6" w:rsidRPr="005C65B6">
        <w:rPr>
          <w:i/>
          <w:iCs/>
          <w:lang w:eastAsia="es-CO"/>
        </w:rPr>
        <w:t>stakeholders</w:t>
      </w:r>
      <w:proofErr w:type="spellEnd"/>
      <w:r w:rsidRPr="0014012D">
        <w:rPr>
          <w:lang w:eastAsia="es-CO"/>
        </w:rPr>
        <w:t xml:space="preserve"> puedan interactuar efectivamente con los sistemas de datos.</w:t>
      </w:r>
    </w:p>
    <w:p w14:paraId="7BF96171" w14:textId="4EBD9DDD" w:rsidR="0014012D" w:rsidRPr="0014012D" w:rsidRDefault="0014012D" w:rsidP="0014012D">
      <w:pPr>
        <w:pStyle w:val="Base"/>
        <w:rPr>
          <w:lang w:eastAsia="es-CO"/>
        </w:rPr>
      </w:pPr>
      <w:r w:rsidRPr="0014012D">
        <w:rPr>
          <w:lang w:eastAsia="es-CO"/>
        </w:rPr>
        <w:t>Para comprender mejor los diferentes tipos de documentación y sus características específicas, consideremos la siguiente clasificación detallada:</w:t>
      </w:r>
    </w:p>
    <w:p w14:paraId="4252293C" w14:textId="7E552E8D" w:rsidR="0014012D" w:rsidRDefault="0014012D" w:rsidP="0014012D">
      <w:pPr>
        <w:pStyle w:val="Descripcin"/>
      </w:pPr>
      <w:r>
        <w:t xml:space="preserve">Tabla </w:t>
      </w:r>
      <w:r>
        <w:fldChar w:fldCharType="begin"/>
      </w:r>
      <w:r>
        <w:instrText xml:space="preserve"> SEQ Tabla \* ARABIC </w:instrText>
      </w:r>
      <w:r>
        <w:fldChar w:fldCharType="separate"/>
      </w:r>
      <w:r w:rsidR="00EA604A">
        <w:rPr>
          <w:noProof/>
        </w:rPr>
        <w:t>1</w:t>
      </w:r>
      <w:r>
        <w:fldChar w:fldCharType="end"/>
      </w:r>
      <w:r>
        <w:t>. Tipos de documentación y características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1765"/>
        <w:gridCol w:w="1766"/>
        <w:gridCol w:w="1766"/>
        <w:gridCol w:w="1766"/>
      </w:tblGrid>
      <w:tr w:rsidR="0014012D" w:rsidRPr="0014012D" w14:paraId="267B35B7" w14:textId="77777777" w:rsidTr="003E4DF4">
        <w:trPr>
          <w:cantSplit/>
          <w:tblHeader/>
        </w:trPr>
        <w:tc>
          <w:tcPr>
            <w:tcW w:w="1000" w:type="pct"/>
            <w:shd w:val="clear" w:color="auto" w:fill="D9D9D9" w:themeFill="background1" w:themeFillShade="D9"/>
            <w:vAlign w:val="center"/>
            <w:hideMark/>
          </w:tcPr>
          <w:p w14:paraId="291C19D3" w14:textId="0BAE8B5D" w:rsidR="0014012D" w:rsidRPr="0014012D" w:rsidRDefault="0014012D" w:rsidP="0021387B">
            <w:pPr>
              <w:spacing w:before="180" w:after="180" w:line="240" w:lineRule="auto"/>
              <w:jc w:val="center"/>
              <w:rPr>
                <w:rFonts w:eastAsia="Times New Roman" w:cs="Arial"/>
                <w:b/>
                <w:bCs/>
                <w:kern w:val="0"/>
                <w:szCs w:val="20"/>
                <w:lang w:eastAsia="es-CO"/>
                <w14:ligatures w14:val="none"/>
              </w:rPr>
            </w:pPr>
            <w:r w:rsidRPr="0014012D">
              <w:rPr>
                <w:rFonts w:eastAsia="Times New Roman" w:cs="Arial"/>
                <w:b/>
                <w:bCs/>
                <w:kern w:val="0"/>
                <w:szCs w:val="20"/>
                <w:lang w:eastAsia="es-CO"/>
                <w14:ligatures w14:val="none"/>
              </w:rPr>
              <w:t xml:space="preserve">Tipo de </w:t>
            </w:r>
            <w:r w:rsidRPr="0014012D">
              <w:rPr>
                <w:rFonts w:eastAsia="Times New Roman" w:cs="Arial"/>
                <w:b/>
                <w:bCs/>
                <w:kern w:val="0"/>
                <w:szCs w:val="20"/>
                <w:lang w:eastAsia="es-CO"/>
                <w14:ligatures w14:val="none"/>
              </w:rPr>
              <w:t>documentación</w:t>
            </w:r>
          </w:p>
        </w:tc>
        <w:tc>
          <w:tcPr>
            <w:tcW w:w="1000" w:type="pct"/>
            <w:shd w:val="clear" w:color="auto" w:fill="D9D9D9" w:themeFill="background1" w:themeFillShade="D9"/>
            <w:vAlign w:val="center"/>
            <w:hideMark/>
          </w:tcPr>
          <w:p w14:paraId="36176B2D" w14:textId="0EC92F85" w:rsidR="0014012D" w:rsidRPr="0014012D" w:rsidRDefault="0014012D" w:rsidP="0021387B">
            <w:pPr>
              <w:spacing w:before="180" w:after="180" w:line="240" w:lineRule="auto"/>
              <w:jc w:val="center"/>
              <w:rPr>
                <w:rFonts w:eastAsia="Times New Roman" w:cs="Arial"/>
                <w:b/>
                <w:bCs/>
                <w:kern w:val="0"/>
                <w:szCs w:val="20"/>
                <w:lang w:eastAsia="es-CO"/>
                <w14:ligatures w14:val="none"/>
              </w:rPr>
            </w:pPr>
            <w:r w:rsidRPr="0014012D">
              <w:rPr>
                <w:rFonts w:eastAsia="Times New Roman" w:cs="Arial"/>
                <w:b/>
                <w:bCs/>
                <w:kern w:val="0"/>
                <w:szCs w:val="20"/>
                <w:lang w:eastAsia="es-CO"/>
                <w14:ligatures w14:val="none"/>
              </w:rPr>
              <w:t xml:space="preserve">Audiencia </w:t>
            </w:r>
            <w:r w:rsidRPr="0014012D">
              <w:rPr>
                <w:rFonts w:eastAsia="Times New Roman" w:cs="Arial"/>
                <w:b/>
                <w:bCs/>
                <w:kern w:val="0"/>
                <w:szCs w:val="20"/>
                <w:lang w:eastAsia="es-CO"/>
                <w14:ligatures w14:val="none"/>
              </w:rPr>
              <w:t>principal</w:t>
            </w:r>
          </w:p>
        </w:tc>
        <w:tc>
          <w:tcPr>
            <w:tcW w:w="1000" w:type="pct"/>
            <w:shd w:val="clear" w:color="auto" w:fill="D9D9D9" w:themeFill="background1" w:themeFillShade="D9"/>
            <w:vAlign w:val="center"/>
            <w:hideMark/>
          </w:tcPr>
          <w:p w14:paraId="3B7767AD" w14:textId="7A3DB0AB" w:rsidR="0014012D" w:rsidRPr="0014012D" w:rsidRDefault="0014012D" w:rsidP="0021387B">
            <w:pPr>
              <w:spacing w:before="180" w:after="180" w:line="240" w:lineRule="auto"/>
              <w:jc w:val="center"/>
              <w:rPr>
                <w:rFonts w:eastAsia="Times New Roman" w:cs="Arial"/>
                <w:b/>
                <w:bCs/>
                <w:kern w:val="0"/>
                <w:szCs w:val="20"/>
                <w:lang w:eastAsia="es-CO"/>
                <w14:ligatures w14:val="none"/>
              </w:rPr>
            </w:pPr>
            <w:r w:rsidRPr="0014012D">
              <w:rPr>
                <w:rFonts w:eastAsia="Times New Roman" w:cs="Arial"/>
                <w:b/>
                <w:bCs/>
                <w:kern w:val="0"/>
                <w:szCs w:val="20"/>
                <w:lang w:eastAsia="es-CO"/>
                <w14:ligatures w14:val="none"/>
              </w:rPr>
              <w:t xml:space="preserve">Contenido </w:t>
            </w:r>
            <w:r w:rsidRPr="0014012D">
              <w:rPr>
                <w:rFonts w:eastAsia="Times New Roman" w:cs="Arial"/>
                <w:b/>
                <w:bCs/>
                <w:kern w:val="0"/>
                <w:szCs w:val="20"/>
                <w:lang w:eastAsia="es-CO"/>
                <w14:ligatures w14:val="none"/>
              </w:rPr>
              <w:t>clave</w:t>
            </w:r>
          </w:p>
        </w:tc>
        <w:tc>
          <w:tcPr>
            <w:tcW w:w="1000" w:type="pct"/>
            <w:shd w:val="clear" w:color="auto" w:fill="D9D9D9" w:themeFill="background1" w:themeFillShade="D9"/>
            <w:vAlign w:val="center"/>
            <w:hideMark/>
          </w:tcPr>
          <w:p w14:paraId="6ED138E1" w14:textId="0B00FE15" w:rsidR="0014012D" w:rsidRPr="0014012D" w:rsidRDefault="0014012D" w:rsidP="0021387B">
            <w:pPr>
              <w:spacing w:before="180" w:after="180" w:line="240" w:lineRule="auto"/>
              <w:jc w:val="center"/>
              <w:rPr>
                <w:rFonts w:eastAsia="Times New Roman" w:cs="Arial"/>
                <w:b/>
                <w:bCs/>
                <w:kern w:val="0"/>
                <w:szCs w:val="20"/>
                <w:lang w:eastAsia="es-CO"/>
                <w14:ligatures w14:val="none"/>
              </w:rPr>
            </w:pPr>
            <w:r w:rsidRPr="0014012D">
              <w:rPr>
                <w:rFonts w:eastAsia="Times New Roman" w:cs="Arial"/>
                <w:b/>
                <w:bCs/>
                <w:kern w:val="0"/>
                <w:szCs w:val="20"/>
                <w:lang w:eastAsia="es-CO"/>
                <w14:ligatures w14:val="none"/>
              </w:rPr>
              <w:t xml:space="preserve">Frecuencia de </w:t>
            </w:r>
            <w:r w:rsidRPr="0014012D">
              <w:rPr>
                <w:rFonts w:eastAsia="Times New Roman" w:cs="Arial"/>
                <w:b/>
                <w:bCs/>
                <w:kern w:val="0"/>
                <w:szCs w:val="20"/>
                <w:lang w:eastAsia="es-CO"/>
                <w14:ligatures w14:val="none"/>
              </w:rPr>
              <w:t>actualización</w:t>
            </w:r>
          </w:p>
        </w:tc>
        <w:tc>
          <w:tcPr>
            <w:tcW w:w="1000" w:type="pct"/>
            <w:shd w:val="clear" w:color="auto" w:fill="D9D9D9" w:themeFill="background1" w:themeFillShade="D9"/>
            <w:vAlign w:val="center"/>
            <w:hideMark/>
          </w:tcPr>
          <w:p w14:paraId="6B7FF231" w14:textId="6B50A3D3" w:rsidR="0014012D" w:rsidRPr="0014012D" w:rsidRDefault="0014012D" w:rsidP="0021387B">
            <w:pPr>
              <w:spacing w:before="180" w:after="180" w:line="240" w:lineRule="auto"/>
              <w:jc w:val="center"/>
              <w:rPr>
                <w:rFonts w:eastAsia="Times New Roman" w:cs="Arial"/>
                <w:b/>
                <w:bCs/>
                <w:kern w:val="0"/>
                <w:szCs w:val="20"/>
                <w:lang w:eastAsia="es-CO"/>
                <w14:ligatures w14:val="none"/>
              </w:rPr>
            </w:pPr>
            <w:r w:rsidRPr="0014012D">
              <w:rPr>
                <w:rFonts w:eastAsia="Times New Roman" w:cs="Arial"/>
                <w:b/>
                <w:bCs/>
                <w:kern w:val="0"/>
                <w:szCs w:val="20"/>
                <w:lang w:eastAsia="es-CO"/>
                <w14:ligatures w14:val="none"/>
              </w:rPr>
              <w:t xml:space="preserve">Nivel de </w:t>
            </w:r>
            <w:r w:rsidRPr="0014012D">
              <w:rPr>
                <w:rFonts w:eastAsia="Times New Roman" w:cs="Arial"/>
                <w:b/>
                <w:bCs/>
                <w:kern w:val="0"/>
                <w:szCs w:val="20"/>
                <w:lang w:eastAsia="es-CO"/>
                <w14:ligatures w14:val="none"/>
              </w:rPr>
              <w:t>detalle</w:t>
            </w:r>
          </w:p>
        </w:tc>
      </w:tr>
      <w:tr w:rsidR="0014012D" w:rsidRPr="0014012D" w14:paraId="191D73EC" w14:textId="77777777" w:rsidTr="003E4DF4">
        <w:trPr>
          <w:cantSplit/>
        </w:trPr>
        <w:tc>
          <w:tcPr>
            <w:tcW w:w="1000" w:type="pct"/>
            <w:vAlign w:val="center"/>
            <w:hideMark/>
          </w:tcPr>
          <w:p w14:paraId="5FC88751" w14:textId="7C67C431"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 xml:space="preserve">Arquitectura de </w:t>
            </w:r>
            <w:r w:rsidR="003E4DF4" w:rsidRPr="0014012D">
              <w:rPr>
                <w:rFonts w:eastAsia="Times New Roman" w:cs="Arial"/>
                <w:kern w:val="0"/>
                <w:szCs w:val="20"/>
                <w:lang w:eastAsia="es-CO"/>
                <w14:ligatures w14:val="none"/>
              </w:rPr>
              <w:t>datos</w:t>
            </w:r>
          </w:p>
        </w:tc>
        <w:tc>
          <w:tcPr>
            <w:tcW w:w="1000" w:type="pct"/>
            <w:vAlign w:val="center"/>
            <w:hideMark/>
          </w:tcPr>
          <w:p w14:paraId="2AFC2676"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Arquitectos, Ingenieros</w:t>
            </w:r>
          </w:p>
        </w:tc>
        <w:tc>
          <w:tcPr>
            <w:tcW w:w="1000" w:type="pct"/>
            <w:vAlign w:val="center"/>
            <w:hideMark/>
          </w:tcPr>
          <w:p w14:paraId="265C5642"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Diagramas de flujo, modelos de datos, dependencias</w:t>
            </w:r>
          </w:p>
        </w:tc>
        <w:tc>
          <w:tcPr>
            <w:tcW w:w="1000" w:type="pct"/>
            <w:vAlign w:val="center"/>
            <w:hideMark/>
          </w:tcPr>
          <w:p w14:paraId="3F65F034"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Baja - en cambios mayores</w:t>
            </w:r>
          </w:p>
        </w:tc>
        <w:tc>
          <w:tcPr>
            <w:tcW w:w="1000" w:type="pct"/>
            <w:vAlign w:val="center"/>
            <w:hideMark/>
          </w:tcPr>
          <w:p w14:paraId="44BCC6A5"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Alto nivel, enfoque en relaciones</w:t>
            </w:r>
          </w:p>
        </w:tc>
      </w:tr>
      <w:tr w:rsidR="0014012D" w:rsidRPr="0014012D" w14:paraId="74105833" w14:textId="77777777" w:rsidTr="003E4DF4">
        <w:trPr>
          <w:cantSplit/>
        </w:trPr>
        <w:tc>
          <w:tcPr>
            <w:tcW w:w="1000" w:type="pct"/>
            <w:vAlign w:val="center"/>
            <w:hideMark/>
          </w:tcPr>
          <w:p w14:paraId="19F4DF42"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Procesos ETL</w:t>
            </w:r>
          </w:p>
        </w:tc>
        <w:tc>
          <w:tcPr>
            <w:tcW w:w="1000" w:type="pct"/>
            <w:vAlign w:val="center"/>
            <w:hideMark/>
          </w:tcPr>
          <w:p w14:paraId="62259521"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Desarrolladores, Analistas</w:t>
            </w:r>
          </w:p>
        </w:tc>
        <w:tc>
          <w:tcPr>
            <w:tcW w:w="1000" w:type="pct"/>
            <w:vAlign w:val="center"/>
            <w:hideMark/>
          </w:tcPr>
          <w:p w14:paraId="56D70EFE"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Transformaciones, reglas de negocio, validaciones</w:t>
            </w:r>
          </w:p>
        </w:tc>
        <w:tc>
          <w:tcPr>
            <w:tcW w:w="1000" w:type="pct"/>
            <w:vAlign w:val="center"/>
            <w:hideMark/>
          </w:tcPr>
          <w:p w14:paraId="136717B8"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Media - con cada modificación</w:t>
            </w:r>
          </w:p>
        </w:tc>
        <w:tc>
          <w:tcPr>
            <w:tcW w:w="1000" w:type="pct"/>
            <w:vAlign w:val="center"/>
            <w:hideMark/>
          </w:tcPr>
          <w:p w14:paraId="7505A177"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Detallado, paso a paso</w:t>
            </w:r>
          </w:p>
        </w:tc>
      </w:tr>
      <w:tr w:rsidR="0014012D" w:rsidRPr="0014012D" w14:paraId="17F1C839" w14:textId="77777777" w:rsidTr="003E4DF4">
        <w:trPr>
          <w:cantSplit/>
        </w:trPr>
        <w:tc>
          <w:tcPr>
            <w:tcW w:w="1000" w:type="pct"/>
            <w:vAlign w:val="center"/>
            <w:hideMark/>
          </w:tcPr>
          <w:p w14:paraId="3214940A" w14:textId="55413B86" w:rsidR="0014012D" w:rsidRPr="0014012D" w:rsidRDefault="0014012D" w:rsidP="0021387B">
            <w:pPr>
              <w:spacing w:before="180" w:after="180" w:line="240" w:lineRule="auto"/>
              <w:jc w:val="center"/>
              <w:rPr>
                <w:rFonts w:eastAsia="Times New Roman" w:cs="Arial"/>
                <w:kern w:val="0"/>
                <w:szCs w:val="20"/>
                <w:lang w:eastAsia="es-CO"/>
                <w14:ligatures w14:val="none"/>
              </w:rPr>
            </w:pPr>
            <w:proofErr w:type="spellStart"/>
            <w:r w:rsidRPr="0014012D">
              <w:rPr>
                <w:rFonts w:eastAsia="Times New Roman" w:cs="Arial"/>
                <w:kern w:val="0"/>
                <w:szCs w:val="20"/>
                <w:lang w:eastAsia="es-CO"/>
                <w14:ligatures w14:val="none"/>
              </w:rPr>
              <w:t>APIs</w:t>
            </w:r>
            <w:proofErr w:type="spellEnd"/>
            <w:r w:rsidRPr="0014012D">
              <w:rPr>
                <w:rFonts w:eastAsia="Times New Roman" w:cs="Arial"/>
                <w:kern w:val="0"/>
                <w:szCs w:val="20"/>
                <w:lang w:eastAsia="es-CO"/>
                <w14:ligatures w14:val="none"/>
              </w:rPr>
              <w:t xml:space="preserve"> </w:t>
            </w:r>
            <w:r w:rsidR="003E4DF4">
              <w:rPr>
                <w:rFonts w:eastAsia="Times New Roman" w:cs="Arial"/>
                <w:kern w:val="0"/>
                <w:szCs w:val="20"/>
                <w:lang w:eastAsia="es-CO"/>
                <w14:ligatures w14:val="none"/>
              </w:rPr>
              <w:t>e</w:t>
            </w:r>
            <w:r w:rsidRPr="0014012D">
              <w:rPr>
                <w:rFonts w:eastAsia="Times New Roman" w:cs="Arial"/>
                <w:kern w:val="0"/>
                <w:szCs w:val="20"/>
                <w:lang w:eastAsia="es-CO"/>
                <w14:ligatures w14:val="none"/>
              </w:rPr>
              <w:t xml:space="preserve"> </w:t>
            </w:r>
            <w:r w:rsidR="003E4DF4" w:rsidRPr="0014012D">
              <w:rPr>
                <w:rFonts w:eastAsia="Times New Roman" w:cs="Arial"/>
                <w:kern w:val="0"/>
                <w:szCs w:val="20"/>
                <w:lang w:eastAsia="es-CO"/>
                <w14:ligatures w14:val="none"/>
              </w:rPr>
              <w:t>interfaces</w:t>
            </w:r>
          </w:p>
        </w:tc>
        <w:tc>
          <w:tcPr>
            <w:tcW w:w="1000" w:type="pct"/>
            <w:vAlign w:val="center"/>
            <w:hideMark/>
          </w:tcPr>
          <w:p w14:paraId="5A8012AE"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Desarrolladores externos e internos</w:t>
            </w:r>
          </w:p>
        </w:tc>
        <w:tc>
          <w:tcPr>
            <w:tcW w:w="1000" w:type="pct"/>
            <w:vAlign w:val="center"/>
            <w:hideMark/>
          </w:tcPr>
          <w:p w14:paraId="7E598F40" w14:textId="19D5B765" w:rsidR="0014012D" w:rsidRPr="0014012D" w:rsidRDefault="005C65B6" w:rsidP="0021387B">
            <w:pPr>
              <w:spacing w:before="180" w:after="180" w:line="240" w:lineRule="auto"/>
              <w:jc w:val="center"/>
              <w:rPr>
                <w:rFonts w:eastAsia="Times New Roman" w:cs="Arial"/>
                <w:kern w:val="0"/>
                <w:szCs w:val="20"/>
                <w:lang w:eastAsia="es-CO"/>
                <w14:ligatures w14:val="none"/>
              </w:rPr>
            </w:pPr>
            <w:proofErr w:type="spellStart"/>
            <w:r w:rsidRPr="005C65B6">
              <w:rPr>
                <w:rFonts w:eastAsia="Times New Roman" w:cs="Arial"/>
                <w:i/>
                <w:iCs/>
                <w:kern w:val="0"/>
                <w:szCs w:val="20"/>
                <w:lang w:eastAsia="es-CO"/>
                <w14:ligatures w14:val="none"/>
              </w:rPr>
              <w:t>Endpoints</w:t>
            </w:r>
            <w:proofErr w:type="spellEnd"/>
            <w:r w:rsidR="0014012D" w:rsidRPr="0014012D">
              <w:rPr>
                <w:rFonts w:eastAsia="Times New Roman" w:cs="Arial"/>
                <w:kern w:val="0"/>
                <w:szCs w:val="20"/>
                <w:lang w:eastAsia="es-CO"/>
                <w14:ligatures w14:val="none"/>
              </w:rPr>
              <w:t>, parámetros, ejemplos de uso</w:t>
            </w:r>
          </w:p>
        </w:tc>
        <w:tc>
          <w:tcPr>
            <w:tcW w:w="1000" w:type="pct"/>
            <w:vAlign w:val="center"/>
            <w:hideMark/>
          </w:tcPr>
          <w:p w14:paraId="4CD9759F"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Alta - con cada cambio de API</w:t>
            </w:r>
          </w:p>
        </w:tc>
        <w:tc>
          <w:tcPr>
            <w:tcW w:w="1000" w:type="pct"/>
            <w:vAlign w:val="center"/>
            <w:hideMark/>
          </w:tcPr>
          <w:p w14:paraId="4D8239D7"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Técnico y específico</w:t>
            </w:r>
          </w:p>
        </w:tc>
      </w:tr>
      <w:tr w:rsidR="0014012D" w:rsidRPr="0014012D" w14:paraId="542ED894" w14:textId="77777777" w:rsidTr="003E4DF4">
        <w:trPr>
          <w:cantSplit/>
        </w:trPr>
        <w:tc>
          <w:tcPr>
            <w:tcW w:w="1000" w:type="pct"/>
            <w:vAlign w:val="center"/>
            <w:hideMark/>
          </w:tcPr>
          <w:p w14:paraId="319AE163" w14:textId="41DB5040"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 xml:space="preserve">Calidad de </w:t>
            </w:r>
            <w:r w:rsidR="003E4DF4" w:rsidRPr="0014012D">
              <w:rPr>
                <w:rFonts w:eastAsia="Times New Roman" w:cs="Arial"/>
                <w:kern w:val="0"/>
                <w:szCs w:val="20"/>
                <w:lang w:eastAsia="es-CO"/>
                <w14:ligatures w14:val="none"/>
              </w:rPr>
              <w:t>datos</w:t>
            </w:r>
          </w:p>
        </w:tc>
        <w:tc>
          <w:tcPr>
            <w:tcW w:w="1000" w:type="pct"/>
            <w:vAlign w:val="center"/>
            <w:hideMark/>
          </w:tcPr>
          <w:p w14:paraId="1DC57306"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Analistas, Gestores de datos</w:t>
            </w:r>
          </w:p>
        </w:tc>
        <w:tc>
          <w:tcPr>
            <w:tcW w:w="1000" w:type="pct"/>
            <w:vAlign w:val="center"/>
            <w:hideMark/>
          </w:tcPr>
          <w:p w14:paraId="3ADA81C6"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Métricas, umbrales, procedimientos de validación</w:t>
            </w:r>
          </w:p>
        </w:tc>
        <w:tc>
          <w:tcPr>
            <w:tcW w:w="1000" w:type="pct"/>
            <w:vAlign w:val="center"/>
            <w:hideMark/>
          </w:tcPr>
          <w:p w14:paraId="6BB1658A"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Alta - seguimiento continuo</w:t>
            </w:r>
          </w:p>
        </w:tc>
        <w:tc>
          <w:tcPr>
            <w:tcW w:w="1000" w:type="pct"/>
            <w:vAlign w:val="center"/>
            <w:hideMark/>
          </w:tcPr>
          <w:p w14:paraId="0F914C75"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Medio, énfasis en métricas</w:t>
            </w:r>
          </w:p>
        </w:tc>
      </w:tr>
      <w:tr w:rsidR="0014012D" w:rsidRPr="0014012D" w14:paraId="07AC9D07" w14:textId="77777777" w:rsidTr="003E4DF4">
        <w:trPr>
          <w:cantSplit/>
        </w:trPr>
        <w:tc>
          <w:tcPr>
            <w:tcW w:w="1000" w:type="pct"/>
            <w:vAlign w:val="center"/>
            <w:hideMark/>
          </w:tcPr>
          <w:p w14:paraId="243788D3" w14:textId="46D341FD"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lastRenderedPageBreak/>
              <w:t xml:space="preserve">Seguridad y </w:t>
            </w:r>
            <w:r w:rsidR="003E4DF4" w:rsidRPr="0014012D">
              <w:rPr>
                <w:rFonts w:eastAsia="Times New Roman" w:cs="Arial"/>
                <w:kern w:val="0"/>
                <w:szCs w:val="20"/>
                <w:lang w:eastAsia="es-CO"/>
                <w14:ligatures w14:val="none"/>
              </w:rPr>
              <w:t>acceso</w:t>
            </w:r>
          </w:p>
        </w:tc>
        <w:tc>
          <w:tcPr>
            <w:tcW w:w="1000" w:type="pct"/>
            <w:vAlign w:val="center"/>
            <w:hideMark/>
          </w:tcPr>
          <w:p w14:paraId="0188BF14"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Administradores, Auditores</w:t>
            </w:r>
          </w:p>
        </w:tc>
        <w:tc>
          <w:tcPr>
            <w:tcW w:w="1000" w:type="pct"/>
            <w:vAlign w:val="center"/>
            <w:hideMark/>
          </w:tcPr>
          <w:p w14:paraId="76170D1F"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Políticas, permisos, protocolos</w:t>
            </w:r>
          </w:p>
        </w:tc>
        <w:tc>
          <w:tcPr>
            <w:tcW w:w="1000" w:type="pct"/>
            <w:vAlign w:val="center"/>
            <w:hideMark/>
          </w:tcPr>
          <w:p w14:paraId="6D5F5A91"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Media - cambios en políticas</w:t>
            </w:r>
          </w:p>
        </w:tc>
        <w:tc>
          <w:tcPr>
            <w:tcW w:w="1000" w:type="pct"/>
            <w:vAlign w:val="center"/>
            <w:hideMark/>
          </w:tcPr>
          <w:p w14:paraId="7E225F3D"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Exhaustivo en procedimientos</w:t>
            </w:r>
          </w:p>
        </w:tc>
      </w:tr>
      <w:tr w:rsidR="0014012D" w:rsidRPr="0014012D" w14:paraId="32329DEC" w14:textId="77777777" w:rsidTr="003E4DF4">
        <w:trPr>
          <w:cantSplit/>
        </w:trPr>
        <w:tc>
          <w:tcPr>
            <w:tcW w:w="1000" w:type="pct"/>
            <w:vAlign w:val="center"/>
            <w:hideMark/>
          </w:tcPr>
          <w:p w14:paraId="0410BE62" w14:textId="1122F2D6"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 xml:space="preserve">Guías de </w:t>
            </w:r>
            <w:r w:rsidR="003E4DF4" w:rsidRPr="0014012D">
              <w:rPr>
                <w:rFonts w:eastAsia="Times New Roman" w:cs="Arial"/>
                <w:kern w:val="0"/>
                <w:szCs w:val="20"/>
                <w:lang w:eastAsia="es-CO"/>
                <w14:ligatures w14:val="none"/>
              </w:rPr>
              <w:t>usuario</w:t>
            </w:r>
          </w:p>
        </w:tc>
        <w:tc>
          <w:tcPr>
            <w:tcW w:w="1000" w:type="pct"/>
            <w:vAlign w:val="center"/>
            <w:hideMark/>
          </w:tcPr>
          <w:p w14:paraId="116468DB"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Usuarios finales</w:t>
            </w:r>
          </w:p>
        </w:tc>
        <w:tc>
          <w:tcPr>
            <w:tcW w:w="1000" w:type="pct"/>
            <w:vAlign w:val="center"/>
            <w:hideMark/>
          </w:tcPr>
          <w:p w14:paraId="54175653"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Instrucciones de uso, casos comunes, solución de problemas</w:t>
            </w:r>
          </w:p>
        </w:tc>
        <w:tc>
          <w:tcPr>
            <w:tcW w:w="1000" w:type="pct"/>
            <w:vAlign w:val="center"/>
            <w:hideMark/>
          </w:tcPr>
          <w:p w14:paraId="1E5793E8"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Media - nuevas funcionalidades</w:t>
            </w:r>
          </w:p>
        </w:tc>
        <w:tc>
          <w:tcPr>
            <w:tcW w:w="1000" w:type="pct"/>
            <w:vAlign w:val="center"/>
            <w:hideMark/>
          </w:tcPr>
          <w:p w14:paraId="20D1F862" w14:textId="77777777" w:rsidR="0014012D" w:rsidRPr="0014012D" w:rsidRDefault="0014012D" w:rsidP="0021387B">
            <w:pPr>
              <w:spacing w:before="180" w:after="180" w:line="240" w:lineRule="auto"/>
              <w:jc w:val="center"/>
              <w:rPr>
                <w:rFonts w:eastAsia="Times New Roman" w:cs="Arial"/>
                <w:kern w:val="0"/>
                <w:szCs w:val="20"/>
                <w:lang w:eastAsia="es-CO"/>
                <w14:ligatures w14:val="none"/>
              </w:rPr>
            </w:pPr>
            <w:r w:rsidRPr="0014012D">
              <w:rPr>
                <w:rFonts w:eastAsia="Times New Roman" w:cs="Arial"/>
                <w:kern w:val="0"/>
                <w:szCs w:val="20"/>
                <w:lang w:eastAsia="es-CO"/>
                <w14:ligatures w14:val="none"/>
              </w:rPr>
              <w:t>Básico, enfoque práctico</w:t>
            </w:r>
          </w:p>
        </w:tc>
      </w:tr>
    </w:tbl>
    <w:p w14:paraId="1FC9D064" w14:textId="77777777" w:rsidR="0014012D" w:rsidRPr="008862C9" w:rsidRDefault="0014012D" w:rsidP="0014012D">
      <w:pPr>
        <w:pStyle w:val="Fuente"/>
        <w:rPr>
          <w:lang w:val="es-ES_tradnl"/>
        </w:rPr>
      </w:pPr>
      <w:r w:rsidRPr="008862C9">
        <w:rPr>
          <w:lang w:val="es-ES_tradnl" w:eastAsia="es-CO"/>
        </w:rPr>
        <w:t>Fuente: OIT, 2024.</w:t>
      </w:r>
    </w:p>
    <w:p w14:paraId="1C4C4E31" w14:textId="12E4F198" w:rsidR="0014012D" w:rsidRPr="008862C9" w:rsidRDefault="0014012D" w:rsidP="0014012D">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sidRPr="0014012D">
        <w:rPr>
          <w:lang w:val="es-ES_tradnl"/>
        </w:rPr>
        <w:t>Tipos de documentación y características</w:t>
      </w:r>
      <w:r>
        <w:rPr>
          <w:lang w:val="es-ES_tradnl"/>
        </w:rPr>
        <w:t>»</w:t>
      </w:r>
      <w:r w:rsidRPr="008862C9">
        <w:rPr>
          <w:lang w:val="es-ES_tradnl"/>
        </w:rPr>
        <w:t xml:space="preserve"> y presenta </w:t>
      </w:r>
      <w:r>
        <w:rPr>
          <w:lang w:val="es-ES_tradnl"/>
        </w:rPr>
        <w:t>características asociadas como a</w:t>
      </w:r>
      <w:r w:rsidRPr="0014012D">
        <w:rPr>
          <w:lang w:val="es-ES_tradnl"/>
        </w:rPr>
        <w:t>udiencia principal</w:t>
      </w:r>
      <w:r>
        <w:rPr>
          <w:lang w:val="es-ES_tradnl"/>
        </w:rPr>
        <w:t>, c</w:t>
      </w:r>
      <w:r w:rsidRPr="0014012D">
        <w:rPr>
          <w:lang w:val="es-ES_tradnl"/>
        </w:rPr>
        <w:t>ontenido clave</w:t>
      </w:r>
      <w:r>
        <w:rPr>
          <w:lang w:val="es-ES_tradnl"/>
        </w:rPr>
        <w:t>, f</w:t>
      </w:r>
      <w:r w:rsidRPr="0014012D">
        <w:rPr>
          <w:lang w:val="es-ES_tradnl"/>
        </w:rPr>
        <w:t>recuencia de actualización</w:t>
      </w:r>
      <w:r>
        <w:rPr>
          <w:lang w:val="es-ES_tradnl"/>
        </w:rPr>
        <w:t xml:space="preserve"> y n</w:t>
      </w:r>
      <w:r w:rsidRPr="0014012D">
        <w:rPr>
          <w:lang w:val="es-ES_tradnl"/>
        </w:rPr>
        <w:t>ivel de detalle</w:t>
      </w:r>
      <w:r>
        <w:rPr>
          <w:lang w:val="es-ES_tradnl"/>
        </w:rPr>
        <w:t xml:space="preserve">. </w:t>
      </w:r>
    </w:p>
    <w:p w14:paraId="5AE123CD" w14:textId="0D670CA4" w:rsidR="0014012D" w:rsidRPr="0014012D" w:rsidRDefault="0014012D" w:rsidP="0014012D">
      <w:pPr>
        <w:pStyle w:val="Base"/>
        <w:rPr>
          <w:lang w:eastAsia="es-CO"/>
        </w:rPr>
      </w:pPr>
      <w:r w:rsidRPr="0014012D">
        <w:rPr>
          <w:lang w:eastAsia="es-CO"/>
        </w:rPr>
        <w:t>Esta clasificación permite alinear cada tipo de documentación con sus objetivos específicos y audiencia prevista, facilitando la creación y mantenimiento de una estructura documental coherente y efectiva.</w:t>
      </w:r>
    </w:p>
    <w:p w14:paraId="0A274ABD" w14:textId="59FB3489" w:rsidR="0014012D" w:rsidRPr="0014012D" w:rsidRDefault="0014012D" w:rsidP="0014012D">
      <w:pPr>
        <w:pStyle w:val="Ttulo2"/>
        <w:rPr>
          <w:rFonts w:eastAsia="Times New Roman"/>
          <w:lang w:eastAsia="es-CO"/>
        </w:rPr>
      </w:pPr>
      <w:bookmarkStart w:id="2" w:name="_Toc181741844"/>
      <w:r>
        <w:rPr>
          <w:rFonts w:eastAsia="Times New Roman"/>
          <w:lang w:eastAsia="es-CO"/>
        </w:rPr>
        <w:t>E</w:t>
      </w:r>
      <w:r w:rsidRPr="0014012D">
        <w:rPr>
          <w:rFonts w:eastAsia="Times New Roman"/>
          <w:lang w:eastAsia="es-CO"/>
        </w:rPr>
        <w:t>stándares y mejores prácticas</w:t>
      </w:r>
      <w:bookmarkEnd w:id="2"/>
    </w:p>
    <w:p w14:paraId="206AF148" w14:textId="77777777" w:rsidR="0014012D" w:rsidRPr="0014012D" w:rsidRDefault="0014012D" w:rsidP="0014012D">
      <w:pPr>
        <w:pStyle w:val="Base"/>
        <w:rPr>
          <w:lang w:eastAsia="es-CO"/>
        </w:rPr>
      </w:pPr>
      <w:r w:rsidRPr="0014012D">
        <w:rPr>
          <w:lang w:eastAsia="es-CO"/>
        </w:rPr>
        <w:t xml:space="preserve">Los estándares de documentación técnica han evolucionado significativamente con la expansión de los sistemas de datos masivos. La adopción de formatos estandarizados como </w:t>
      </w:r>
      <w:proofErr w:type="spellStart"/>
      <w:r w:rsidRPr="0014012D">
        <w:rPr>
          <w:lang w:eastAsia="es-CO"/>
        </w:rPr>
        <w:t>Markdown</w:t>
      </w:r>
      <w:proofErr w:type="spellEnd"/>
      <w:r w:rsidRPr="0014012D">
        <w:rPr>
          <w:lang w:eastAsia="es-CO"/>
        </w:rPr>
        <w:t xml:space="preserve"> o </w:t>
      </w:r>
      <w:proofErr w:type="spellStart"/>
      <w:r w:rsidRPr="0014012D">
        <w:rPr>
          <w:lang w:eastAsia="es-CO"/>
        </w:rPr>
        <w:t>AsciiDoc</w:t>
      </w:r>
      <w:proofErr w:type="spellEnd"/>
      <w:r w:rsidRPr="0014012D">
        <w:rPr>
          <w:lang w:eastAsia="es-CO"/>
        </w:rPr>
        <w:t xml:space="preserve"> facilita la creación y mantenimiento de documentación que puede versionarse junto con el código. La documentación como código (</w:t>
      </w:r>
      <w:proofErr w:type="spellStart"/>
      <w:r w:rsidRPr="0014012D">
        <w:rPr>
          <w:i/>
          <w:iCs/>
          <w:lang w:eastAsia="es-CO"/>
        </w:rPr>
        <w:t>Documentation</w:t>
      </w:r>
      <w:proofErr w:type="spellEnd"/>
      <w:r w:rsidRPr="0014012D">
        <w:rPr>
          <w:i/>
          <w:iCs/>
          <w:lang w:eastAsia="es-CO"/>
        </w:rPr>
        <w:t xml:space="preserve"> as </w:t>
      </w:r>
      <w:proofErr w:type="spellStart"/>
      <w:r w:rsidRPr="0014012D">
        <w:rPr>
          <w:i/>
          <w:iCs/>
          <w:lang w:eastAsia="es-CO"/>
        </w:rPr>
        <w:t>Code</w:t>
      </w:r>
      <w:proofErr w:type="spellEnd"/>
      <w:r w:rsidRPr="0014012D">
        <w:rPr>
          <w:lang w:eastAsia="es-CO"/>
        </w:rPr>
        <w:t>) ha emergido como un paradigma que permite tratar los documentos técnicos con el mismo rigor y herramientas que el código fuente.</w:t>
      </w:r>
    </w:p>
    <w:p w14:paraId="41B7089C" w14:textId="77777777" w:rsidR="0014012D" w:rsidRPr="0014012D" w:rsidRDefault="0014012D" w:rsidP="0014012D">
      <w:pPr>
        <w:pStyle w:val="Base"/>
        <w:rPr>
          <w:lang w:eastAsia="es-CO"/>
        </w:rPr>
      </w:pPr>
      <w:r w:rsidRPr="0014012D">
        <w:rPr>
          <w:lang w:eastAsia="es-CO"/>
        </w:rPr>
        <w:t>Las mejores prácticas actuales enfatizan la importancia de la documentación viva, que evoluciona junto con los sistemas que describe. Esto implica integrar la documentación en el ciclo de desarrollo, estableciendo procesos de revisión y actualización regulares. La automatización juega un papel importante, permitiendo generar parte de la documentación directamente desde el código y los metadatos del sistema.</w:t>
      </w:r>
    </w:p>
    <w:p w14:paraId="25D21E04" w14:textId="77777777" w:rsidR="0014012D" w:rsidRPr="0014012D" w:rsidRDefault="0014012D" w:rsidP="0014012D">
      <w:pPr>
        <w:pStyle w:val="Base"/>
        <w:rPr>
          <w:lang w:eastAsia="es-CO"/>
        </w:rPr>
      </w:pPr>
      <w:r w:rsidRPr="0014012D">
        <w:rPr>
          <w:lang w:eastAsia="es-CO"/>
        </w:rPr>
        <w:t>La consistencia en el estilo y formato resulta esencial para la usabilidad de la documentación. El uso de plantillas predefinidas y guías de estilo ayuda a mantener la coherencia a través de diferentes equipos y proyectos. La documentación debe ser concisa pero completa, evitando tanto la sobrecarga de información como las omisiones significativas.</w:t>
      </w:r>
    </w:p>
    <w:p w14:paraId="08D65506" w14:textId="59F7C2FE" w:rsidR="0014012D" w:rsidRPr="0014012D" w:rsidRDefault="0014012D" w:rsidP="0014012D">
      <w:pPr>
        <w:pStyle w:val="Ttulo2"/>
        <w:rPr>
          <w:rFonts w:eastAsia="Times New Roman"/>
          <w:lang w:eastAsia="es-CO"/>
        </w:rPr>
      </w:pPr>
      <w:bookmarkStart w:id="3" w:name="_Toc181741845"/>
      <w:r w:rsidRPr="0014012D">
        <w:rPr>
          <w:rFonts w:eastAsia="Times New Roman"/>
          <w:lang w:eastAsia="es-CO"/>
        </w:rPr>
        <w:t>Herramientas de documentación</w:t>
      </w:r>
      <w:bookmarkEnd w:id="3"/>
    </w:p>
    <w:p w14:paraId="21888B4B" w14:textId="77777777" w:rsidR="0014012D" w:rsidRPr="0014012D" w:rsidRDefault="0014012D" w:rsidP="0014012D">
      <w:pPr>
        <w:pStyle w:val="Base"/>
        <w:rPr>
          <w:lang w:eastAsia="es-CO"/>
        </w:rPr>
      </w:pPr>
      <w:r w:rsidRPr="0014012D">
        <w:rPr>
          <w:lang w:eastAsia="es-CO"/>
        </w:rPr>
        <w:t xml:space="preserve">El ecosistema de herramientas para documentación técnica se ha expandido considerablemente en los últimos años. Los sistemas modernos de documentación combinan capacidades de edición colaborativa, control de versiones y publicación automatizada. </w:t>
      </w:r>
      <w:r w:rsidRPr="0014012D">
        <w:rPr>
          <w:lang w:eastAsia="es-CO"/>
        </w:rPr>
        <w:lastRenderedPageBreak/>
        <w:t xml:space="preserve">Herramientas como </w:t>
      </w:r>
      <w:proofErr w:type="spellStart"/>
      <w:r w:rsidRPr="0014012D">
        <w:rPr>
          <w:lang w:eastAsia="es-CO"/>
        </w:rPr>
        <w:t>Sphinx</w:t>
      </w:r>
      <w:proofErr w:type="spellEnd"/>
      <w:r w:rsidRPr="0014012D">
        <w:rPr>
          <w:lang w:eastAsia="es-CO"/>
        </w:rPr>
        <w:t xml:space="preserve">, </w:t>
      </w:r>
      <w:proofErr w:type="spellStart"/>
      <w:r w:rsidRPr="0014012D">
        <w:rPr>
          <w:lang w:eastAsia="es-CO"/>
        </w:rPr>
        <w:t>MkDocs</w:t>
      </w:r>
      <w:proofErr w:type="spellEnd"/>
      <w:r w:rsidRPr="0014012D">
        <w:rPr>
          <w:lang w:eastAsia="es-CO"/>
        </w:rPr>
        <w:t xml:space="preserve"> y </w:t>
      </w:r>
      <w:proofErr w:type="spellStart"/>
      <w:r w:rsidRPr="0014012D">
        <w:rPr>
          <w:lang w:eastAsia="es-CO"/>
        </w:rPr>
        <w:t>Confluence</w:t>
      </w:r>
      <w:proofErr w:type="spellEnd"/>
      <w:r w:rsidRPr="0014012D">
        <w:rPr>
          <w:lang w:eastAsia="es-CO"/>
        </w:rPr>
        <w:t xml:space="preserve"> han establecido nuevos estándares en la creación y mantenimiento de documentación técnica.</w:t>
      </w:r>
    </w:p>
    <w:p w14:paraId="0E5473FF" w14:textId="77777777" w:rsidR="0014012D" w:rsidRPr="0014012D" w:rsidRDefault="0014012D" w:rsidP="0014012D">
      <w:pPr>
        <w:pStyle w:val="Base"/>
        <w:rPr>
          <w:lang w:eastAsia="es-CO"/>
        </w:rPr>
      </w:pPr>
      <w:r w:rsidRPr="0014012D">
        <w:rPr>
          <w:lang w:eastAsia="es-CO"/>
        </w:rPr>
        <w:t>La integración con sistemas de control de versiones como Git permite mantener la documentación sincronizada con el código y los procesos que describe. Los sistemas de integración continua pueden automatizar la validación y publicación de documentación, asegurando que los cambios en el código se reflejen adecuadamente en la documentación correspondiente.</w:t>
      </w:r>
    </w:p>
    <w:p w14:paraId="58F2B682" w14:textId="77777777" w:rsidR="0014012D" w:rsidRPr="0014012D" w:rsidRDefault="0014012D" w:rsidP="0014012D">
      <w:pPr>
        <w:pStyle w:val="Base"/>
        <w:rPr>
          <w:lang w:eastAsia="es-CO"/>
        </w:rPr>
      </w:pPr>
      <w:r w:rsidRPr="0014012D">
        <w:rPr>
          <w:lang w:eastAsia="es-CO"/>
        </w:rPr>
        <w:t xml:space="preserve">Las herramientas de documentación API, como </w:t>
      </w:r>
      <w:proofErr w:type="spellStart"/>
      <w:r w:rsidRPr="0014012D">
        <w:rPr>
          <w:lang w:eastAsia="es-CO"/>
        </w:rPr>
        <w:t>Swagger</w:t>
      </w:r>
      <w:proofErr w:type="spellEnd"/>
      <w:r w:rsidRPr="0014012D">
        <w:rPr>
          <w:lang w:eastAsia="es-CO"/>
        </w:rPr>
        <w:t xml:space="preserve"> o </w:t>
      </w:r>
      <w:proofErr w:type="spellStart"/>
      <w:r w:rsidRPr="0014012D">
        <w:rPr>
          <w:lang w:eastAsia="es-CO"/>
        </w:rPr>
        <w:t>OpenAPI</w:t>
      </w:r>
      <w:proofErr w:type="spellEnd"/>
      <w:r w:rsidRPr="0014012D">
        <w:rPr>
          <w:lang w:eastAsia="es-CO"/>
        </w:rPr>
        <w:t>, facilitan la creación y mantenimiento de documentación específica para interfaces de programación. Estas herramientas pueden generar automáticamente documentación actualizada a partir de las definiciones de API, reduciendo el riesgo de discrepancias entre la implementación y la documentación.</w:t>
      </w:r>
    </w:p>
    <w:p w14:paraId="72506DE5" w14:textId="77777777" w:rsidR="0014012D" w:rsidRPr="0014012D" w:rsidRDefault="0014012D" w:rsidP="0014012D">
      <w:pPr>
        <w:pStyle w:val="Base"/>
        <w:rPr>
          <w:lang w:eastAsia="es-CO"/>
        </w:rPr>
      </w:pPr>
      <w:r w:rsidRPr="0014012D">
        <w:rPr>
          <w:lang w:eastAsia="es-CO"/>
        </w:rPr>
        <w:t>La selección de herramientas debe considerar factores como la escalabilidad, la facilidad de uso para los contribuyentes, las capacidades de búsqueda y la integración con flujos de trabajo existentes. La adopción de herramientas que soportan formatos estándar y exportación a múltiples formatos aumenta la flexibilidad y longevidad de la documentación.</w:t>
      </w:r>
    </w:p>
    <w:p w14:paraId="417E8E6C" w14:textId="620AC50F" w:rsidR="003E4DF4" w:rsidRDefault="003E4DF4" w:rsidP="003E4DF4">
      <w:pPr>
        <w:pStyle w:val="Ttulo1"/>
        <w:rPr>
          <w:rFonts w:ascii="Times New Roman" w:hAnsi="Times New Roman"/>
        </w:rPr>
      </w:pPr>
      <w:bookmarkStart w:id="4" w:name="_Toc181741846"/>
      <w:r>
        <w:t>Informes técnicos avanzados</w:t>
      </w:r>
      <w:bookmarkEnd w:id="4"/>
    </w:p>
    <w:p w14:paraId="2F2A9077" w14:textId="77777777" w:rsidR="003E4DF4" w:rsidRDefault="003E4DF4" w:rsidP="003E4DF4">
      <w:pPr>
        <w:pStyle w:val="Base"/>
      </w:pPr>
      <w:r>
        <w:t>Los informes técnicos avanzados constituyen una herramienta fundamental para comunicar resultados, metodologías y hallazgos en proyectos de analítica de datos. La capacidad de transmitir información técnica compleja de manera clara y estructurada determina en gran medida el impacto y la utilidad de los análisis realizados. Este capítulo explora las metodologías y mejores prácticas para la creación y gestión de informes técnicos efectivos.</w:t>
      </w:r>
    </w:p>
    <w:p w14:paraId="0EF4E6CC" w14:textId="388C2795" w:rsidR="003E4DF4" w:rsidRPr="003E4DF4" w:rsidRDefault="003E4DF4" w:rsidP="003E4DF4">
      <w:pPr>
        <w:pStyle w:val="Ttulo2"/>
      </w:pPr>
      <w:bookmarkStart w:id="5" w:name="_Toc181741847"/>
      <w:r w:rsidRPr="003E4DF4">
        <w:t>Estructura y organización</w:t>
      </w:r>
      <w:bookmarkEnd w:id="5"/>
    </w:p>
    <w:p w14:paraId="6446D11C" w14:textId="77777777" w:rsidR="003E4DF4" w:rsidRDefault="003E4DF4" w:rsidP="003E4DF4">
      <w:pPr>
        <w:pStyle w:val="Base"/>
      </w:pPr>
      <w:r>
        <w:t>La estructuración efectiva de un informe técnico requiere un balance entre rigor metodológico y claridad expositiva. La organización jerárquica de la información permite a los lectores navegar el contenido según sus necesidades específicas, desde resúmenes ejecutivos hasta detalles técnicos profundos.</w:t>
      </w:r>
    </w:p>
    <w:p w14:paraId="0BD1176F" w14:textId="73D74B2E" w:rsidR="003E4DF4" w:rsidRDefault="003E4DF4" w:rsidP="003E4DF4">
      <w:pPr>
        <w:pStyle w:val="Base"/>
      </w:pPr>
      <w:r>
        <w:t>Para comprender mejor los elementos constitutivos de un informe técnico avanzado y su propósito, consideremos la siguiente estructura estándar y sus componentes:</w:t>
      </w:r>
    </w:p>
    <w:p w14:paraId="389522FB" w14:textId="557B7C18" w:rsidR="003E4DF4" w:rsidRDefault="003E4DF4" w:rsidP="003E4DF4">
      <w:pPr>
        <w:pStyle w:val="Descripcin"/>
      </w:pPr>
      <w:r>
        <w:t xml:space="preserve">Tabla </w:t>
      </w:r>
      <w:r>
        <w:fldChar w:fldCharType="begin"/>
      </w:r>
      <w:r>
        <w:instrText xml:space="preserve"> SEQ Tabla \* ARABIC </w:instrText>
      </w:r>
      <w:r>
        <w:fldChar w:fldCharType="separate"/>
      </w:r>
      <w:r w:rsidR="00EA604A">
        <w:rPr>
          <w:noProof/>
        </w:rPr>
        <w:t>2</w:t>
      </w:r>
      <w:r>
        <w:fldChar w:fldCharType="end"/>
      </w:r>
      <w:r>
        <w:t>. Elementos que integran un informe técnico avanzado</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2002"/>
        <w:gridCol w:w="1766"/>
        <w:gridCol w:w="1766"/>
        <w:gridCol w:w="1766"/>
      </w:tblGrid>
      <w:tr w:rsidR="003E4DF4" w14:paraId="16579832" w14:textId="77777777" w:rsidTr="003E4DF4">
        <w:trPr>
          <w:cantSplit/>
          <w:tblHeader/>
        </w:trPr>
        <w:tc>
          <w:tcPr>
            <w:tcW w:w="974" w:type="pct"/>
            <w:shd w:val="clear" w:color="auto" w:fill="D9D9D9" w:themeFill="background1" w:themeFillShade="D9"/>
            <w:vAlign w:val="center"/>
            <w:hideMark/>
          </w:tcPr>
          <w:p w14:paraId="6F7CC541" w14:textId="50A3D45E" w:rsidR="003E4DF4" w:rsidRDefault="003E4DF4" w:rsidP="0021387B">
            <w:pPr>
              <w:spacing w:before="180" w:after="180" w:line="240" w:lineRule="auto"/>
              <w:jc w:val="center"/>
              <w:rPr>
                <w:b/>
                <w:bCs/>
                <w:sz w:val="24"/>
              </w:rPr>
            </w:pPr>
            <w:r>
              <w:rPr>
                <w:b/>
                <w:bCs/>
              </w:rPr>
              <w:t>Sección</w:t>
            </w:r>
          </w:p>
        </w:tc>
        <w:tc>
          <w:tcPr>
            <w:tcW w:w="1104" w:type="pct"/>
            <w:shd w:val="clear" w:color="auto" w:fill="D9D9D9" w:themeFill="background1" w:themeFillShade="D9"/>
            <w:vAlign w:val="center"/>
            <w:hideMark/>
          </w:tcPr>
          <w:p w14:paraId="20A836D7" w14:textId="64477AD2" w:rsidR="003E4DF4" w:rsidRDefault="003E4DF4" w:rsidP="0021387B">
            <w:pPr>
              <w:spacing w:before="180" w:after="180" w:line="240" w:lineRule="auto"/>
              <w:jc w:val="center"/>
              <w:rPr>
                <w:b/>
                <w:bCs/>
              </w:rPr>
            </w:pPr>
            <w:r>
              <w:rPr>
                <w:b/>
                <w:bCs/>
              </w:rPr>
              <w:t>Contenido principal</w:t>
            </w:r>
          </w:p>
        </w:tc>
        <w:tc>
          <w:tcPr>
            <w:tcW w:w="974" w:type="pct"/>
            <w:shd w:val="clear" w:color="auto" w:fill="D9D9D9" w:themeFill="background1" w:themeFillShade="D9"/>
            <w:vAlign w:val="center"/>
            <w:hideMark/>
          </w:tcPr>
          <w:p w14:paraId="704CA30E" w14:textId="18A773B6" w:rsidR="003E4DF4" w:rsidRDefault="003E4DF4" w:rsidP="0021387B">
            <w:pPr>
              <w:spacing w:before="180" w:after="180" w:line="240" w:lineRule="auto"/>
              <w:jc w:val="center"/>
              <w:rPr>
                <w:b/>
                <w:bCs/>
              </w:rPr>
            </w:pPr>
            <w:r>
              <w:rPr>
                <w:b/>
                <w:bCs/>
              </w:rPr>
              <w:t>Audiencia objetivo</w:t>
            </w:r>
          </w:p>
        </w:tc>
        <w:tc>
          <w:tcPr>
            <w:tcW w:w="974" w:type="pct"/>
            <w:shd w:val="clear" w:color="auto" w:fill="D9D9D9" w:themeFill="background1" w:themeFillShade="D9"/>
            <w:vAlign w:val="center"/>
            <w:hideMark/>
          </w:tcPr>
          <w:p w14:paraId="47183ED4" w14:textId="30B7509D" w:rsidR="003E4DF4" w:rsidRDefault="003E4DF4" w:rsidP="0021387B">
            <w:pPr>
              <w:spacing w:before="180" w:after="180" w:line="240" w:lineRule="auto"/>
              <w:jc w:val="center"/>
              <w:rPr>
                <w:b/>
                <w:bCs/>
              </w:rPr>
            </w:pPr>
            <w:r>
              <w:rPr>
                <w:b/>
                <w:bCs/>
              </w:rPr>
              <w:t>Nivel de detalle técnico</w:t>
            </w:r>
          </w:p>
        </w:tc>
        <w:tc>
          <w:tcPr>
            <w:tcW w:w="974" w:type="pct"/>
            <w:shd w:val="clear" w:color="auto" w:fill="D9D9D9" w:themeFill="background1" w:themeFillShade="D9"/>
            <w:vAlign w:val="center"/>
            <w:hideMark/>
          </w:tcPr>
          <w:p w14:paraId="082F36D7" w14:textId="244F8B4A" w:rsidR="003E4DF4" w:rsidRDefault="003E4DF4" w:rsidP="0021387B">
            <w:pPr>
              <w:spacing w:before="180" w:after="180" w:line="240" w:lineRule="auto"/>
              <w:jc w:val="center"/>
              <w:rPr>
                <w:b/>
                <w:bCs/>
              </w:rPr>
            </w:pPr>
            <w:r>
              <w:rPr>
                <w:b/>
                <w:bCs/>
              </w:rPr>
              <w:t>Extensión recomendada</w:t>
            </w:r>
          </w:p>
        </w:tc>
      </w:tr>
      <w:tr w:rsidR="003E4DF4" w14:paraId="715FE5EA" w14:textId="77777777" w:rsidTr="003E4DF4">
        <w:trPr>
          <w:cantSplit/>
        </w:trPr>
        <w:tc>
          <w:tcPr>
            <w:tcW w:w="974" w:type="pct"/>
            <w:vAlign w:val="center"/>
            <w:hideMark/>
          </w:tcPr>
          <w:p w14:paraId="39767195" w14:textId="6EED3C23" w:rsidR="003E4DF4" w:rsidRDefault="003E4DF4" w:rsidP="0021387B">
            <w:pPr>
              <w:spacing w:before="180" w:after="180" w:line="240" w:lineRule="auto"/>
              <w:jc w:val="center"/>
            </w:pPr>
            <w:r>
              <w:t>Resumen ejecutivo</w:t>
            </w:r>
          </w:p>
        </w:tc>
        <w:tc>
          <w:tcPr>
            <w:tcW w:w="1104" w:type="pct"/>
            <w:vAlign w:val="center"/>
            <w:hideMark/>
          </w:tcPr>
          <w:p w14:paraId="0FF03C8B" w14:textId="284CA2D8" w:rsidR="003E4DF4" w:rsidRDefault="003E4DF4" w:rsidP="0021387B">
            <w:pPr>
              <w:spacing w:before="180" w:after="180" w:line="240" w:lineRule="auto"/>
              <w:jc w:val="center"/>
            </w:pPr>
            <w:r>
              <w:t>Hallazgos clave y recomendaciones</w:t>
            </w:r>
          </w:p>
        </w:tc>
        <w:tc>
          <w:tcPr>
            <w:tcW w:w="974" w:type="pct"/>
            <w:vAlign w:val="center"/>
            <w:hideMark/>
          </w:tcPr>
          <w:p w14:paraId="0E4F6B0E" w14:textId="428D810F" w:rsidR="003E4DF4" w:rsidRDefault="003E4DF4" w:rsidP="0021387B">
            <w:pPr>
              <w:spacing w:before="180" w:after="180" w:line="240" w:lineRule="auto"/>
              <w:jc w:val="center"/>
            </w:pPr>
            <w:r>
              <w:t>Gerencia y tomadores de decisiones</w:t>
            </w:r>
          </w:p>
        </w:tc>
        <w:tc>
          <w:tcPr>
            <w:tcW w:w="974" w:type="pct"/>
            <w:vAlign w:val="center"/>
            <w:hideMark/>
          </w:tcPr>
          <w:p w14:paraId="17CAA14D" w14:textId="244B35F2" w:rsidR="003E4DF4" w:rsidRDefault="003E4DF4" w:rsidP="0021387B">
            <w:pPr>
              <w:spacing w:before="180" w:after="180" w:line="240" w:lineRule="auto"/>
              <w:jc w:val="center"/>
            </w:pPr>
            <w:r>
              <w:t>Bajo - enfoque en impacto</w:t>
            </w:r>
          </w:p>
        </w:tc>
        <w:tc>
          <w:tcPr>
            <w:tcW w:w="974" w:type="pct"/>
            <w:vAlign w:val="center"/>
            <w:hideMark/>
          </w:tcPr>
          <w:p w14:paraId="539AB6B3" w14:textId="725DF36E" w:rsidR="003E4DF4" w:rsidRDefault="003E4DF4" w:rsidP="0021387B">
            <w:pPr>
              <w:spacing w:before="180" w:after="180" w:line="240" w:lineRule="auto"/>
              <w:jc w:val="center"/>
            </w:pPr>
            <w:r>
              <w:t>1-2 páginas</w:t>
            </w:r>
          </w:p>
        </w:tc>
      </w:tr>
      <w:tr w:rsidR="003E4DF4" w14:paraId="773C070D" w14:textId="77777777" w:rsidTr="003E4DF4">
        <w:trPr>
          <w:cantSplit/>
        </w:trPr>
        <w:tc>
          <w:tcPr>
            <w:tcW w:w="974" w:type="pct"/>
            <w:vAlign w:val="center"/>
            <w:hideMark/>
          </w:tcPr>
          <w:p w14:paraId="070429A3" w14:textId="552C92EA" w:rsidR="003E4DF4" w:rsidRDefault="003E4DF4" w:rsidP="0021387B">
            <w:pPr>
              <w:spacing w:before="180" w:after="180" w:line="240" w:lineRule="auto"/>
              <w:jc w:val="center"/>
            </w:pPr>
            <w:r>
              <w:t>Introducción</w:t>
            </w:r>
          </w:p>
        </w:tc>
        <w:tc>
          <w:tcPr>
            <w:tcW w:w="1104" w:type="pct"/>
            <w:vAlign w:val="center"/>
            <w:hideMark/>
          </w:tcPr>
          <w:p w14:paraId="45BE0DC8" w14:textId="51501584" w:rsidR="003E4DF4" w:rsidRDefault="003E4DF4" w:rsidP="0021387B">
            <w:pPr>
              <w:spacing w:before="180" w:after="180" w:line="240" w:lineRule="auto"/>
              <w:jc w:val="center"/>
            </w:pPr>
            <w:r>
              <w:t>Contexto, objetivos y alcance</w:t>
            </w:r>
          </w:p>
        </w:tc>
        <w:tc>
          <w:tcPr>
            <w:tcW w:w="974" w:type="pct"/>
            <w:vAlign w:val="center"/>
            <w:hideMark/>
          </w:tcPr>
          <w:p w14:paraId="27239B02" w14:textId="0003DEA9" w:rsidR="003E4DF4" w:rsidRDefault="003E4DF4" w:rsidP="0021387B">
            <w:pPr>
              <w:spacing w:before="180" w:after="180" w:line="240" w:lineRule="auto"/>
              <w:jc w:val="center"/>
            </w:pPr>
            <w:r>
              <w:t xml:space="preserve">Todos los </w:t>
            </w:r>
            <w:proofErr w:type="spellStart"/>
            <w:r w:rsidR="005C65B6" w:rsidRPr="005C65B6">
              <w:rPr>
                <w:i/>
                <w:iCs/>
              </w:rPr>
              <w:t>stakeholders</w:t>
            </w:r>
            <w:proofErr w:type="spellEnd"/>
          </w:p>
        </w:tc>
        <w:tc>
          <w:tcPr>
            <w:tcW w:w="974" w:type="pct"/>
            <w:vAlign w:val="center"/>
            <w:hideMark/>
          </w:tcPr>
          <w:p w14:paraId="1BFE5E0A" w14:textId="35E6BD38" w:rsidR="003E4DF4" w:rsidRDefault="003E4DF4" w:rsidP="0021387B">
            <w:pPr>
              <w:spacing w:before="180" w:after="180" w:line="240" w:lineRule="auto"/>
              <w:jc w:val="center"/>
            </w:pPr>
            <w:r>
              <w:t>Medio - marco general</w:t>
            </w:r>
          </w:p>
        </w:tc>
        <w:tc>
          <w:tcPr>
            <w:tcW w:w="974" w:type="pct"/>
            <w:vAlign w:val="center"/>
            <w:hideMark/>
          </w:tcPr>
          <w:p w14:paraId="086A75F6" w14:textId="4AD2CD75" w:rsidR="003E4DF4" w:rsidRDefault="003E4DF4" w:rsidP="0021387B">
            <w:pPr>
              <w:spacing w:before="180" w:after="180" w:line="240" w:lineRule="auto"/>
              <w:jc w:val="center"/>
            </w:pPr>
            <w:r>
              <w:t>2-3 páginas</w:t>
            </w:r>
          </w:p>
        </w:tc>
      </w:tr>
      <w:tr w:rsidR="003E4DF4" w14:paraId="55FDDED6" w14:textId="77777777" w:rsidTr="003E4DF4">
        <w:trPr>
          <w:cantSplit/>
        </w:trPr>
        <w:tc>
          <w:tcPr>
            <w:tcW w:w="974" w:type="pct"/>
            <w:vAlign w:val="center"/>
            <w:hideMark/>
          </w:tcPr>
          <w:p w14:paraId="54E76FC3" w14:textId="43DBB3FA" w:rsidR="003E4DF4" w:rsidRDefault="003E4DF4" w:rsidP="0021387B">
            <w:pPr>
              <w:spacing w:before="180" w:after="180" w:line="240" w:lineRule="auto"/>
              <w:jc w:val="center"/>
            </w:pPr>
            <w:r>
              <w:lastRenderedPageBreak/>
              <w:t>Metodología</w:t>
            </w:r>
          </w:p>
        </w:tc>
        <w:tc>
          <w:tcPr>
            <w:tcW w:w="1104" w:type="pct"/>
            <w:vAlign w:val="center"/>
            <w:hideMark/>
          </w:tcPr>
          <w:p w14:paraId="4DB7775D" w14:textId="7A61522B" w:rsidR="003E4DF4" w:rsidRDefault="003E4DF4" w:rsidP="0021387B">
            <w:pPr>
              <w:spacing w:before="180" w:after="180" w:line="240" w:lineRule="auto"/>
              <w:jc w:val="center"/>
            </w:pPr>
            <w:r>
              <w:t>Técnicas y herramientas utilizadas</w:t>
            </w:r>
          </w:p>
        </w:tc>
        <w:tc>
          <w:tcPr>
            <w:tcW w:w="974" w:type="pct"/>
            <w:vAlign w:val="center"/>
            <w:hideMark/>
          </w:tcPr>
          <w:p w14:paraId="126AF75D" w14:textId="721E1D96" w:rsidR="003E4DF4" w:rsidRDefault="003E4DF4" w:rsidP="0021387B">
            <w:pPr>
              <w:spacing w:before="180" w:after="180" w:line="240" w:lineRule="auto"/>
              <w:jc w:val="center"/>
            </w:pPr>
            <w:r>
              <w:t>Equipo técnico y analistas</w:t>
            </w:r>
          </w:p>
        </w:tc>
        <w:tc>
          <w:tcPr>
            <w:tcW w:w="974" w:type="pct"/>
            <w:vAlign w:val="center"/>
            <w:hideMark/>
          </w:tcPr>
          <w:p w14:paraId="2CA076B0" w14:textId="31492288" w:rsidR="003E4DF4" w:rsidRDefault="003E4DF4" w:rsidP="0021387B">
            <w:pPr>
              <w:spacing w:before="180" w:after="180" w:line="240" w:lineRule="auto"/>
              <w:jc w:val="center"/>
            </w:pPr>
            <w:r>
              <w:t>Alto - detalles específicos</w:t>
            </w:r>
          </w:p>
        </w:tc>
        <w:tc>
          <w:tcPr>
            <w:tcW w:w="974" w:type="pct"/>
            <w:vAlign w:val="center"/>
            <w:hideMark/>
          </w:tcPr>
          <w:p w14:paraId="22F617DB" w14:textId="00B45D2D" w:rsidR="003E4DF4" w:rsidRDefault="003E4DF4" w:rsidP="0021387B">
            <w:pPr>
              <w:spacing w:before="180" w:after="180" w:line="240" w:lineRule="auto"/>
              <w:jc w:val="center"/>
            </w:pPr>
            <w:r>
              <w:t>3-5 páginas</w:t>
            </w:r>
          </w:p>
        </w:tc>
      </w:tr>
      <w:tr w:rsidR="003E4DF4" w14:paraId="370636CE" w14:textId="77777777" w:rsidTr="003E4DF4">
        <w:trPr>
          <w:cantSplit/>
        </w:trPr>
        <w:tc>
          <w:tcPr>
            <w:tcW w:w="974" w:type="pct"/>
            <w:vAlign w:val="center"/>
            <w:hideMark/>
          </w:tcPr>
          <w:p w14:paraId="075A8D04" w14:textId="6F6E31BA" w:rsidR="003E4DF4" w:rsidRDefault="003E4DF4" w:rsidP="0021387B">
            <w:pPr>
              <w:spacing w:before="180" w:after="180" w:line="240" w:lineRule="auto"/>
              <w:jc w:val="center"/>
            </w:pPr>
            <w:r>
              <w:t>Análisis de datos</w:t>
            </w:r>
          </w:p>
        </w:tc>
        <w:tc>
          <w:tcPr>
            <w:tcW w:w="1104" w:type="pct"/>
            <w:vAlign w:val="center"/>
            <w:hideMark/>
          </w:tcPr>
          <w:p w14:paraId="37E07AB1" w14:textId="6D008571" w:rsidR="003E4DF4" w:rsidRDefault="003E4DF4" w:rsidP="0021387B">
            <w:pPr>
              <w:spacing w:before="180" w:after="180" w:line="240" w:lineRule="auto"/>
              <w:jc w:val="center"/>
            </w:pPr>
            <w:r>
              <w:t>Procesamiento y resultados</w:t>
            </w:r>
          </w:p>
        </w:tc>
        <w:tc>
          <w:tcPr>
            <w:tcW w:w="974" w:type="pct"/>
            <w:vAlign w:val="center"/>
            <w:hideMark/>
          </w:tcPr>
          <w:p w14:paraId="39CFA088" w14:textId="159FF6AE" w:rsidR="003E4DF4" w:rsidRDefault="003E4DF4" w:rsidP="0021387B">
            <w:pPr>
              <w:spacing w:before="180" w:after="180" w:line="240" w:lineRule="auto"/>
              <w:jc w:val="center"/>
            </w:pPr>
            <w:r>
              <w:t>Analistas y expertos del dominio</w:t>
            </w:r>
          </w:p>
        </w:tc>
        <w:tc>
          <w:tcPr>
            <w:tcW w:w="974" w:type="pct"/>
            <w:vAlign w:val="center"/>
            <w:hideMark/>
          </w:tcPr>
          <w:p w14:paraId="6D4E5F24" w14:textId="55D7711E" w:rsidR="003E4DF4" w:rsidRDefault="003E4DF4" w:rsidP="0021387B">
            <w:pPr>
              <w:spacing w:before="180" w:after="180" w:line="240" w:lineRule="auto"/>
              <w:jc w:val="center"/>
            </w:pPr>
            <w:r>
              <w:t>Alto - análisis detallado</w:t>
            </w:r>
          </w:p>
        </w:tc>
        <w:tc>
          <w:tcPr>
            <w:tcW w:w="974" w:type="pct"/>
            <w:vAlign w:val="center"/>
            <w:hideMark/>
          </w:tcPr>
          <w:p w14:paraId="72A4CAD5" w14:textId="375E47A8" w:rsidR="003E4DF4" w:rsidRDefault="003E4DF4" w:rsidP="0021387B">
            <w:pPr>
              <w:spacing w:before="180" w:after="180" w:line="240" w:lineRule="auto"/>
              <w:jc w:val="center"/>
            </w:pPr>
            <w:r>
              <w:t>5-10 páginas</w:t>
            </w:r>
          </w:p>
        </w:tc>
      </w:tr>
      <w:tr w:rsidR="003E4DF4" w14:paraId="54A4BFBF" w14:textId="77777777" w:rsidTr="003E4DF4">
        <w:trPr>
          <w:cantSplit/>
        </w:trPr>
        <w:tc>
          <w:tcPr>
            <w:tcW w:w="974" w:type="pct"/>
            <w:vAlign w:val="center"/>
            <w:hideMark/>
          </w:tcPr>
          <w:p w14:paraId="04714632" w14:textId="4A4290FE" w:rsidR="003E4DF4" w:rsidRDefault="003E4DF4" w:rsidP="0021387B">
            <w:pPr>
              <w:spacing w:before="180" w:after="180" w:line="240" w:lineRule="auto"/>
              <w:jc w:val="center"/>
            </w:pPr>
            <w:r>
              <w:t>Visualizaciones</w:t>
            </w:r>
          </w:p>
        </w:tc>
        <w:tc>
          <w:tcPr>
            <w:tcW w:w="1104" w:type="pct"/>
            <w:vAlign w:val="center"/>
            <w:hideMark/>
          </w:tcPr>
          <w:p w14:paraId="089E98FA" w14:textId="6CBCE944" w:rsidR="003E4DF4" w:rsidRDefault="003E4DF4" w:rsidP="0021387B">
            <w:pPr>
              <w:spacing w:before="180" w:after="180" w:line="240" w:lineRule="auto"/>
              <w:jc w:val="center"/>
            </w:pPr>
            <w:r>
              <w:t xml:space="preserve">Gráficos y </w:t>
            </w:r>
            <w:proofErr w:type="spellStart"/>
            <w:r w:rsidRPr="003E4DF4">
              <w:rPr>
                <w:i/>
                <w:iCs/>
              </w:rPr>
              <w:t>dashboards</w:t>
            </w:r>
            <w:proofErr w:type="spellEnd"/>
          </w:p>
        </w:tc>
        <w:tc>
          <w:tcPr>
            <w:tcW w:w="974" w:type="pct"/>
            <w:vAlign w:val="center"/>
            <w:hideMark/>
          </w:tcPr>
          <w:p w14:paraId="475F53C3" w14:textId="19D51B17" w:rsidR="003E4DF4" w:rsidRDefault="003E4DF4" w:rsidP="0021387B">
            <w:pPr>
              <w:spacing w:before="180" w:after="180" w:line="240" w:lineRule="auto"/>
              <w:jc w:val="center"/>
            </w:pPr>
            <w:r>
              <w:t xml:space="preserve">Todos los </w:t>
            </w:r>
            <w:proofErr w:type="spellStart"/>
            <w:r w:rsidR="005C65B6" w:rsidRPr="005C65B6">
              <w:rPr>
                <w:i/>
                <w:iCs/>
              </w:rPr>
              <w:t>stakeholders</w:t>
            </w:r>
            <w:proofErr w:type="spellEnd"/>
          </w:p>
        </w:tc>
        <w:tc>
          <w:tcPr>
            <w:tcW w:w="974" w:type="pct"/>
            <w:vAlign w:val="center"/>
            <w:hideMark/>
          </w:tcPr>
          <w:p w14:paraId="2F1D285F" w14:textId="72DC6264" w:rsidR="003E4DF4" w:rsidRDefault="003E4DF4" w:rsidP="0021387B">
            <w:pPr>
              <w:spacing w:before="180" w:after="180" w:line="240" w:lineRule="auto"/>
              <w:jc w:val="center"/>
            </w:pPr>
            <w:r>
              <w:t>Medio - interpretación clara</w:t>
            </w:r>
          </w:p>
        </w:tc>
        <w:tc>
          <w:tcPr>
            <w:tcW w:w="974" w:type="pct"/>
            <w:vAlign w:val="center"/>
            <w:hideMark/>
          </w:tcPr>
          <w:p w14:paraId="0CA297C3" w14:textId="2BF7A601" w:rsidR="003E4DF4" w:rsidRDefault="003E4DF4" w:rsidP="0021387B">
            <w:pPr>
              <w:spacing w:before="180" w:after="180" w:line="240" w:lineRule="auto"/>
              <w:jc w:val="center"/>
            </w:pPr>
            <w:r>
              <w:t>3-5 páginas</w:t>
            </w:r>
          </w:p>
        </w:tc>
      </w:tr>
      <w:tr w:rsidR="003E4DF4" w14:paraId="5BC73F4C" w14:textId="77777777" w:rsidTr="003E4DF4">
        <w:trPr>
          <w:cantSplit/>
        </w:trPr>
        <w:tc>
          <w:tcPr>
            <w:tcW w:w="974" w:type="pct"/>
            <w:vAlign w:val="center"/>
            <w:hideMark/>
          </w:tcPr>
          <w:p w14:paraId="4F5CED29" w14:textId="1E10C5FB" w:rsidR="003E4DF4" w:rsidRDefault="003E4DF4" w:rsidP="0021387B">
            <w:pPr>
              <w:spacing w:before="180" w:after="180" w:line="240" w:lineRule="auto"/>
              <w:jc w:val="center"/>
            </w:pPr>
            <w:r>
              <w:t>Conclusiones</w:t>
            </w:r>
          </w:p>
        </w:tc>
        <w:tc>
          <w:tcPr>
            <w:tcW w:w="1104" w:type="pct"/>
            <w:vAlign w:val="center"/>
            <w:hideMark/>
          </w:tcPr>
          <w:p w14:paraId="3B031184" w14:textId="6BF181AD" w:rsidR="003E4DF4" w:rsidRDefault="003E4DF4" w:rsidP="0021387B">
            <w:pPr>
              <w:spacing w:before="180" w:after="180" w:line="240" w:lineRule="auto"/>
              <w:jc w:val="center"/>
            </w:pPr>
            <w:r>
              <w:t>Interpretaciones y recomendaciones</w:t>
            </w:r>
          </w:p>
        </w:tc>
        <w:tc>
          <w:tcPr>
            <w:tcW w:w="974" w:type="pct"/>
            <w:vAlign w:val="center"/>
            <w:hideMark/>
          </w:tcPr>
          <w:p w14:paraId="7FC3C3B3" w14:textId="09509C83" w:rsidR="003E4DF4" w:rsidRDefault="003E4DF4" w:rsidP="0021387B">
            <w:pPr>
              <w:spacing w:before="180" w:after="180" w:line="240" w:lineRule="auto"/>
              <w:jc w:val="center"/>
            </w:pPr>
            <w:r>
              <w:t>Gerencia y equipo técnico</w:t>
            </w:r>
          </w:p>
        </w:tc>
        <w:tc>
          <w:tcPr>
            <w:tcW w:w="974" w:type="pct"/>
            <w:vAlign w:val="center"/>
            <w:hideMark/>
          </w:tcPr>
          <w:p w14:paraId="1437A690" w14:textId="7BF0C32D" w:rsidR="003E4DF4" w:rsidRDefault="003E4DF4" w:rsidP="0021387B">
            <w:pPr>
              <w:spacing w:before="180" w:after="180" w:line="240" w:lineRule="auto"/>
              <w:jc w:val="center"/>
            </w:pPr>
            <w:r>
              <w:t>Medio - síntesis técnica</w:t>
            </w:r>
          </w:p>
        </w:tc>
        <w:tc>
          <w:tcPr>
            <w:tcW w:w="974" w:type="pct"/>
            <w:vAlign w:val="center"/>
            <w:hideMark/>
          </w:tcPr>
          <w:p w14:paraId="35FD9198" w14:textId="0DD2F759" w:rsidR="003E4DF4" w:rsidRDefault="003E4DF4" w:rsidP="0021387B">
            <w:pPr>
              <w:spacing w:before="180" w:after="180" w:line="240" w:lineRule="auto"/>
              <w:jc w:val="center"/>
            </w:pPr>
            <w:r>
              <w:t>2-3 páginas</w:t>
            </w:r>
          </w:p>
        </w:tc>
      </w:tr>
      <w:tr w:rsidR="003E4DF4" w14:paraId="5C88F948" w14:textId="77777777" w:rsidTr="003E4DF4">
        <w:trPr>
          <w:cantSplit/>
        </w:trPr>
        <w:tc>
          <w:tcPr>
            <w:tcW w:w="974" w:type="pct"/>
            <w:vAlign w:val="center"/>
            <w:hideMark/>
          </w:tcPr>
          <w:p w14:paraId="05D4209A" w14:textId="6E6ABDFB" w:rsidR="003E4DF4" w:rsidRDefault="003E4DF4" w:rsidP="0021387B">
            <w:pPr>
              <w:spacing w:before="180" w:after="180" w:line="240" w:lineRule="auto"/>
              <w:jc w:val="center"/>
            </w:pPr>
            <w:r>
              <w:t>Anexos técnicos</w:t>
            </w:r>
          </w:p>
        </w:tc>
        <w:tc>
          <w:tcPr>
            <w:tcW w:w="1104" w:type="pct"/>
            <w:vAlign w:val="center"/>
            <w:hideMark/>
          </w:tcPr>
          <w:p w14:paraId="35F36D31" w14:textId="019CFBB8" w:rsidR="003E4DF4" w:rsidRDefault="003E4DF4" w:rsidP="0021387B">
            <w:pPr>
              <w:spacing w:before="180" w:after="180" w:line="240" w:lineRule="auto"/>
              <w:jc w:val="center"/>
            </w:pPr>
            <w:r>
              <w:t>Código, logs y documentación adicional</w:t>
            </w:r>
          </w:p>
        </w:tc>
        <w:tc>
          <w:tcPr>
            <w:tcW w:w="974" w:type="pct"/>
            <w:vAlign w:val="center"/>
            <w:hideMark/>
          </w:tcPr>
          <w:p w14:paraId="56B0C1F2" w14:textId="61E53A01" w:rsidR="003E4DF4" w:rsidRDefault="003E4DF4" w:rsidP="0021387B">
            <w:pPr>
              <w:spacing w:before="180" w:after="180" w:line="240" w:lineRule="auto"/>
              <w:jc w:val="center"/>
            </w:pPr>
            <w:r>
              <w:t>Equipo técnico</w:t>
            </w:r>
          </w:p>
        </w:tc>
        <w:tc>
          <w:tcPr>
            <w:tcW w:w="974" w:type="pct"/>
            <w:vAlign w:val="center"/>
            <w:hideMark/>
          </w:tcPr>
          <w:p w14:paraId="560D5640" w14:textId="3D0A1602" w:rsidR="003E4DF4" w:rsidRDefault="003E4DF4" w:rsidP="0021387B">
            <w:pPr>
              <w:spacing w:before="180" w:after="180" w:line="240" w:lineRule="auto"/>
              <w:jc w:val="center"/>
            </w:pPr>
            <w:r>
              <w:t>Muy alto - detalles completos</w:t>
            </w:r>
          </w:p>
        </w:tc>
        <w:tc>
          <w:tcPr>
            <w:tcW w:w="974" w:type="pct"/>
            <w:vAlign w:val="center"/>
            <w:hideMark/>
          </w:tcPr>
          <w:p w14:paraId="58B2C052" w14:textId="2D155092" w:rsidR="003E4DF4" w:rsidRDefault="003E4DF4" w:rsidP="0021387B">
            <w:pPr>
              <w:spacing w:before="180" w:after="180" w:line="240" w:lineRule="auto"/>
              <w:jc w:val="center"/>
            </w:pPr>
            <w:r>
              <w:t>Sin límite</w:t>
            </w:r>
          </w:p>
        </w:tc>
      </w:tr>
    </w:tbl>
    <w:p w14:paraId="6C2C1C76" w14:textId="77777777" w:rsidR="003E4DF4" w:rsidRPr="008862C9" w:rsidRDefault="003E4DF4" w:rsidP="003E4DF4">
      <w:pPr>
        <w:pStyle w:val="Fuente"/>
        <w:rPr>
          <w:lang w:val="es-ES_tradnl"/>
        </w:rPr>
      </w:pPr>
      <w:bookmarkStart w:id="6" w:name="_Hlk181737244"/>
      <w:r w:rsidRPr="008862C9">
        <w:rPr>
          <w:lang w:val="es-ES_tradnl" w:eastAsia="es-CO"/>
        </w:rPr>
        <w:t>Fuente: OIT, 2024.</w:t>
      </w:r>
    </w:p>
    <w:p w14:paraId="734CD167" w14:textId="5981DE2F" w:rsidR="003E4DF4" w:rsidRPr="008862C9" w:rsidRDefault="003E4DF4" w:rsidP="003E4DF4">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w:t>
      </w:r>
      <w:r w:rsidR="00211A56">
        <w:rPr>
          <w:lang w:val="es-ES_tradnl"/>
        </w:rPr>
        <w:t>2</w:t>
      </w:r>
      <w:r w:rsidRPr="008862C9">
        <w:rPr>
          <w:lang w:val="es-ES_tradnl"/>
        </w:rPr>
        <w:t xml:space="preserve"> se denomina «</w:t>
      </w:r>
      <w:r w:rsidRPr="003E4DF4">
        <w:rPr>
          <w:lang w:val="es-ES_tradnl"/>
        </w:rPr>
        <w:t>Elementos que integran un informe técnico avanzado</w:t>
      </w:r>
      <w:r>
        <w:rPr>
          <w:lang w:val="es-ES_tradnl"/>
        </w:rPr>
        <w:t>»</w:t>
      </w:r>
      <w:r w:rsidRPr="008862C9">
        <w:rPr>
          <w:lang w:val="es-ES_tradnl"/>
        </w:rPr>
        <w:t xml:space="preserve"> y presenta </w:t>
      </w:r>
      <w:r>
        <w:rPr>
          <w:lang w:val="es-ES_tradnl"/>
        </w:rPr>
        <w:t>el detalle de sus secciones como resumen, introducción, análisis de datos, visualizaciones, conclusiones y anexos técnicos.</w:t>
      </w:r>
    </w:p>
    <w:bookmarkEnd w:id="6"/>
    <w:p w14:paraId="0DD023CA" w14:textId="7CB39A8D" w:rsidR="003E4DF4" w:rsidRDefault="003E4DF4" w:rsidP="003E4DF4">
      <w:pPr>
        <w:pStyle w:val="Base"/>
      </w:pPr>
      <w:r>
        <w:t>Esta estructura proporciona un marco de referencia que puede adaptarse según las necesidades específicas del proyecto y la organización, manteniendo siempre un flujo lógico y coherente de información.</w:t>
      </w:r>
    </w:p>
    <w:p w14:paraId="04F9ADB1" w14:textId="42D343E9" w:rsidR="003E4DF4" w:rsidRPr="003E4DF4" w:rsidRDefault="003E4DF4" w:rsidP="003E4DF4">
      <w:pPr>
        <w:pStyle w:val="Ttulo2"/>
      </w:pPr>
      <w:bookmarkStart w:id="7" w:name="_Toc181741848"/>
      <w:r>
        <w:t>M</w:t>
      </w:r>
      <w:r w:rsidRPr="003E4DF4">
        <w:t>etodologías de documentación</w:t>
      </w:r>
      <w:bookmarkEnd w:id="7"/>
    </w:p>
    <w:p w14:paraId="79890057" w14:textId="77777777" w:rsidR="003E4DF4" w:rsidRDefault="003E4DF4" w:rsidP="003E4DF4">
      <w:pPr>
        <w:pStyle w:val="Base"/>
      </w:pPr>
      <w:r>
        <w:t>Las metodologías de documentación para informes técnicos avanzados han evolucionado para adaptarse a las necesidades de proyectos de datos cada vez más complejos. El enfoque modular permite desarrollar secciones independientes que luego se integran en un documento cohesivo, facilitando la colaboración entre diferentes equipos y especialistas.</w:t>
      </w:r>
    </w:p>
    <w:p w14:paraId="17DF0DC8" w14:textId="2EB35C7D" w:rsidR="003E4DF4" w:rsidRDefault="003E4DF4" w:rsidP="003E4DF4">
      <w:pPr>
        <w:pStyle w:val="Base"/>
      </w:pPr>
      <w:r>
        <w:t>La creación de informes técnicos sigue un proceso iterativo que involucra múltiples etapas y participantes. La siguiente infografía ilustra el flujo de trabajo típico en la generación de informes técnicos avanzados, desde la recopilación inicial de información hasta la publicación final</w:t>
      </w:r>
      <w:r w:rsidR="0021387B">
        <w:t>.</w:t>
      </w:r>
    </w:p>
    <w:p w14:paraId="52C8CC24" w14:textId="60B3F50E" w:rsidR="0021387B" w:rsidRDefault="0021387B" w:rsidP="0021387B">
      <w:pPr>
        <w:pStyle w:val="Descripcin"/>
      </w:pPr>
      <w:r>
        <w:lastRenderedPageBreak/>
        <w:t xml:space="preserve">Figura </w:t>
      </w:r>
      <w:r>
        <w:fldChar w:fldCharType="begin"/>
      </w:r>
      <w:r>
        <w:instrText xml:space="preserve"> SEQ Figura \* ARABIC </w:instrText>
      </w:r>
      <w:r>
        <w:fldChar w:fldCharType="separate"/>
      </w:r>
      <w:r w:rsidR="00EA604A">
        <w:rPr>
          <w:noProof/>
        </w:rPr>
        <w:t>1</w:t>
      </w:r>
      <w:r>
        <w:fldChar w:fldCharType="end"/>
      </w:r>
      <w:r>
        <w:t xml:space="preserve">. </w:t>
      </w:r>
      <w:r w:rsidRPr="0021387B">
        <w:t>Ci</w:t>
      </w:r>
      <w:r w:rsidRPr="0021387B">
        <w:t>clo de vida del informe técnico</w:t>
      </w:r>
    </w:p>
    <w:p w14:paraId="11ED92B4" w14:textId="5369592D" w:rsidR="003E4DF4" w:rsidRDefault="0021387B" w:rsidP="0021387B">
      <w:pPr>
        <w:pStyle w:val="Base"/>
        <w:ind w:firstLine="0"/>
      </w:pPr>
      <w:r>
        <w:rPr>
          <w:noProof/>
        </w:rPr>
        <w:drawing>
          <wp:inline distT="0" distB="0" distL="0" distR="0" wp14:anchorId="0B8F04A5" wp14:editId="6547FC17">
            <wp:extent cx="5486400" cy="3960000"/>
            <wp:effectExtent l="0" t="0" r="0" b="0"/>
            <wp:docPr id="1327074899"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291CFE5" w14:textId="77777777" w:rsidR="0021387B" w:rsidRPr="008862C9" w:rsidRDefault="0021387B" w:rsidP="0021387B">
      <w:pPr>
        <w:pStyle w:val="Fuente"/>
        <w:rPr>
          <w:lang w:val="es-ES_tradnl"/>
        </w:rPr>
      </w:pPr>
      <w:r w:rsidRPr="008862C9">
        <w:rPr>
          <w:lang w:val="es-ES_tradnl" w:eastAsia="es-CO"/>
        </w:rPr>
        <w:t>Fuente: OIT, 2024.</w:t>
      </w:r>
    </w:p>
    <w:p w14:paraId="4EE1465A" w14:textId="7B1E9707" w:rsidR="0021387B" w:rsidRPr="008862C9" w:rsidRDefault="0021387B" w:rsidP="0021387B">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w:t>
      </w:r>
      <w:r w:rsidRPr="008862C9">
        <w:rPr>
          <w:lang w:val="es-ES_tradnl"/>
        </w:rPr>
        <w:t xml:space="preserve"> 1 se denomina «</w:t>
      </w:r>
      <w:r w:rsidRPr="0021387B">
        <w:rPr>
          <w:lang w:val="es-ES_tradnl"/>
        </w:rPr>
        <w:t>Ciclo de vida del informe técnico</w:t>
      </w:r>
      <w:r>
        <w:rPr>
          <w:lang w:val="es-ES_tradnl"/>
        </w:rPr>
        <w:t>»</w:t>
      </w:r>
      <w:r w:rsidRPr="008862C9">
        <w:rPr>
          <w:lang w:val="es-ES_tradnl"/>
        </w:rPr>
        <w:t xml:space="preserve"> y presenta </w:t>
      </w:r>
      <w:r>
        <w:rPr>
          <w:lang w:val="es-ES_tradnl"/>
        </w:rPr>
        <w:t>los diferentes momentos asociados a este proceso continuo, desde la planificación inicial y la recopilación de datos, hasta la publicación final y el control de versiones.</w:t>
      </w:r>
    </w:p>
    <w:p w14:paraId="6F35FF9B" w14:textId="21DFCFF9" w:rsidR="003E4DF4" w:rsidRDefault="003E4DF4" w:rsidP="003E4DF4">
      <w:pPr>
        <w:pStyle w:val="Base"/>
      </w:pPr>
      <w:r>
        <w:t>El diagrama representa las etapas interconectadas del proceso de documentación, destacando los puntos de revisión, validación y retroalimentación. Esta visualización ayuda a comprender cómo cada fase contribuye a la calidad final del informe</w:t>
      </w:r>
      <w:r w:rsidR="0021387B">
        <w:t>, donde</w:t>
      </w:r>
      <w:r>
        <w:t xml:space="preserve"> los diferentes roles interactúan durante el proceso.</w:t>
      </w:r>
    </w:p>
    <w:p w14:paraId="059BBF65" w14:textId="4FA70236" w:rsidR="003E4DF4" w:rsidRPr="003E4DF4" w:rsidRDefault="003E4DF4" w:rsidP="003E4DF4">
      <w:pPr>
        <w:pStyle w:val="Ttulo2"/>
      </w:pPr>
      <w:bookmarkStart w:id="8" w:name="_Toc181741849"/>
      <w:r w:rsidRPr="003E4DF4">
        <w:t>Gestión de versiones</w:t>
      </w:r>
      <w:bookmarkEnd w:id="8"/>
    </w:p>
    <w:p w14:paraId="430A3053" w14:textId="77777777" w:rsidR="003E4DF4" w:rsidRDefault="003E4DF4" w:rsidP="003E4DF4">
      <w:pPr>
        <w:pStyle w:val="Base"/>
      </w:pPr>
      <w:r>
        <w:t>La gestión de versiones en informes técnicos trasciende el simple control de cambios. Implica mantener un registro detallado de la evolución del documento, las decisiones tomadas y las modificaciones realizadas. Esta práctica resulta especialmente importante en entornos colaborativos donde múltiples autores contribuyen al documento.</w:t>
      </w:r>
    </w:p>
    <w:p w14:paraId="78ECC78D" w14:textId="77777777" w:rsidR="003E4DF4" w:rsidRDefault="003E4DF4" w:rsidP="003E4DF4">
      <w:pPr>
        <w:pStyle w:val="Base"/>
      </w:pPr>
      <w:r>
        <w:t>Los sistemas modernos de control de versiones permiten mantener un historial completo de cambios, facilitando la trazabilidad y la capacidad de revertir modificaciones cuando sea necesario. La integración con sistemas de gestión de código permite vincular versiones específicas del informe con los conjuntos de datos y análisis correspondientes.</w:t>
      </w:r>
    </w:p>
    <w:p w14:paraId="2EB05F8A" w14:textId="60E12745" w:rsidR="003E4DF4" w:rsidRDefault="003E4DF4" w:rsidP="003E4DF4">
      <w:pPr>
        <w:pStyle w:val="Base"/>
      </w:pPr>
      <w:r>
        <w:lastRenderedPageBreak/>
        <w:t>El versionado semántico (</w:t>
      </w:r>
      <w:proofErr w:type="spellStart"/>
      <w:r w:rsidRPr="003E4DF4">
        <w:rPr>
          <w:i/>
          <w:iCs/>
        </w:rPr>
        <w:t>Semantic</w:t>
      </w:r>
      <w:proofErr w:type="spellEnd"/>
      <w:r w:rsidRPr="003E4DF4">
        <w:rPr>
          <w:i/>
          <w:iCs/>
        </w:rPr>
        <w:t xml:space="preserve"> </w:t>
      </w:r>
      <w:proofErr w:type="spellStart"/>
      <w:r w:rsidRPr="003E4DF4">
        <w:rPr>
          <w:i/>
          <w:iCs/>
        </w:rPr>
        <w:t>Versioning</w:t>
      </w:r>
      <w:proofErr w:type="spellEnd"/>
      <w:r>
        <w:t>) ha emergido como un estándar efectivo para la numeración de versiones de informes técnicos. Este sistema utiliza tres números (MAYOR.</w:t>
      </w:r>
      <w:r>
        <w:t xml:space="preserve"> </w:t>
      </w:r>
      <w:r>
        <w:t>MENOR.</w:t>
      </w:r>
      <w:r>
        <w:t xml:space="preserve"> </w:t>
      </w:r>
      <w:r>
        <w:t>PARCHE) para indicar la naturaleza de los cambios realizados, facilitando la comprensión rápida del impacto de cada actualización.</w:t>
      </w:r>
    </w:p>
    <w:p w14:paraId="2B2EBC1F" w14:textId="38AC76A8" w:rsidR="0014012D" w:rsidRDefault="003E4DF4" w:rsidP="003E4DF4">
      <w:pPr>
        <w:pStyle w:val="Base"/>
      </w:pPr>
      <w:r>
        <w:t>La documentación de cambios entre versiones debe incluir no solo qué se modificó, sino también por qué se realizaron los cambios. Esta información contextual resulta invaluable para comprender la evolución del análisis y las decisiones tomadas en diferentes momentos del proyecto.</w:t>
      </w:r>
    </w:p>
    <w:p w14:paraId="52B0204D" w14:textId="61C9B2EB" w:rsidR="0021387B" w:rsidRDefault="0021387B" w:rsidP="0021387B">
      <w:pPr>
        <w:pStyle w:val="Ttulo1"/>
      </w:pPr>
      <w:bookmarkStart w:id="9" w:name="_Toc181741850"/>
      <w:r>
        <w:t>Técnicas de comunicación</w:t>
      </w:r>
      <w:bookmarkEnd w:id="9"/>
    </w:p>
    <w:p w14:paraId="49D41545" w14:textId="77777777" w:rsidR="0021387B" w:rsidRDefault="0021387B" w:rsidP="0021387B">
      <w:pPr>
        <w:pStyle w:val="Base"/>
      </w:pPr>
      <w:r>
        <w:t>La comunicación efectiva de resultados analíticos representa uno de los mayores retos en proyectos de datos masivos. La capacidad de traducir análisis complejos en narrativas comprensibles determina el valor práctico de todo el trabajo analítico. Este capítulo aborda las técnicas y estrategias para comunicar resultados técnicos de manera efectiva a diferentes audiencias.</w:t>
      </w:r>
    </w:p>
    <w:p w14:paraId="1A627BB7" w14:textId="329D8FD5" w:rsidR="0021387B" w:rsidRDefault="0021387B" w:rsidP="0021387B">
      <w:pPr>
        <w:pStyle w:val="Ttulo2"/>
      </w:pPr>
      <w:bookmarkStart w:id="10" w:name="_Toc181741851"/>
      <w:r>
        <w:t>Presentación de resultados</w:t>
      </w:r>
      <w:bookmarkEnd w:id="10"/>
    </w:p>
    <w:p w14:paraId="4F30CDE8" w14:textId="77777777" w:rsidR="0021387B" w:rsidRDefault="0021387B" w:rsidP="0021387B">
      <w:pPr>
        <w:pStyle w:val="Base"/>
      </w:pPr>
      <w:r>
        <w:t>La presentación de resultados analíticos requiere un equilibrio delicado entre precisión técnica y claridad expositiva. El primer paso consiste en identificar la audiencia objetivo y adaptar el nivel de detalle técnico según sus necesidades y conocimientos previos.</w:t>
      </w:r>
    </w:p>
    <w:p w14:paraId="35E321C5" w14:textId="77777777" w:rsidR="0021387B" w:rsidRDefault="0021387B" w:rsidP="0021387B">
      <w:pPr>
        <w:pStyle w:val="Base"/>
      </w:pPr>
      <w:r>
        <w:t>Los resultados deben presentarse de manera estratificada, comenzando con los hallazgos más significativos y progresando hacia detalles más específicos. Esta estructura permite a cada miembro de la audiencia profundizar hasta el nivel que resulte relevante para sus necesidades.</w:t>
      </w:r>
    </w:p>
    <w:p w14:paraId="5EC6108D" w14:textId="77777777" w:rsidR="0021387B" w:rsidRDefault="0021387B" w:rsidP="0021387B">
      <w:pPr>
        <w:pStyle w:val="Base"/>
      </w:pPr>
      <w:r>
        <w:t>Algunos elementos clave para una presentación efectiva incluyen:</w:t>
      </w:r>
    </w:p>
    <w:p w14:paraId="15E4CC03" w14:textId="77777777" w:rsidR="0021387B" w:rsidRDefault="0021387B" w:rsidP="0021387B">
      <w:pPr>
        <w:pStyle w:val="VietaAPA"/>
      </w:pPr>
      <w:r>
        <w:t>Resumen ejecutivo que destaque los hallazgos principales y su impacto</w:t>
      </w:r>
    </w:p>
    <w:p w14:paraId="05734DA9" w14:textId="77777777" w:rsidR="0021387B" w:rsidRDefault="0021387B" w:rsidP="0021387B">
      <w:pPr>
        <w:pStyle w:val="VietaAPA"/>
      </w:pPr>
      <w:r>
        <w:t>Contextualización clara del problema y los objetivos del análisis</w:t>
      </w:r>
    </w:p>
    <w:p w14:paraId="3376F335" w14:textId="77777777" w:rsidR="0021387B" w:rsidRDefault="0021387B" w:rsidP="0021387B">
      <w:pPr>
        <w:pStyle w:val="VietaAPA"/>
      </w:pPr>
      <w:r>
        <w:t>Metodología explicada en términos comprensibles</w:t>
      </w:r>
    </w:p>
    <w:p w14:paraId="755D1589" w14:textId="77777777" w:rsidR="0021387B" w:rsidRDefault="0021387B" w:rsidP="0021387B">
      <w:pPr>
        <w:pStyle w:val="VietaAPA"/>
      </w:pPr>
      <w:r>
        <w:t>Ejemplos concretos que ilustren los conceptos abstractos</w:t>
      </w:r>
    </w:p>
    <w:p w14:paraId="0F102E72" w14:textId="35D1945A" w:rsidR="0021387B" w:rsidRDefault="0021387B" w:rsidP="0021387B">
      <w:pPr>
        <w:pStyle w:val="Ttulo2"/>
      </w:pPr>
      <w:bookmarkStart w:id="11" w:name="_Toc181741852"/>
      <w:r>
        <w:t>C</w:t>
      </w:r>
      <w:r>
        <w:t>omunicación visual</w:t>
      </w:r>
      <w:bookmarkEnd w:id="11"/>
    </w:p>
    <w:p w14:paraId="7AD280AF" w14:textId="77777777" w:rsidR="0021387B" w:rsidRDefault="0021387B" w:rsidP="0021387B">
      <w:pPr>
        <w:pStyle w:val="Base"/>
      </w:pPr>
      <w:r>
        <w:t>La comunicación visual transforma datos abstractos en representaciones intuitivas que facilitan la comprensión de patrones y relaciones complejas. La selección del tipo de visualización debe basarse en la naturaleza de los datos y el mensaje que se desea transmitir.</w:t>
      </w:r>
    </w:p>
    <w:p w14:paraId="237E6F6B" w14:textId="77777777" w:rsidR="0021387B" w:rsidRDefault="0021387B" w:rsidP="0021387B">
      <w:pPr>
        <w:pStyle w:val="Base"/>
      </w:pPr>
      <w:r>
        <w:t>Los principios de diseño visual juegan un papel fundamental en la efectividad de la comunicación. El uso apropiado del color, la disposición espacial y la jerarquía visual guían la atención del espectador hacia los elementos más relevantes. La simplicidad y la claridad deben priorizarse sobre la complejidad visual.</w:t>
      </w:r>
    </w:p>
    <w:p w14:paraId="44851ABC" w14:textId="77777777" w:rsidR="0021387B" w:rsidRDefault="0021387B" w:rsidP="0021387B">
      <w:pPr>
        <w:pStyle w:val="Base"/>
      </w:pPr>
    </w:p>
    <w:p w14:paraId="415F8759" w14:textId="77777777" w:rsidR="0021387B" w:rsidRDefault="0021387B" w:rsidP="0021387B">
      <w:pPr>
        <w:pStyle w:val="Base"/>
      </w:pPr>
      <w:r>
        <w:lastRenderedPageBreak/>
        <w:t>En el contexto de datos masivos, las visualizaciones interactivas permiten a los usuarios explorar los datos según sus intereses específicos. Sin embargo, cada elemento interactivo debe tener un propósito claro y añadir valor a la comprensión del análisis.</w:t>
      </w:r>
    </w:p>
    <w:p w14:paraId="686EAF28" w14:textId="30E68439" w:rsidR="0021387B" w:rsidRDefault="0021387B" w:rsidP="0021387B">
      <w:pPr>
        <w:pStyle w:val="Ttulo2"/>
      </w:pPr>
      <w:bookmarkStart w:id="12" w:name="_Toc181741853"/>
      <w:r>
        <w:t>Narrativa de datos</w:t>
      </w:r>
      <w:bookmarkEnd w:id="12"/>
    </w:p>
    <w:p w14:paraId="79428571" w14:textId="77777777" w:rsidR="0021387B" w:rsidRDefault="0021387B" w:rsidP="0021387B">
      <w:pPr>
        <w:pStyle w:val="Base"/>
      </w:pPr>
      <w:r>
        <w:t>La narrativa de datos transforma números y estadísticas en historias coherentes que resuenan con la audiencia. Una narrativa efectiva conecta los datos con su contexto empresarial o social, haciendo explícito su impacto y relevancia.</w:t>
      </w:r>
    </w:p>
    <w:p w14:paraId="72D8EF90" w14:textId="77777777" w:rsidR="0021387B" w:rsidRDefault="0021387B" w:rsidP="0021387B">
      <w:pPr>
        <w:pStyle w:val="Base"/>
      </w:pPr>
      <w:r>
        <w:t>La estructura narrativa debe seguir un arco lógico que guíe al lector desde el planteamiento del problema hasta las conclusiones y recomendaciones. Cada elemento de la historia debe construirse sobre los anteriores, creando una progresión natural que facilite la comprensión.</w:t>
      </w:r>
    </w:p>
    <w:p w14:paraId="3B52C899" w14:textId="77777777" w:rsidR="0021387B" w:rsidRDefault="0021387B" w:rsidP="0021387B">
      <w:pPr>
        <w:pStyle w:val="Base"/>
      </w:pPr>
      <w:r>
        <w:t>Los elementos fundamentales de una narrativa de datos incluyen:</w:t>
      </w:r>
    </w:p>
    <w:p w14:paraId="30EB6CCB" w14:textId="77777777" w:rsidR="0021387B" w:rsidRDefault="0021387B" w:rsidP="0021387B">
      <w:pPr>
        <w:pStyle w:val="VietaAPA"/>
      </w:pPr>
      <w:r>
        <w:t>Un contexto claro que establezca la importancia del análisis</w:t>
      </w:r>
    </w:p>
    <w:p w14:paraId="52B984BB" w14:textId="77777777" w:rsidR="0021387B" w:rsidRDefault="0021387B" w:rsidP="0021387B">
      <w:pPr>
        <w:pStyle w:val="VietaAPA"/>
      </w:pPr>
      <w:r>
        <w:t>Una progresión lógica de hallazgos que construya el argumento</w:t>
      </w:r>
    </w:p>
    <w:p w14:paraId="3225E3BC" w14:textId="77777777" w:rsidR="0021387B" w:rsidRDefault="0021387B" w:rsidP="0021387B">
      <w:pPr>
        <w:pStyle w:val="VietaAPA"/>
      </w:pPr>
      <w:r>
        <w:t>Puntos de inflexión que destaquen descubrimientos significativos</w:t>
      </w:r>
    </w:p>
    <w:p w14:paraId="729E690D" w14:textId="77777777" w:rsidR="0021387B" w:rsidRDefault="0021387B" w:rsidP="0021387B">
      <w:pPr>
        <w:pStyle w:val="VietaAPA"/>
      </w:pPr>
      <w:r>
        <w:t>Conclusiones que conecten los hallazgos con acciones concretas</w:t>
      </w:r>
    </w:p>
    <w:p w14:paraId="42311C0C" w14:textId="77777777" w:rsidR="0021387B" w:rsidRDefault="0021387B" w:rsidP="0021387B">
      <w:pPr>
        <w:pStyle w:val="Base"/>
      </w:pPr>
      <w:r>
        <w:t>La narrativa debe mantener un equilibrio entre el rigor analítico y la accesibilidad. El uso de analogías y ejemplos del mundo real puede ayudar a explicar conceptos técnicos complejos sin sacrificar la precisión.</w:t>
      </w:r>
    </w:p>
    <w:p w14:paraId="3903CEAF" w14:textId="77777777" w:rsidR="0021387B" w:rsidRDefault="0021387B" w:rsidP="0021387B">
      <w:pPr>
        <w:pStyle w:val="Base"/>
      </w:pPr>
      <w:r>
        <w:t>La documentación que acompaña la narrativa debe proporcionar detalles suficientes para que otros analistas puedan reproducir y validar los resultados. Esto incluye referencias a las fuentes de datos, descripción de las transformaciones realizadas y código utilizado en el análisis.</w:t>
      </w:r>
    </w:p>
    <w:p w14:paraId="0A55D7A2" w14:textId="77777777" w:rsidR="0021387B" w:rsidRDefault="0021387B" w:rsidP="0021387B">
      <w:pPr>
        <w:pStyle w:val="Base"/>
      </w:pPr>
      <w:r>
        <w:t>El éxito de una narrativa de datos se mide por su capacidad para impulsar acciones basadas en los hallazgos presentados. Por ello, las recomendaciones deben ser específicas, accionables y estar respaldadas por la evidencia presentada en el análisis.</w:t>
      </w:r>
    </w:p>
    <w:p w14:paraId="590A5D1A" w14:textId="77777777" w:rsidR="0021387B" w:rsidRDefault="0021387B" w:rsidP="0021387B">
      <w:pPr>
        <w:pStyle w:val="Base"/>
      </w:pPr>
      <w:r>
        <w:t>La retroalimentación de la audiencia constituye un elemento valioso para refinar y mejorar la narrativa. La capacidad de adaptar la presentación según las preguntas y comentarios recibidos demuestra dominio del tema y fortalece la credibilidad del análisis.</w:t>
      </w:r>
    </w:p>
    <w:p w14:paraId="495E29C1" w14:textId="3A21C560" w:rsidR="009B29E5" w:rsidRPr="009B29E5" w:rsidRDefault="009B29E5" w:rsidP="009B29E5">
      <w:pPr>
        <w:pStyle w:val="Ttulo1"/>
        <w:rPr>
          <w:rFonts w:eastAsia="Times New Roman"/>
          <w:lang w:eastAsia="es-CO"/>
        </w:rPr>
      </w:pPr>
      <w:bookmarkStart w:id="13" w:name="_Toc181741854"/>
      <w:r w:rsidRPr="009B29E5">
        <w:rPr>
          <w:rFonts w:eastAsia="Times New Roman"/>
          <w:lang w:eastAsia="es-CO"/>
        </w:rPr>
        <w:t>Gestión del conocimiento</w:t>
      </w:r>
      <w:bookmarkEnd w:id="13"/>
    </w:p>
    <w:p w14:paraId="3C74A063" w14:textId="77777777" w:rsidR="009B29E5" w:rsidRPr="009B29E5" w:rsidRDefault="009B29E5" w:rsidP="009B29E5">
      <w:pPr>
        <w:pStyle w:val="Base"/>
        <w:rPr>
          <w:lang w:eastAsia="es-CO"/>
        </w:rPr>
      </w:pPr>
      <w:r w:rsidRPr="009B29E5">
        <w:rPr>
          <w:lang w:eastAsia="es-CO"/>
        </w:rPr>
        <w:t>La gestión del conocimiento en el contexto de datos masivos representa un desafío que va más allá del simple almacenamiento de información. Implica la creación de un ecosistema que facilite la captura, organización, distribución y evolución del conocimiento organizacional relacionado con datos y análisis. Este capítulo explora las estrategias y mejores prácticas para gestionar efectivamente el conocimiento en proyectos de analítica avanzada.</w:t>
      </w:r>
    </w:p>
    <w:p w14:paraId="6139D68C" w14:textId="600E6390" w:rsidR="009B29E5" w:rsidRPr="009B29E5" w:rsidRDefault="009B29E5" w:rsidP="009B29E5">
      <w:pPr>
        <w:pStyle w:val="Ttulo2"/>
        <w:rPr>
          <w:rFonts w:eastAsia="Times New Roman"/>
          <w:lang w:eastAsia="es-CO"/>
        </w:rPr>
      </w:pPr>
      <w:bookmarkStart w:id="14" w:name="_Toc181741855"/>
      <w:r w:rsidRPr="009B29E5">
        <w:rPr>
          <w:rFonts w:eastAsia="Times New Roman"/>
          <w:lang w:eastAsia="es-CO"/>
        </w:rPr>
        <w:t>Organización de la información</w:t>
      </w:r>
      <w:bookmarkEnd w:id="14"/>
    </w:p>
    <w:p w14:paraId="02E897DF" w14:textId="77777777" w:rsidR="009B29E5" w:rsidRPr="009B29E5" w:rsidRDefault="009B29E5" w:rsidP="009B29E5">
      <w:pPr>
        <w:pStyle w:val="Base"/>
        <w:rPr>
          <w:lang w:eastAsia="es-CO"/>
        </w:rPr>
      </w:pPr>
      <w:r w:rsidRPr="009B29E5">
        <w:rPr>
          <w:lang w:eastAsia="es-CO"/>
        </w:rPr>
        <w:t xml:space="preserve">La organización efectiva de la información constituye la base de una gestión del conocimiento exitosa. Un sistema bien estructurado permite no solo almacenar información, sino </w:t>
      </w:r>
      <w:r w:rsidRPr="009B29E5">
        <w:rPr>
          <w:lang w:eastAsia="es-CO"/>
        </w:rPr>
        <w:lastRenderedPageBreak/>
        <w:t>también facilitar su descubrimiento y utilización cuando se necesita. La arquitectura de información debe considerar tanto las necesidades actuales como la escalabilidad futura.</w:t>
      </w:r>
    </w:p>
    <w:p w14:paraId="301705C7" w14:textId="17DF0A67" w:rsidR="009B29E5" w:rsidRPr="009B29E5" w:rsidRDefault="009B29E5" w:rsidP="009B29E5">
      <w:pPr>
        <w:pStyle w:val="Base"/>
        <w:rPr>
          <w:lang w:eastAsia="es-CO"/>
        </w:rPr>
      </w:pPr>
      <w:r w:rsidRPr="009B29E5">
        <w:rPr>
          <w:lang w:eastAsia="es-CO"/>
        </w:rPr>
        <w:t>Para comprender mejor las diferentes dimensiones de la organización de información en proyectos de datos masivos, consideremos la siguiente taxonomía de activos de conocimiento:</w:t>
      </w:r>
    </w:p>
    <w:p w14:paraId="58CA4CFD" w14:textId="5AEAEE90" w:rsidR="00E53D2D" w:rsidRDefault="00E53D2D" w:rsidP="00E53D2D">
      <w:pPr>
        <w:pStyle w:val="Descripcin"/>
      </w:pPr>
      <w:r>
        <w:t xml:space="preserve">Tabla </w:t>
      </w:r>
      <w:r>
        <w:fldChar w:fldCharType="begin"/>
      </w:r>
      <w:r>
        <w:instrText xml:space="preserve"> SEQ Tabla \* ARABIC </w:instrText>
      </w:r>
      <w:r>
        <w:fldChar w:fldCharType="separate"/>
      </w:r>
      <w:r w:rsidR="00EA604A">
        <w:rPr>
          <w:noProof/>
        </w:rPr>
        <w:t>3</w:t>
      </w:r>
      <w:r>
        <w:fldChar w:fldCharType="end"/>
      </w:r>
      <w:r>
        <w:t>. Taxonomía sugerida sobre activos de conocimiento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1765"/>
        <w:gridCol w:w="1766"/>
        <w:gridCol w:w="1766"/>
        <w:gridCol w:w="1766"/>
      </w:tblGrid>
      <w:tr w:rsidR="009B29E5" w:rsidRPr="009B29E5" w14:paraId="0EE55512" w14:textId="77777777" w:rsidTr="00211A56">
        <w:trPr>
          <w:cantSplit/>
          <w:tblHeader/>
        </w:trPr>
        <w:tc>
          <w:tcPr>
            <w:tcW w:w="1000" w:type="pct"/>
            <w:shd w:val="clear" w:color="auto" w:fill="D9D9D9" w:themeFill="background1" w:themeFillShade="D9"/>
            <w:vAlign w:val="center"/>
            <w:hideMark/>
          </w:tcPr>
          <w:p w14:paraId="7E456CDF" w14:textId="2C443EFF" w:rsidR="009B29E5" w:rsidRPr="009B29E5" w:rsidRDefault="00211A56" w:rsidP="00D5447D">
            <w:pPr>
              <w:spacing w:before="180" w:after="180" w:line="240" w:lineRule="auto"/>
              <w:jc w:val="center"/>
              <w:rPr>
                <w:rFonts w:eastAsia="Times New Roman" w:cs="Arial"/>
                <w:b/>
                <w:bCs/>
                <w:kern w:val="0"/>
                <w:szCs w:val="20"/>
                <w:lang w:eastAsia="es-CO"/>
                <w14:ligatures w14:val="none"/>
              </w:rPr>
            </w:pPr>
            <w:r w:rsidRPr="009B29E5">
              <w:rPr>
                <w:rFonts w:eastAsia="Times New Roman" w:cs="Arial"/>
                <w:b/>
                <w:bCs/>
                <w:kern w:val="0"/>
                <w:szCs w:val="20"/>
                <w:lang w:eastAsia="es-CO"/>
                <w14:ligatures w14:val="none"/>
              </w:rPr>
              <w:t>Tipo de activo</w:t>
            </w:r>
          </w:p>
        </w:tc>
        <w:tc>
          <w:tcPr>
            <w:tcW w:w="1000" w:type="pct"/>
            <w:shd w:val="clear" w:color="auto" w:fill="D9D9D9" w:themeFill="background1" w:themeFillShade="D9"/>
            <w:vAlign w:val="center"/>
            <w:hideMark/>
          </w:tcPr>
          <w:p w14:paraId="486EA617" w14:textId="7635BA30" w:rsidR="009B29E5" w:rsidRPr="009B29E5" w:rsidRDefault="00211A56" w:rsidP="00D5447D">
            <w:pPr>
              <w:spacing w:before="180" w:after="180" w:line="240" w:lineRule="auto"/>
              <w:jc w:val="center"/>
              <w:rPr>
                <w:rFonts w:eastAsia="Times New Roman" w:cs="Arial"/>
                <w:b/>
                <w:bCs/>
                <w:kern w:val="0"/>
                <w:szCs w:val="20"/>
                <w:lang w:eastAsia="es-CO"/>
                <w14:ligatures w14:val="none"/>
              </w:rPr>
            </w:pPr>
            <w:r w:rsidRPr="009B29E5">
              <w:rPr>
                <w:rFonts w:eastAsia="Times New Roman" w:cs="Arial"/>
                <w:b/>
                <w:bCs/>
                <w:kern w:val="0"/>
                <w:szCs w:val="20"/>
                <w:lang w:eastAsia="es-CO"/>
                <w14:ligatures w14:val="none"/>
              </w:rPr>
              <w:t>Contenido principal</w:t>
            </w:r>
          </w:p>
        </w:tc>
        <w:tc>
          <w:tcPr>
            <w:tcW w:w="1000" w:type="pct"/>
            <w:shd w:val="clear" w:color="auto" w:fill="D9D9D9" w:themeFill="background1" w:themeFillShade="D9"/>
            <w:vAlign w:val="center"/>
            <w:hideMark/>
          </w:tcPr>
          <w:p w14:paraId="57E69C97" w14:textId="3031288A" w:rsidR="009B29E5" w:rsidRPr="009B29E5" w:rsidRDefault="00211A56" w:rsidP="00D5447D">
            <w:pPr>
              <w:spacing w:before="180" w:after="180" w:line="240" w:lineRule="auto"/>
              <w:jc w:val="center"/>
              <w:rPr>
                <w:rFonts w:eastAsia="Times New Roman" w:cs="Arial"/>
                <w:b/>
                <w:bCs/>
                <w:kern w:val="0"/>
                <w:szCs w:val="20"/>
                <w:lang w:eastAsia="es-CO"/>
                <w14:ligatures w14:val="none"/>
              </w:rPr>
            </w:pPr>
            <w:r w:rsidRPr="009B29E5">
              <w:rPr>
                <w:rFonts w:eastAsia="Times New Roman" w:cs="Arial"/>
                <w:b/>
                <w:bCs/>
                <w:kern w:val="0"/>
                <w:szCs w:val="20"/>
                <w:lang w:eastAsia="es-CO"/>
                <w14:ligatures w14:val="none"/>
              </w:rPr>
              <w:t>Método de organización</w:t>
            </w:r>
          </w:p>
        </w:tc>
        <w:tc>
          <w:tcPr>
            <w:tcW w:w="1000" w:type="pct"/>
            <w:shd w:val="clear" w:color="auto" w:fill="D9D9D9" w:themeFill="background1" w:themeFillShade="D9"/>
            <w:vAlign w:val="center"/>
            <w:hideMark/>
          </w:tcPr>
          <w:p w14:paraId="45123DB3" w14:textId="64E76A8A" w:rsidR="009B29E5" w:rsidRPr="009B29E5" w:rsidRDefault="00211A56" w:rsidP="00D5447D">
            <w:pPr>
              <w:spacing w:before="180" w:after="180" w:line="240" w:lineRule="auto"/>
              <w:jc w:val="center"/>
              <w:rPr>
                <w:rFonts w:eastAsia="Times New Roman" w:cs="Arial"/>
                <w:b/>
                <w:bCs/>
                <w:kern w:val="0"/>
                <w:szCs w:val="20"/>
                <w:lang w:eastAsia="es-CO"/>
                <w14:ligatures w14:val="none"/>
              </w:rPr>
            </w:pPr>
            <w:r w:rsidRPr="009B29E5">
              <w:rPr>
                <w:rFonts w:eastAsia="Times New Roman" w:cs="Arial"/>
                <w:b/>
                <w:bCs/>
                <w:kern w:val="0"/>
                <w:szCs w:val="20"/>
                <w:lang w:eastAsia="es-CO"/>
                <w14:ligatures w14:val="none"/>
              </w:rPr>
              <w:t>Frecuencia de actualización</w:t>
            </w:r>
          </w:p>
        </w:tc>
        <w:tc>
          <w:tcPr>
            <w:tcW w:w="1000" w:type="pct"/>
            <w:shd w:val="clear" w:color="auto" w:fill="D9D9D9" w:themeFill="background1" w:themeFillShade="D9"/>
            <w:vAlign w:val="center"/>
            <w:hideMark/>
          </w:tcPr>
          <w:p w14:paraId="67D5C4A1" w14:textId="1B66AFB9" w:rsidR="009B29E5" w:rsidRPr="009B29E5" w:rsidRDefault="00211A56" w:rsidP="00D5447D">
            <w:pPr>
              <w:spacing w:before="180" w:after="180" w:line="240" w:lineRule="auto"/>
              <w:jc w:val="center"/>
              <w:rPr>
                <w:rFonts w:eastAsia="Times New Roman" w:cs="Arial"/>
                <w:b/>
                <w:bCs/>
                <w:kern w:val="0"/>
                <w:szCs w:val="20"/>
                <w:lang w:eastAsia="es-CO"/>
                <w14:ligatures w14:val="none"/>
              </w:rPr>
            </w:pPr>
            <w:r w:rsidRPr="009B29E5">
              <w:rPr>
                <w:rFonts w:eastAsia="Times New Roman" w:cs="Arial"/>
                <w:b/>
                <w:bCs/>
                <w:kern w:val="0"/>
                <w:szCs w:val="20"/>
                <w:lang w:eastAsia="es-CO"/>
                <w14:ligatures w14:val="none"/>
              </w:rPr>
              <w:t>Herramientas recomendadas</w:t>
            </w:r>
          </w:p>
        </w:tc>
      </w:tr>
      <w:tr w:rsidR="009B29E5" w:rsidRPr="009B29E5" w14:paraId="6864DE4D" w14:textId="77777777" w:rsidTr="00211A56">
        <w:tc>
          <w:tcPr>
            <w:tcW w:w="1000" w:type="pct"/>
            <w:vAlign w:val="center"/>
            <w:hideMark/>
          </w:tcPr>
          <w:p w14:paraId="0EFD3B54" w14:textId="5FD2AA2A"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Documentación técnica</w:t>
            </w:r>
          </w:p>
        </w:tc>
        <w:tc>
          <w:tcPr>
            <w:tcW w:w="1000" w:type="pct"/>
            <w:vAlign w:val="center"/>
            <w:hideMark/>
          </w:tcPr>
          <w:p w14:paraId="23D9CA4D" w14:textId="62865A97"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Especificaciones, arquitectura, código</w:t>
            </w:r>
          </w:p>
        </w:tc>
        <w:tc>
          <w:tcPr>
            <w:tcW w:w="1000" w:type="pct"/>
            <w:vAlign w:val="center"/>
            <w:hideMark/>
          </w:tcPr>
          <w:p w14:paraId="7532BC11" w14:textId="6D3518E9"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Sistema jerárquico por componentes</w:t>
            </w:r>
          </w:p>
        </w:tc>
        <w:tc>
          <w:tcPr>
            <w:tcW w:w="1000" w:type="pct"/>
            <w:vAlign w:val="center"/>
            <w:hideMark/>
          </w:tcPr>
          <w:p w14:paraId="3665DF0C" w14:textId="709C9D4E"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Alta - con cada cambio</w:t>
            </w:r>
          </w:p>
        </w:tc>
        <w:tc>
          <w:tcPr>
            <w:tcW w:w="1000" w:type="pct"/>
            <w:vAlign w:val="center"/>
            <w:hideMark/>
          </w:tcPr>
          <w:p w14:paraId="7D2AA766" w14:textId="2882D93D"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 xml:space="preserve">Git, </w:t>
            </w:r>
            <w:proofErr w:type="spellStart"/>
            <w:r w:rsidRPr="009B29E5">
              <w:rPr>
                <w:rFonts w:eastAsia="Times New Roman" w:cs="Arial"/>
                <w:kern w:val="0"/>
                <w:szCs w:val="20"/>
                <w:lang w:eastAsia="es-CO"/>
                <w14:ligatures w14:val="none"/>
              </w:rPr>
              <w:t>Confluence</w:t>
            </w:r>
            <w:proofErr w:type="spellEnd"/>
            <w:r w:rsidRPr="009B29E5">
              <w:rPr>
                <w:rFonts w:eastAsia="Times New Roman" w:cs="Arial"/>
                <w:kern w:val="0"/>
                <w:szCs w:val="20"/>
                <w:lang w:eastAsia="es-CO"/>
                <w14:ligatures w14:val="none"/>
              </w:rPr>
              <w:t xml:space="preserve">, </w:t>
            </w:r>
            <w:proofErr w:type="spellStart"/>
            <w:r w:rsidRPr="009B29E5">
              <w:rPr>
                <w:rFonts w:eastAsia="Times New Roman" w:cs="Arial"/>
                <w:kern w:val="0"/>
                <w:szCs w:val="20"/>
                <w:lang w:eastAsia="es-CO"/>
                <w14:ligatures w14:val="none"/>
              </w:rPr>
              <w:t>Sphinx</w:t>
            </w:r>
            <w:proofErr w:type="spellEnd"/>
          </w:p>
        </w:tc>
      </w:tr>
      <w:tr w:rsidR="009B29E5" w:rsidRPr="009B29E5" w14:paraId="33B22988" w14:textId="77777777" w:rsidTr="00211A56">
        <w:tc>
          <w:tcPr>
            <w:tcW w:w="1000" w:type="pct"/>
            <w:vAlign w:val="center"/>
            <w:hideMark/>
          </w:tcPr>
          <w:p w14:paraId="00B11FB2" w14:textId="145E07F2"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Conocimiento procedimental</w:t>
            </w:r>
          </w:p>
        </w:tc>
        <w:tc>
          <w:tcPr>
            <w:tcW w:w="1000" w:type="pct"/>
            <w:vAlign w:val="center"/>
            <w:hideMark/>
          </w:tcPr>
          <w:p w14:paraId="26199C79" w14:textId="64AD4F8E"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Flujos de trabajo, procedimientos, guías</w:t>
            </w:r>
          </w:p>
        </w:tc>
        <w:tc>
          <w:tcPr>
            <w:tcW w:w="1000" w:type="pct"/>
            <w:vAlign w:val="center"/>
            <w:hideMark/>
          </w:tcPr>
          <w:p w14:paraId="3F949943" w14:textId="7BC2FDBE"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Organización por procesos</w:t>
            </w:r>
          </w:p>
        </w:tc>
        <w:tc>
          <w:tcPr>
            <w:tcW w:w="1000" w:type="pct"/>
            <w:vAlign w:val="center"/>
            <w:hideMark/>
          </w:tcPr>
          <w:p w14:paraId="42C8735F" w14:textId="0600D12E"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Media - cambios en procesos</w:t>
            </w:r>
          </w:p>
        </w:tc>
        <w:tc>
          <w:tcPr>
            <w:tcW w:w="1000" w:type="pct"/>
            <w:vAlign w:val="center"/>
            <w:hideMark/>
          </w:tcPr>
          <w:p w14:paraId="1EFEE55F" w14:textId="1D55AE83"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 xml:space="preserve">Wiki, </w:t>
            </w:r>
            <w:proofErr w:type="spellStart"/>
            <w:r w:rsidRPr="009B29E5">
              <w:rPr>
                <w:rFonts w:eastAsia="Times New Roman" w:cs="Arial"/>
                <w:kern w:val="0"/>
                <w:szCs w:val="20"/>
                <w:lang w:eastAsia="es-CO"/>
                <w14:ligatures w14:val="none"/>
              </w:rPr>
              <w:t>Notion</w:t>
            </w:r>
            <w:proofErr w:type="spellEnd"/>
            <w:r w:rsidRPr="009B29E5">
              <w:rPr>
                <w:rFonts w:eastAsia="Times New Roman" w:cs="Arial"/>
                <w:kern w:val="0"/>
                <w:szCs w:val="20"/>
                <w:lang w:eastAsia="es-CO"/>
                <w14:ligatures w14:val="none"/>
              </w:rPr>
              <w:t xml:space="preserve">, </w:t>
            </w:r>
            <w:proofErr w:type="spellStart"/>
            <w:r w:rsidRPr="009B29E5">
              <w:rPr>
                <w:rFonts w:eastAsia="Times New Roman" w:cs="Arial"/>
                <w:kern w:val="0"/>
                <w:szCs w:val="20"/>
                <w:lang w:eastAsia="es-CO"/>
                <w14:ligatures w14:val="none"/>
              </w:rPr>
              <w:t>Sharepoint</w:t>
            </w:r>
            <w:proofErr w:type="spellEnd"/>
          </w:p>
        </w:tc>
      </w:tr>
      <w:tr w:rsidR="009B29E5" w:rsidRPr="009B29E5" w14:paraId="01B46291" w14:textId="77777777" w:rsidTr="00211A56">
        <w:tc>
          <w:tcPr>
            <w:tcW w:w="1000" w:type="pct"/>
            <w:vAlign w:val="center"/>
            <w:hideMark/>
          </w:tcPr>
          <w:p w14:paraId="54F00CD7" w14:textId="3709F4E5"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Metadatos</w:t>
            </w:r>
          </w:p>
        </w:tc>
        <w:tc>
          <w:tcPr>
            <w:tcW w:w="1000" w:type="pct"/>
            <w:vAlign w:val="center"/>
            <w:hideMark/>
          </w:tcPr>
          <w:p w14:paraId="1829640F" w14:textId="17423AAF"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Diccionarios de datos, linaje</w:t>
            </w:r>
          </w:p>
        </w:tc>
        <w:tc>
          <w:tcPr>
            <w:tcW w:w="1000" w:type="pct"/>
            <w:vAlign w:val="center"/>
            <w:hideMark/>
          </w:tcPr>
          <w:p w14:paraId="06F03FA9" w14:textId="307401E4"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Estructura relacional</w:t>
            </w:r>
          </w:p>
        </w:tc>
        <w:tc>
          <w:tcPr>
            <w:tcW w:w="1000" w:type="pct"/>
            <w:vAlign w:val="center"/>
            <w:hideMark/>
          </w:tcPr>
          <w:p w14:paraId="49C6F050" w14:textId="63B339A8"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Alta - cambios en datos</w:t>
            </w:r>
          </w:p>
        </w:tc>
        <w:tc>
          <w:tcPr>
            <w:tcW w:w="1000" w:type="pct"/>
            <w:vAlign w:val="center"/>
            <w:hideMark/>
          </w:tcPr>
          <w:p w14:paraId="6FFE168F" w14:textId="3CC62AA6"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 xml:space="preserve">Data </w:t>
            </w:r>
            <w:proofErr w:type="spellStart"/>
            <w:r w:rsidRPr="009B29E5">
              <w:rPr>
                <w:rFonts w:eastAsia="Times New Roman" w:cs="Arial"/>
                <w:kern w:val="0"/>
                <w:szCs w:val="20"/>
                <w:lang w:eastAsia="es-CO"/>
                <w14:ligatures w14:val="none"/>
              </w:rPr>
              <w:t>catalogs</w:t>
            </w:r>
            <w:proofErr w:type="spellEnd"/>
            <w:r w:rsidRPr="009B29E5">
              <w:rPr>
                <w:rFonts w:eastAsia="Times New Roman" w:cs="Arial"/>
                <w:kern w:val="0"/>
                <w:szCs w:val="20"/>
                <w:lang w:eastAsia="es-CO"/>
                <w14:ligatures w14:val="none"/>
              </w:rPr>
              <w:t>, neo4j</w:t>
            </w:r>
          </w:p>
        </w:tc>
      </w:tr>
      <w:tr w:rsidR="009B29E5" w:rsidRPr="009B29E5" w14:paraId="5E9B1B25" w14:textId="77777777" w:rsidTr="00211A56">
        <w:tc>
          <w:tcPr>
            <w:tcW w:w="1000" w:type="pct"/>
            <w:vAlign w:val="center"/>
            <w:hideMark/>
          </w:tcPr>
          <w:p w14:paraId="0035F679" w14:textId="6CBF6051"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Mejores prácticas</w:t>
            </w:r>
          </w:p>
        </w:tc>
        <w:tc>
          <w:tcPr>
            <w:tcW w:w="1000" w:type="pct"/>
            <w:vAlign w:val="center"/>
            <w:hideMark/>
          </w:tcPr>
          <w:p w14:paraId="313D305D" w14:textId="78C95E2F"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Guías, estándares, lecciones aprendidas</w:t>
            </w:r>
          </w:p>
        </w:tc>
        <w:tc>
          <w:tcPr>
            <w:tcW w:w="1000" w:type="pct"/>
            <w:vAlign w:val="center"/>
            <w:hideMark/>
          </w:tcPr>
          <w:p w14:paraId="1375374D" w14:textId="0B0CBECA"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Categorización temática</w:t>
            </w:r>
          </w:p>
        </w:tc>
        <w:tc>
          <w:tcPr>
            <w:tcW w:w="1000" w:type="pct"/>
            <w:vAlign w:val="center"/>
            <w:hideMark/>
          </w:tcPr>
          <w:p w14:paraId="12D72E30" w14:textId="34D50D95"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Baja - revisión periódica</w:t>
            </w:r>
          </w:p>
        </w:tc>
        <w:tc>
          <w:tcPr>
            <w:tcW w:w="1000" w:type="pct"/>
            <w:vAlign w:val="center"/>
            <w:hideMark/>
          </w:tcPr>
          <w:p w14:paraId="6413972A" w14:textId="2703923B" w:rsidR="009B29E5" w:rsidRPr="009B29E5" w:rsidRDefault="00211A56" w:rsidP="00D5447D">
            <w:pPr>
              <w:spacing w:before="180" w:after="180" w:line="240" w:lineRule="auto"/>
              <w:jc w:val="center"/>
              <w:rPr>
                <w:rFonts w:eastAsia="Times New Roman" w:cs="Arial"/>
                <w:kern w:val="0"/>
                <w:szCs w:val="20"/>
                <w:lang w:eastAsia="es-CO"/>
                <w14:ligatures w14:val="none"/>
              </w:rPr>
            </w:pPr>
            <w:proofErr w:type="spellStart"/>
            <w:r w:rsidRPr="009B29E5">
              <w:rPr>
                <w:rFonts w:eastAsia="Times New Roman" w:cs="Arial"/>
                <w:kern w:val="0"/>
                <w:szCs w:val="20"/>
                <w:lang w:eastAsia="es-CO"/>
                <w14:ligatures w14:val="none"/>
              </w:rPr>
              <w:t>Confluence</w:t>
            </w:r>
            <w:proofErr w:type="spellEnd"/>
            <w:r w:rsidRPr="009B29E5">
              <w:rPr>
                <w:rFonts w:eastAsia="Times New Roman" w:cs="Arial"/>
                <w:kern w:val="0"/>
                <w:szCs w:val="20"/>
                <w:lang w:eastAsia="es-CO"/>
                <w14:ligatures w14:val="none"/>
              </w:rPr>
              <w:t xml:space="preserve">, </w:t>
            </w:r>
            <w:proofErr w:type="spellStart"/>
            <w:r w:rsidRPr="009B29E5">
              <w:rPr>
                <w:rFonts w:eastAsia="Times New Roman" w:cs="Arial"/>
                <w:kern w:val="0"/>
                <w:szCs w:val="20"/>
                <w:lang w:eastAsia="es-CO"/>
                <w14:ligatures w14:val="none"/>
              </w:rPr>
              <w:t>gitbook</w:t>
            </w:r>
            <w:proofErr w:type="spellEnd"/>
          </w:p>
        </w:tc>
      </w:tr>
      <w:tr w:rsidR="009B29E5" w:rsidRPr="009B29E5" w14:paraId="68E2F2ED" w14:textId="77777777" w:rsidTr="00211A56">
        <w:tc>
          <w:tcPr>
            <w:tcW w:w="1000" w:type="pct"/>
            <w:vAlign w:val="center"/>
            <w:hideMark/>
          </w:tcPr>
          <w:p w14:paraId="7F6D4210" w14:textId="5891EF3F"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Artefactos de modelo</w:t>
            </w:r>
          </w:p>
        </w:tc>
        <w:tc>
          <w:tcPr>
            <w:tcW w:w="1000" w:type="pct"/>
            <w:vAlign w:val="center"/>
            <w:hideMark/>
          </w:tcPr>
          <w:p w14:paraId="1D8C6809" w14:textId="592B86EA"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Modelos, pipelines, configuraciones</w:t>
            </w:r>
          </w:p>
        </w:tc>
        <w:tc>
          <w:tcPr>
            <w:tcW w:w="1000" w:type="pct"/>
            <w:vAlign w:val="center"/>
            <w:hideMark/>
          </w:tcPr>
          <w:p w14:paraId="2E7FDD70" w14:textId="3A626C5D"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Versionamiento semántico</w:t>
            </w:r>
          </w:p>
        </w:tc>
        <w:tc>
          <w:tcPr>
            <w:tcW w:w="1000" w:type="pct"/>
            <w:vAlign w:val="center"/>
            <w:hideMark/>
          </w:tcPr>
          <w:p w14:paraId="7A5EE60E" w14:textId="009C351D"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Alta - iteración continua</w:t>
            </w:r>
          </w:p>
        </w:tc>
        <w:tc>
          <w:tcPr>
            <w:tcW w:w="1000" w:type="pct"/>
            <w:vAlign w:val="center"/>
            <w:hideMark/>
          </w:tcPr>
          <w:p w14:paraId="25AC9528" w14:textId="03AC8323" w:rsidR="009B29E5" w:rsidRPr="009B29E5" w:rsidRDefault="00211A56" w:rsidP="00D5447D">
            <w:pPr>
              <w:spacing w:before="180" w:after="180" w:line="240" w:lineRule="auto"/>
              <w:jc w:val="center"/>
              <w:rPr>
                <w:rFonts w:eastAsia="Times New Roman" w:cs="Arial"/>
                <w:kern w:val="0"/>
                <w:szCs w:val="20"/>
                <w:lang w:eastAsia="es-CO"/>
                <w14:ligatures w14:val="none"/>
              </w:rPr>
            </w:pPr>
            <w:proofErr w:type="spellStart"/>
            <w:r w:rsidRPr="009B29E5">
              <w:rPr>
                <w:rFonts w:eastAsia="Times New Roman" w:cs="Arial"/>
                <w:kern w:val="0"/>
                <w:szCs w:val="20"/>
                <w:lang w:eastAsia="es-CO"/>
                <w14:ligatures w14:val="none"/>
              </w:rPr>
              <w:t>Mlflow</w:t>
            </w:r>
            <w:proofErr w:type="spellEnd"/>
            <w:r w:rsidRPr="009B29E5">
              <w:rPr>
                <w:rFonts w:eastAsia="Times New Roman" w:cs="Arial"/>
                <w:kern w:val="0"/>
                <w:szCs w:val="20"/>
                <w:lang w:eastAsia="es-CO"/>
                <w14:ligatures w14:val="none"/>
              </w:rPr>
              <w:t xml:space="preserve">, </w:t>
            </w:r>
            <w:proofErr w:type="spellStart"/>
            <w:r w:rsidRPr="009B29E5">
              <w:rPr>
                <w:rFonts w:eastAsia="Times New Roman" w:cs="Arial"/>
                <w:kern w:val="0"/>
                <w:szCs w:val="20"/>
                <w:lang w:eastAsia="es-CO"/>
                <w14:ligatures w14:val="none"/>
              </w:rPr>
              <w:t>DVC</w:t>
            </w:r>
            <w:proofErr w:type="spellEnd"/>
            <w:r w:rsidRPr="009B29E5">
              <w:rPr>
                <w:rFonts w:eastAsia="Times New Roman" w:cs="Arial"/>
                <w:kern w:val="0"/>
                <w:szCs w:val="20"/>
                <w:lang w:eastAsia="es-CO"/>
                <w14:ligatures w14:val="none"/>
              </w:rPr>
              <w:t xml:space="preserve">, Git </w:t>
            </w:r>
            <w:proofErr w:type="spellStart"/>
            <w:r w:rsidRPr="009B29E5">
              <w:rPr>
                <w:rFonts w:eastAsia="Times New Roman" w:cs="Arial"/>
                <w:kern w:val="0"/>
                <w:szCs w:val="20"/>
                <w:lang w:eastAsia="es-CO"/>
                <w14:ligatures w14:val="none"/>
              </w:rPr>
              <w:t>LFS</w:t>
            </w:r>
            <w:proofErr w:type="spellEnd"/>
          </w:p>
        </w:tc>
      </w:tr>
      <w:tr w:rsidR="009B29E5" w:rsidRPr="009B29E5" w14:paraId="3DFD053D" w14:textId="77777777" w:rsidTr="00211A56">
        <w:tc>
          <w:tcPr>
            <w:tcW w:w="1000" w:type="pct"/>
            <w:vAlign w:val="center"/>
            <w:hideMark/>
          </w:tcPr>
          <w:p w14:paraId="658E4E4E" w14:textId="708F364D"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Conocimiento contextual</w:t>
            </w:r>
          </w:p>
        </w:tc>
        <w:tc>
          <w:tcPr>
            <w:tcW w:w="1000" w:type="pct"/>
            <w:vAlign w:val="center"/>
            <w:hideMark/>
          </w:tcPr>
          <w:p w14:paraId="1F5EE8DE" w14:textId="7C2DDF13"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Decisiones, razonamiento, contexto</w:t>
            </w:r>
          </w:p>
        </w:tc>
        <w:tc>
          <w:tcPr>
            <w:tcW w:w="1000" w:type="pct"/>
            <w:vAlign w:val="center"/>
            <w:hideMark/>
          </w:tcPr>
          <w:p w14:paraId="17186105" w14:textId="0884AB6D"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Organización temporal y por proyecto</w:t>
            </w:r>
          </w:p>
        </w:tc>
        <w:tc>
          <w:tcPr>
            <w:tcW w:w="1000" w:type="pct"/>
            <w:vAlign w:val="center"/>
            <w:hideMark/>
          </w:tcPr>
          <w:p w14:paraId="1D4EC486" w14:textId="790DED15" w:rsidR="009B29E5" w:rsidRPr="009B29E5" w:rsidRDefault="00211A56" w:rsidP="00D5447D">
            <w:pPr>
              <w:spacing w:before="180" w:after="180" w:line="240" w:lineRule="auto"/>
              <w:jc w:val="center"/>
              <w:rPr>
                <w:rFonts w:eastAsia="Times New Roman" w:cs="Arial"/>
                <w:kern w:val="0"/>
                <w:szCs w:val="20"/>
                <w:lang w:eastAsia="es-CO"/>
                <w14:ligatures w14:val="none"/>
              </w:rPr>
            </w:pPr>
            <w:r w:rsidRPr="009B29E5">
              <w:rPr>
                <w:rFonts w:eastAsia="Times New Roman" w:cs="Arial"/>
                <w:kern w:val="0"/>
                <w:szCs w:val="20"/>
                <w:lang w:eastAsia="es-CO"/>
                <w14:ligatures w14:val="none"/>
              </w:rPr>
              <w:t>Media - eventos significativos</w:t>
            </w:r>
          </w:p>
        </w:tc>
        <w:tc>
          <w:tcPr>
            <w:tcW w:w="1000" w:type="pct"/>
            <w:vAlign w:val="center"/>
            <w:hideMark/>
          </w:tcPr>
          <w:p w14:paraId="71D61BFF" w14:textId="14590960" w:rsidR="009B29E5" w:rsidRPr="009B29E5" w:rsidRDefault="00211A56" w:rsidP="00D5447D">
            <w:pPr>
              <w:spacing w:before="180" w:after="180" w:line="240" w:lineRule="auto"/>
              <w:jc w:val="center"/>
              <w:rPr>
                <w:rFonts w:eastAsia="Times New Roman" w:cs="Arial"/>
                <w:kern w:val="0"/>
                <w:szCs w:val="20"/>
                <w:lang w:eastAsia="es-CO"/>
                <w14:ligatures w14:val="none"/>
              </w:rPr>
            </w:pPr>
            <w:proofErr w:type="spellStart"/>
            <w:r w:rsidRPr="009B29E5">
              <w:rPr>
                <w:rFonts w:eastAsia="Times New Roman" w:cs="Arial"/>
                <w:kern w:val="0"/>
                <w:szCs w:val="20"/>
                <w:lang w:eastAsia="es-CO"/>
                <w14:ligatures w14:val="none"/>
              </w:rPr>
              <w:t>Confluence</w:t>
            </w:r>
            <w:proofErr w:type="spellEnd"/>
            <w:r w:rsidRPr="009B29E5">
              <w:rPr>
                <w:rFonts w:eastAsia="Times New Roman" w:cs="Arial"/>
                <w:kern w:val="0"/>
                <w:szCs w:val="20"/>
                <w:lang w:eastAsia="es-CO"/>
                <w14:ligatures w14:val="none"/>
              </w:rPr>
              <w:t>, Jira</w:t>
            </w:r>
          </w:p>
        </w:tc>
      </w:tr>
    </w:tbl>
    <w:p w14:paraId="6C145654" w14:textId="77777777" w:rsidR="009B29E5" w:rsidRPr="008862C9" w:rsidRDefault="009B29E5" w:rsidP="009B29E5">
      <w:pPr>
        <w:pStyle w:val="Fuente"/>
        <w:rPr>
          <w:lang w:val="es-ES_tradnl"/>
        </w:rPr>
      </w:pPr>
      <w:r w:rsidRPr="008862C9">
        <w:rPr>
          <w:lang w:val="es-ES_tradnl" w:eastAsia="es-CO"/>
        </w:rPr>
        <w:t>Fuente: OIT, 2024.</w:t>
      </w:r>
    </w:p>
    <w:p w14:paraId="6340BF10" w14:textId="552B1015" w:rsidR="009B29E5" w:rsidRPr="008862C9" w:rsidRDefault="009B29E5" w:rsidP="009B29E5">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w:t>
      </w:r>
      <w:r w:rsidR="00211A56">
        <w:rPr>
          <w:lang w:val="es-ES_tradnl"/>
        </w:rPr>
        <w:t>3</w:t>
      </w:r>
      <w:r w:rsidRPr="008862C9">
        <w:rPr>
          <w:lang w:val="es-ES_tradnl"/>
        </w:rPr>
        <w:t xml:space="preserve"> se denomina «</w:t>
      </w:r>
      <w:r w:rsidR="00211A56" w:rsidRPr="00211A56">
        <w:rPr>
          <w:lang w:val="es-ES_tradnl"/>
        </w:rPr>
        <w:t>Taxonomía sugerida sobre activos de conocimiento</w:t>
      </w:r>
      <w:r>
        <w:rPr>
          <w:lang w:val="es-ES_tradnl"/>
        </w:rPr>
        <w:t>»</w:t>
      </w:r>
      <w:r w:rsidRPr="008862C9">
        <w:rPr>
          <w:lang w:val="es-ES_tradnl"/>
        </w:rPr>
        <w:t xml:space="preserve"> y presenta </w:t>
      </w:r>
      <w:r>
        <w:rPr>
          <w:lang w:val="es-ES_tradnl"/>
        </w:rPr>
        <w:t>el detalle de</w:t>
      </w:r>
      <w:r w:rsidR="00211A56">
        <w:rPr>
          <w:lang w:val="es-ES_tradnl"/>
        </w:rPr>
        <w:t>l contenido principal, el método de organización, la frecuencia de actualización y herramientas recomendadas para diferentes tipos de archivo.</w:t>
      </w:r>
    </w:p>
    <w:p w14:paraId="2EBEDBE3" w14:textId="67066144" w:rsidR="009B29E5" w:rsidRPr="009B29E5" w:rsidRDefault="009B29E5" w:rsidP="009B29E5">
      <w:pPr>
        <w:pStyle w:val="Base"/>
        <w:rPr>
          <w:lang w:eastAsia="es-CO"/>
        </w:rPr>
      </w:pPr>
      <w:r w:rsidRPr="009B29E5">
        <w:rPr>
          <w:lang w:eastAsia="es-CO"/>
        </w:rPr>
        <w:t>Esta taxonomía proporciona un marco de referencia para organizar sistemáticamente los diferentes tipos de conocimiento generados en proyectos de analítica, facilitando su gestión y acceso efectivo.</w:t>
      </w:r>
    </w:p>
    <w:p w14:paraId="6B066E6D" w14:textId="018B9A3A" w:rsidR="009B29E5" w:rsidRPr="009B29E5" w:rsidRDefault="009B29E5" w:rsidP="009B29E5">
      <w:pPr>
        <w:pStyle w:val="Ttulo2"/>
        <w:rPr>
          <w:rFonts w:eastAsia="Times New Roman"/>
          <w:lang w:eastAsia="es-CO"/>
        </w:rPr>
      </w:pPr>
      <w:bookmarkStart w:id="15" w:name="_Toc181741856"/>
      <w:r w:rsidRPr="009B29E5">
        <w:rPr>
          <w:rFonts w:eastAsia="Times New Roman"/>
          <w:lang w:eastAsia="es-CO"/>
        </w:rPr>
        <w:lastRenderedPageBreak/>
        <w:t>Control de versiones</w:t>
      </w:r>
      <w:bookmarkEnd w:id="15"/>
    </w:p>
    <w:p w14:paraId="70C73911" w14:textId="77777777" w:rsidR="009B29E5" w:rsidRPr="009B29E5" w:rsidRDefault="009B29E5" w:rsidP="009B29E5">
      <w:pPr>
        <w:pStyle w:val="Base"/>
        <w:rPr>
          <w:lang w:eastAsia="es-CO"/>
        </w:rPr>
      </w:pPr>
      <w:r w:rsidRPr="009B29E5">
        <w:rPr>
          <w:lang w:eastAsia="es-CO"/>
        </w:rPr>
        <w:t>El control de versiones en la gestión del conocimiento trasciende la mera gestión de cambios en documentos. Implica mantener un registro coherente de la evolución del conocimiento organizacional, incluyendo el contexto y razonamiento detrás de cada modificación.</w:t>
      </w:r>
    </w:p>
    <w:p w14:paraId="25E5298E" w14:textId="0B00DD69" w:rsidR="009B29E5" w:rsidRPr="009B29E5" w:rsidRDefault="009B29E5" w:rsidP="009B29E5">
      <w:pPr>
        <w:pStyle w:val="Base"/>
        <w:rPr>
          <w:lang w:eastAsia="es-CO"/>
        </w:rPr>
      </w:pPr>
      <w:r w:rsidRPr="009B29E5">
        <w:rPr>
          <w:lang w:eastAsia="es-CO"/>
        </w:rPr>
        <w:t>El proceso de control de versiones en la gestión del conocimiento sigue un flujo complejo que integra múltiples aspectos y consideraciones. La siguiente infografía ilustra la interrelación entre los diferentes elementos del sistema de control de versiones y su impacto en la gestión del conocimiento organizacional:</w:t>
      </w:r>
    </w:p>
    <w:p w14:paraId="70411E8B" w14:textId="58001556" w:rsidR="00211A56" w:rsidRDefault="00211A56" w:rsidP="00211A56">
      <w:pPr>
        <w:pStyle w:val="Descripcin"/>
        <w:jc w:val="both"/>
      </w:pPr>
      <w:r>
        <w:t xml:space="preserve">Figura </w:t>
      </w:r>
      <w:r>
        <w:fldChar w:fldCharType="begin"/>
      </w:r>
      <w:r>
        <w:instrText xml:space="preserve"> SEQ Figura \* ARABIC </w:instrText>
      </w:r>
      <w:r>
        <w:fldChar w:fldCharType="separate"/>
      </w:r>
      <w:r w:rsidR="00EA604A">
        <w:rPr>
          <w:noProof/>
        </w:rPr>
        <w:t>2</w:t>
      </w:r>
      <w:r>
        <w:fldChar w:fldCharType="end"/>
      </w:r>
      <w:r>
        <w:t xml:space="preserve">. </w:t>
      </w:r>
      <w:r w:rsidRPr="00211A56">
        <w:t>Ecosistema de control de versiones en gestión del conocimiento</w:t>
      </w:r>
    </w:p>
    <w:p w14:paraId="1B845842" w14:textId="722F159A" w:rsidR="009B29E5" w:rsidRPr="009B29E5" w:rsidRDefault="00645E80" w:rsidP="009B29E5">
      <w:r>
        <w:rPr>
          <w:noProof/>
        </w:rPr>
        <mc:AlternateContent>
          <mc:Choice Requires="wps">
            <w:drawing>
              <wp:anchor distT="0" distB="0" distL="114300" distR="114300" simplePos="0" relativeHeight="251659264" behindDoc="0" locked="0" layoutInCell="1" allowOverlap="1" wp14:anchorId="135CA6EA" wp14:editId="2D67F82E">
                <wp:simplePos x="0" y="0"/>
                <wp:positionH relativeFrom="column">
                  <wp:posOffset>90805</wp:posOffset>
                </wp:positionH>
                <wp:positionV relativeFrom="paragraph">
                  <wp:posOffset>3235362</wp:posOffset>
                </wp:positionV>
                <wp:extent cx="5485877" cy="343535"/>
                <wp:effectExtent l="0" t="0" r="19685" b="18415"/>
                <wp:wrapNone/>
                <wp:docPr id="784154681" name="Cuadro de texto 4"/>
                <wp:cNvGraphicFramePr/>
                <a:graphic xmlns:a="http://schemas.openxmlformats.org/drawingml/2006/main">
                  <a:graphicData uri="http://schemas.microsoft.com/office/word/2010/wordprocessingShape">
                    <wps:wsp>
                      <wps:cNvSpPr txBox="1"/>
                      <wps:spPr>
                        <a:xfrm>
                          <a:off x="0" y="0"/>
                          <a:ext cx="5485877" cy="343535"/>
                        </a:xfrm>
                        <a:prstGeom prst="rect">
                          <a:avLst/>
                        </a:prstGeom>
                        <a:solidFill>
                          <a:schemeClr val="lt1"/>
                        </a:solidFill>
                        <a:ln w="6350">
                          <a:solidFill>
                            <a:prstClr val="black"/>
                          </a:solidFill>
                        </a:ln>
                      </wps:spPr>
                      <wps:txbx>
                        <w:txbxContent>
                          <w:p w14:paraId="08761E5C" w14:textId="554F1985" w:rsidR="00645E80" w:rsidRDefault="00645E80" w:rsidP="00645E80">
                            <w:pPr>
                              <w:spacing w:after="0" w:line="240" w:lineRule="auto"/>
                              <w:jc w:val="center"/>
                            </w:pPr>
                            <w:r>
                              <w:t>Políticas, estándares, procesos de revisión, trazabilidad, auditoría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CA6EA" id="_x0000_t202" coordsize="21600,21600" o:spt="202" path="m,l,21600r21600,l21600,xe">
                <v:stroke joinstyle="miter"/>
                <v:path gradientshapeok="t" o:connecttype="rect"/>
              </v:shapetype>
              <v:shape id="Cuadro de texto 4" o:spid="_x0000_s1026" type="#_x0000_t202" style="position:absolute;left:0;text-align:left;margin-left:7.15pt;margin-top:254.75pt;width:431.9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" fillcolor="white [3201]" strokeweight=".5pt">
                <v:textbox>
                  <w:txbxContent>
                    <w:p w14:paraId="08761E5C" w14:textId="554F1985" w:rsidR="00645E80" w:rsidRDefault="00645E80" w:rsidP="00645E80">
                      <w:pPr>
                        <w:spacing w:after="0" w:line="240" w:lineRule="auto"/>
                        <w:jc w:val="center"/>
                      </w:pPr>
                      <w:r>
                        <w:t>Políticas, estándares, procesos de revisión, trazabilidad, auditoría</w:t>
                      </w:r>
                    </w:p>
                  </w:txbxContent>
                </v:textbox>
              </v:shape>
            </w:pict>
          </mc:Fallback>
        </mc:AlternateContent>
      </w:r>
      <w:r w:rsidR="00211A56">
        <w:rPr>
          <w:noProof/>
        </w:rPr>
        <w:drawing>
          <wp:inline distT="0" distB="0" distL="0" distR="0" wp14:anchorId="5F426161" wp14:editId="15E9353C">
            <wp:extent cx="5486400" cy="3600000"/>
            <wp:effectExtent l="57150" t="0" r="57150" b="0"/>
            <wp:docPr id="185868004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FE818AC" w14:textId="77777777" w:rsidR="00211A56" w:rsidRPr="008862C9" w:rsidRDefault="00211A56" w:rsidP="00211A56">
      <w:pPr>
        <w:pStyle w:val="Fuente"/>
        <w:rPr>
          <w:lang w:val="es-ES_tradnl"/>
        </w:rPr>
      </w:pPr>
      <w:r w:rsidRPr="008862C9">
        <w:rPr>
          <w:lang w:val="es-ES_tradnl" w:eastAsia="es-CO"/>
        </w:rPr>
        <w:t>Fuente: OIT, 2024.</w:t>
      </w:r>
    </w:p>
    <w:p w14:paraId="26073303" w14:textId="01FCA48A" w:rsidR="00211A56" w:rsidRPr="008862C9" w:rsidRDefault="00211A56" w:rsidP="00211A56">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Figura 2</w:t>
      </w:r>
      <w:r w:rsidRPr="008862C9">
        <w:rPr>
          <w:lang w:val="es-ES_tradnl"/>
        </w:rPr>
        <w:t xml:space="preserve"> se denomina «</w:t>
      </w:r>
      <w:r w:rsidRPr="00211A56">
        <w:t xml:space="preserve"> </w:t>
      </w:r>
      <w:r w:rsidRPr="00211A56">
        <w:rPr>
          <w:lang w:val="es-ES_tradnl"/>
        </w:rPr>
        <w:t>Ecosistema de control de versiones en gestión del conocimiento</w:t>
      </w:r>
      <w:r>
        <w:rPr>
          <w:lang w:val="es-ES_tradnl"/>
        </w:rPr>
        <w:t>»</w:t>
      </w:r>
      <w:r w:rsidRPr="008862C9">
        <w:rPr>
          <w:lang w:val="es-ES_tradnl"/>
        </w:rPr>
        <w:t xml:space="preserve"> y</w:t>
      </w:r>
      <w:r w:rsidRPr="00211A56">
        <w:t xml:space="preserve"> </w:t>
      </w:r>
      <w:r w:rsidRPr="00211A56">
        <w:rPr>
          <w:lang w:val="es-ES_tradnl"/>
        </w:rPr>
        <w:t>muestra un sistema integral que enlaza distintos elementos de la gestión del conocimiento, desde su captura inicial hasta su distribución y actualización en la organización.</w:t>
      </w:r>
    </w:p>
    <w:p w14:paraId="732913E7" w14:textId="313EF185" w:rsidR="009B29E5" w:rsidRPr="009B29E5" w:rsidRDefault="009B29E5" w:rsidP="009B29E5">
      <w:pPr>
        <w:pStyle w:val="Base"/>
        <w:rPr>
          <w:lang w:eastAsia="es-CO"/>
        </w:rPr>
      </w:pPr>
      <w:r w:rsidRPr="009B29E5">
        <w:rPr>
          <w:lang w:eastAsia="es-CO"/>
        </w:rPr>
        <w:t>Como se observa en el diagrama, el control de versiones actúa como un sistema integrado que conecta diferentes aspectos de la gestión del conocimiento, desde la captura inicial hasta la distribución y actualización del conocimiento organizacional.</w:t>
      </w:r>
      <w:r>
        <w:rPr>
          <w:lang w:eastAsia="es-CO"/>
        </w:rPr>
        <w:t xml:space="preserve"> </w:t>
      </w:r>
      <w:r w:rsidRPr="009B29E5">
        <w:rPr>
          <w:lang w:eastAsia="es-CO"/>
        </w:rPr>
        <w:t>Elementos clave en el control de versiones incluyen:</w:t>
      </w:r>
    </w:p>
    <w:p w14:paraId="09ED7EC1" w14:textId="77777777" w:rsidR="009B29E5" w:rsidRPr="009B29E5" w:rsidRDefault="009B29E5" w:rsidP="009B29E5">
      <w:pPr>
        <w:pStyle w:val="VietaAPA"/>
        <w:rPr>
          <w:lang w:eastAsia="es-CO"/>
        </w:rPr>
      </w:pPr>
      <w:r w:rsidRPr="009B29E5">
        <w:rPr>
          <w:lang w:eastAsia="es-CO"/>
        </w:rPr>
        <w:t>Políticas de versionamiento claramente definidas</w:t>
      </w:r>
    </w:p>
    <w:p w14:paraId="77247313" w14:textId="77777777" w:rsidR="009B29E5" w:rsidRPr="009B29E5" w:rsidRDefault="009B29E5" w:rsidP="009B29E5">
      <w:pPr>
        <w:pStyle w:val="VietaAPA"/>
        <w:rPr>
          <w:lang w:eastAsia="es-CO"/>
        </w:rPr>
      </w:pPr>
      <w:r w:rsidRPr="009B29E5">
        <w:rPr>
          <w:lang w:eastAsia="es-CO"/>
        </w:rPr>
        <w:lastRenderedPageBreak/>
        <w:t>Sistemas de nomenclatura estandarizados</w:t>
      </w:r>
    </w:p>
    <w:p w14:paraId="4C5F8C40" w14:textId="77777777" w:rsidR="009B29E5" w:rsidRPr="009B29E5" w:rsidRDefault="009B29E5" w:rsidP="009B29E5">
      <w:pPr>
        <w:pStyle w:val="VietaAPA"/>
        <w:rPr>
          <w:lang w:eastAsia="es-CO"/>
        </w:rPr>
      </w:pPr>
      <w:r w:rsidRPr="009B29E5">
        <w:rPr>
          <w:lang w:eastAsia="es-CO"/>
        </w:rPr>
        <w:t>Procesos de revisión y aprobación</w:t>
      </w:r>
    </w:p>
    <w:p w14:paraId="08943FE8" w14:textId="77777777" w:rsidR="009B29E5" w:rsidRPr="009B29E5" w:rsidRDefault="009B29E5" w:rsidP="009B29E5">
      <w:pPr>
        <w:pStyle w:val="VietaAPA"/>
        <w:rPr>
          <w:lang w:eastAsia="es-CO"/>
        </w:rPr>
      </w:pPr>
      <w:r w:rsidRPr="009B29E5">
        <w:rPr>
          <w:lang w:eastAsia="es-CO"/>
        </w:rPr>
        <w:t>Mecanismos de trazabilidad</w:t>
      </w:r>
    </w:p>
    <w:p w14:paraId="3A6453CA" w14:textId="3F6D2FC1" w:rsidR="009B29E5" w:rsidRPr="009B29E5" w:rsidRDefault="009B29E5" w:rsidP="009B29E5">
      <w:pPr>
        <w:pStyle w:val="Ttulo2"/>
        <w:rPr>
          <w:rFonts w:eastAsia="Times New Roman"/>
          <w:lang w:eastAsia="es-CO"/>
        </w:rPr>
      </w:pPr>
      <w:bookmarkStart w:id="16" w:name="_Toc181741857"/>
      <w:r w:rsidRPr="009B29E5">
        <w:rPr>
          <w:rFonts w:eastAsia="Times New Roman"/>
          <w:lang w:eastAsia="es-CO"/>
        </w:rPr>
        <w:t>Mejores prácticas de mantenimiento</w:t>
      </w:r>
      <w:bookmarkEnd w:id="16"/>
    </w:p>
    <w:p w14:paraId="36CA915D" w14:textId="7DBB0C09" w:rsidR="009B29E5" w:rsidRPr="009B29E5" w:rsidRDefault="009B29E5" w:rsidP="009B29E5">
      <w:pPr>
        <w:pStyle w:val="Base"/>
        <w:rPr>
          <w:lang w:eastAsia="es-CO"/>
        </w:rPr>
      </w:pPr>
      <w:r w:rsidRPr="009B29E5">
        <w:rPr>
          <w:lang w:eastAsia="es-CO"/>
        </w:rPr>
        <w:t>El mantenimiento efectivo del conocimiento organizacional requiere un enfoque sistemático y proactivo. Las mejores prácticas de mantenimiento aseguran que el conocimiento permanezca relevante, accesible y útil a lo largo del tiempo.</w:t>
      </w:r>
      <w:r>
        <w:rPr>
          <w:lang w:eastAsia="es-CO"/>
        </w:rPr>
        <w:t xml:space="preserve"> </w:t>
      </w:r>
      <w:r w:rsidRPr="009B29E5">
        <w:rPr>
          <w:lang w:eastAsia="es-CO"/>
        </w:rPr>
        <w:t>La revisión periódica del conocimiento almacenado resulta esencial para mantener su validez y utilidad. Este proceso debe incluir la identificación de contenido obsoleto, la actualización de información desactualizada y la incorporación de nuevo conocimiento relevante.</w:t>
      </w:r>
    </w:p>
    <w:p w14:paraId="14376E89" w14:textId="77777777" w:rsidR="009B29E5" w:rsidRPr="009B29E5" w:rsidRDefault="009B29E5" w:rsidP="009B29E5">
      <w:pPr>
        <w:pStyle w:val="Base"/>
        <w:rPr>
          <w:lang w:eastAsia="es-CO"/>
        </w:rPr>
      </w:pPr>
      <w:r w:rsidRPr="009B29E5">
        <w:rPr>
          <w:lang w:eastAsia="es-CO"/>
        </w:rPr>
        <w:t>El mantenimiento del conocimiento debe considerar múltiples dimensiones:</w:t>
      </w:r>
    </w:p>
    <w:p w14:paraId="2D9837C4" w14:textId="3DC25B41" w:rsidR="009B29E5" w:rsidRPr="009B29E5" w:rsidRDefault="009B29E5" w:rsidP="009B29E5">
      <w:pPr>
        <w:pStyle w:val="VietaAPA"/>
        <w:rPr>
          <w:lang w:eastAsia="es-CO"/>
        </w:rPr>
      </w:pPr>
      <w:r w:rsidRPr="009B29E5">
        <w:rPr>
          <w:lang w:eastAsia="es-CO"/>
        </w:rPr>
        <w:t xml:space="preserve">Dimensión técnica: </w:t>
      </w:r>
      <w:r w:rsidRPr="009B29E5">
        <w:rPr>
          <w:lang w:eastAsia="es-CO"/>
        </w:rPr>
        <w:t xml:space="preserve">asegurar </w:t>
      </w:r>
      <w:r w:rsidRPr="009B29E5">
        <w:rPr>
          <w:lang w:eastAsia="es-CO"/>
        </w:rPr>
        <w:t>que la infraestructura y herramientas de gestión del conocimiento funcionen eficientemente y se mantengan actualizadas.</w:t>
      </w:r>
    </w:p>
    <w:p w14:paraId="43A0244F" w14:textId="0E249084" w:rsidR="009B29E5" w:rsidRPr="009B29E5" w:rsidRDefault="009B29E5" w:rsidP="009B29E5">
      <w:pPr>
        <w:pStyle w:val="VietaAPA"/>
        <w:rPr>
          <w:lang w:eastAsia="es-CO"/>
        </w:rPr>
      </w:pPr>
      <w:r w:rsidRPr="009B29E5">
        <w:rPr>
          <w:lang w:eastAsia="es-CO"/>
        </w:rPr>
        <w:t xml:space="preserve">Dimensión organizacional: </w:t>
      </w:r>
      <w:r w:rsidRPr="009B29E5">
        <w:rPr>
          <w:lang w:eastAsia="es-CO"/>
        </w:rPr>
        <w:t xml:space="preserve">establecer </w:t>
      </w:r>
      <w:r w:rsidRPr="009B29E5">
        <w:rPr>
          <w:lang w:eastAsia="es-CO"/>
        </w:rPr>
        <w:t>roles y responsabilidades claras para el mantenimiento del conocimiento, incluyendo la designación de expertos en dominios específicos.</w:t>
      </w:r>
    </w:p>
    <w:p w14:paraId="719DB6D3" w14:textId="651CCD3A" w:rsidR="009B29E5" w:rsidRPr="009B29E5" w:rsidRDefault="009B29E5" w:rsidP="009B29E5">
      <w:pPr>
        <w:pStyle w:val="VietaAPA"/>
        <w:rPr>
          <w:lang w:eastAsia="es-CO"/>
        </w:rPr>
      </w:pPr>
      <w:r w:rsidRPr="009B29E5">
        <w:rPr>
          <w:lang w:eastAsia="es-CO"/>
        </w:rPr>
        <w:t xml:space="preserve">Dimensión cultural: </w:t>
      </w:r>
      <w:r w:rsidRPr="009B29E5">
        <w:rPr>
          <w:lang w:eastAsia="es-CO"/>
        </w:rPr>
        <w:t xml:space="preserve">fomentar </w:t>
      </w:r>
      <w:r w:rsidRPr="009B29E5">
        <w:rPr>
          <w:lang w:eastAsia="es-CO"/>
        </w:rPr>
        <w:t>una cultura de compartir y mantener el conocimiento, donde la documentación y actualización de información se consideren parte integral del trabajo.</w:t>
      </w:r>
    </w:p>
    <w:p w14:paraId="4A7BAB79" w14:textId="77777777" w:rsidR="009B29E5" w:rsidRPr="009B29E5" w:rsidRDefault="009B29E5" w:rsidP="009B29E5">
      <w:pPr>
        <w:pStyle w:val="Base"/>
        <w:rPr>
          <w:lang w:eastAsia="es-CO"/>
        </w:rPr>
      </w:pPr>
      <w:r w:rsidRPr="009B29E5">
        <w:rPr>
          <w:lang w:eastAsia="es-CO"/>
        </w:rPr>
        <w:t>La automatización juega un papel cada vez más importante en el mantenimiento del conocimiento. Las herramientas modernas pueden ayudar a identificar contenido desactualizado, verificar enlaces rotos y sugerir actualizaciones basadas en cambios en sistemas relacionados.</w:t>
      </w:r>
    </w:p>
    <w:p w14:paraId="056E0D50" w14:textId="77777777" w:rsidR="009B29E5" w:rsidRPr="009B29E5" w:rsidRDefault="009B29E5" w:rsidP="009B29E5">
      <w:pPr>
        <w:pStyle w:val="Base"/>
        <w:rPr>
          <w:lang w:eastAsia="es-CO"/>
        </w:rPr>
      </w:pPr>
      <w:r w:rsidRPr="009B29E5">
        <w:rPr>
          <w:lang w:eastAsia="es-CO"/>
        </w:rPr>
        <w:t>La gestión de dependencias entre diferentes elementos de conocimiento requiere especial atención. Cuando se actualiza un componente, es necesario evaluar y actualizar todos los elementos relacionados para mantener la coherencia del sistema de conocimiento.</w:t>
      </w:r>
    </w:p>
    <w:p w14:paraId="6A016D0F" w14:textId="77777777" w:rsidR="009B29E5" w:rsidRPr="009B29E5" w:rsidRDefault="009B29E5" w:rsidP="009B29E5">
      <w:pPr>
        <w:pStyle w:val="Base"/>
        <w:rPr>
          <w:lang w:eastAsia="es-CO"/>
        </w:rPr>
      </w:pPr>
      <w:r w:rsidRPr="009B29E5">
        <w:rPr>
          <w:lang w:eastAsia="es-CO"/>
        </w:rPr>
        <w:t xml:space="preserve">El monitoreo continuo de la utilización y efectividad del conocimiento proporciona </w:t>
      </w:r>
      <w:proofErr w:type="spellStart"/>
      <w:r w:rsidRPr="009B29E5">
        <w:rPr>
          <w:i/>
          <w:iCs/>
          <w:lang w:eastAsia="es-CO"/>
        </w:rPr>
        <w:t>insights</w:t>
      </w:r>
      <w:proofErr w:type="spellEnd"/>
      <w:r w:rsidRPr="009B29E5">
        <w:rPr>
          <w:lang w:eastAsia="es-CO"/>
        </w:rPr>
        <w:t xml:space="preserve"> valiosos para el mantenimiento. Las métricas de uso, </w:t>
      </w:r>
      <w:proofErr w:type="spellStart"/>
      <w:r w:rsidRPr="009B29E5">
        <w:rPr>
          <w:i/>
          <w:iCs/>
          <w:lang w:eastAsia="es-CO"/>
        </w:rPr>
        <w:t>feedback</w:t>
      </w:r>
      <w:proofErr w:type="spellEnd"/>
      <w:r w:rsidRPr="009B29E5">
        <w:rPr>
          <w:lang w:eastAsia="es-CO"/>
        </w:rPr>
        <w:t xml:space="preserve"> de usuarios y patrones de acceso pueden ayudar a identificar áreas que requieren atención o mejora.</w:t>
      </w:r>
    </w:p>
    <w:p w14:paraId="53C1BEBA" w14:textId="77777777" w:rsidR="009B29E5" w:rsidRPr="009B29E5" w:rsidRDefault="009B29E5" w:rsidP="009B29E5">
      <w:pPr>
        <w:pStyle w:val="Base"/>
        <w:rPr>
          <w:lang w:eastAsia="es-CO"/>
        </w:rPr>
      </w:pPr>
      <w:r w:rsidRPr="009B29E5">
        <w:rPr>
          <w:lang w:eastAsia="es-CO"/>
        </w:rPr>
        <w:t>La documentación del proceso de mantenimiento en sí mismo resulta fundamental. Esto incluye:</w:t>
      </w:r>
    </w:p>
    <w:p w14:paraId="4ABEBD16" w14:textId="77777777" w:rsidR="009B29E5" w:rsidRPr="009B29E5" w:rsidRDefault="009B29E5" w:rsidP="009B29E5">
      <w:pPr>
        <w:pStyle w:val="VietaAPA"/>
        <w:rPr>
          <w:lang w:eastAsia="es-CO"/>
        </w:rPr>
      </w:pPr>
      <w:r w:rsidRPr="009B29E5">
        <w:rPr>
          <w:lang w:eastAsia="es-CO"/>
        </w:rPr>
        <w:t>Registro de decisiones de mantenimiento</w:t>
      </w:r>
    </w:p>
    <w:p w14:paraId="1268D4D4" w14:textId="77777777" w:rsidR="009B29E5" w:rsidRPr="009B29E5" w:rsidRDefault="009B29E5" w:rsidP="009B29E5">
      <w:pPr>
        <w:pStyle w:val="VietaAPA"/>
        <w:rPr>
          <w:lang w:eastAsia="es-CO"/>
        </w:rPr>
      </w:pPr>
      <w:r w:rsidRPr="009B29E5">
        <w:rPr>
          <w:lang w:eastAsia="es-CO"/>
        </w:rPr>
        <w:t>Documentación de procedimientos de actualización</w:t>
      </w:r>
    </w:p>
    <w:p w14:paraId="5AB988B4" w14:textId="77777777" w:rsidR="009B29E5" w:rsidRPr="009B29E5" w:rsidRDefault="009B29E5" w:rsidP="009B29E5">
      <w:pPr>
        <w:pStyle w:val="VietaAPA"/>
        <w:rPr>
          <w:lang w:eastAsia="es-CO"/>
        </w:rPr>
      </w:pPr>
      <w:r w:rsidRPr="009B29E5">
        <w:rPr>
          <w:lang w:eastAsia="es-CO"/>
        </w:rPr>
        <w:t>Historiales de cambios y sus motivaciones</w:t>
      </w:r>
    </w:p>
    <w:p w14:paraId="1ABE4A5E" w14:textId="77777777" w:rsidR="009B29E5" w:rsidRPr="009B29E5" w:rsidRDefault="009B29E5" w:rsidP="009B29E5">
      <w:pPr>
        <w:pStyle w:val="VietaAPA"/>
        <w:rPr>
          <w:lang w:eastAsia="es-CO"/>
        </w:rPr>
      </w:pPr>
      <w:r w:rsidRPr="009B29E5">
        <w:rPr>
          <w:lang w:eastAsia="es-CO"/>
        </w:rPr>
        <w:t>Lecciones aprendidas durante el proceso</w:t>
      </w:r>
    </w:p>
    <w:p w14:paraId="1137BDFC" w14:textId="77777777" w:rsidR="009B29E5" w:rsidRPr="009B29E5" w:rsidRDefault="009B29E5" w:rsidP="009B29E5">
      <w:pPr>
        <w:pStyle w:val="Base"/>
        <w:rPr>
          <w:lang w:eastAsia="es-CO"/>
        </w:rPr>
      </w:pPr>
      <w:r w:rsidRPr="009B29E5">
        <w:rPr>
          <w:lang w:eastAsia="es-CO"/>
        </w:rPr>
        <w:t>La sostenibilidad a largo plazo del sistema de gestión del conocimiento depende de la capacidad para adaptarse a cambios en las necesidades organizacionales, tecnologías emergentes y prácticas evolutivas en el campo de la analítica de datos.</w:t>
      </w:r>
    </w:p>
    <w:p w14:paraId="1A302E0B" w14:textId="2741FE79" w:rsidR="00BB3541" w:rsidRPr="008862C9" w:rsidRDefault="00BB3541" w:rsidP="008255E9">
      <w:pPr>
        <w:pStyle w:val="Ttulo1"/>
        <w:rPr>
          <w:lang w:val="es-ES_tradnl"/>
        </w:rPr>
      </w:pPr>
      <w:bookmarkStart w:id="17" w:name="_Toc181741858"/>
      <w:r w:rsidRPr="008862C9">
        <w:rPr>
          <w:lang w:val="es-ES_tradnl"/>
        </w:rPr>
        <w:lastRenderedPageBreak/>
        <w:t>Síntesis</w:t>
      </w:r>
      <w:bookmarkEnd w:id="17"/>
    </w:p>
    <w:p w14:paraId="3F0C096B" w14:textId="2127230B" w:rsidR="003E05EC" w:rsidRPr="003E05EC" w:rsidRDefault="003E05EC" w:rsidP="003E05EC">
      <w:pPr>
        <w:pStyle w:val="Base"/>
        <w:rPr>
          <w:lang w:val="es-ES_tradnl"/>
        </w:rPr>
      </w:pPr>
      <w:bookmarkStart w:id="18" w:name="_Hlk181553023"/>
      <w:r w:rsidRPr="003E05EC">
        <w:rPr>
          <w:lang w:val="es-ES_tradnl"/>
        </w:rPr>
        <w:t>El diagrama representa la estructura integral del componente formativo sobre sistematización y documentación de datos masivos mediante métodos de analítica. Partiendo del concepto central de sistematización y documentación, se ramifica en cuatro áreas esenciales: documentación, informes técnicos avanzados, técnicas de comunicación y gestión del conocimiento. Cada área incorpora subtemas específicos que constituyen los elementos fundamentales para una gestión efectiva del conocimiento en proyectos de análisis de datos.</w:t>
      </w:r>
    </w:p>
    <w:p w14:paraId="4BD211C1" w14:textId="77777777" w:rsidR="003E05EC" w:rsidRPr="003E05EC" w:rsidRDefault="003E05EC" w:rsidP="003E05EC">
      <w:pPr>
        <w:pStyle w:val="Base"/>
        <w:rPr>
          <w:lang w:val="es-ES_tradnl"/>
        </w:rPr>
      </w:pPr>
      <w:r w:rsidRPr="003E05EC">
        <w:rPr>
          <w:lang w:val="es-ES_tradnl"/>
        </w:rPr>
        <w:t>Esta organización ilustra el flujo natural del proceso de documentación y gestión del conocimiento, desde la creación inicial de documentación técnica hasta la implementación de sistemas integrales de gestión del conocimiento. La interrelación entre las diferentes áreas muestra cómo cada aspecto se complementa con los demás, creando un ecosistema cohesivo que asegura la captura, organización y transmisión efectiva del conocimiento técnico.</w:t>
      </w:r>
    </w:p>
    <w:p w14:paraId="5F992BE5" w14:textId="567EECB2" w:rsidR="00F000BE" w:rsidRPr="00FB20F6" w:rsidRDefault="003E05EC" w:rsidP="00FB20F6">
      <w:pPr>
        <w:pStyle w:val="Base"/>
        <w:rPr>
          <w:lang w:val="es-ES_tradnl"/>
        </w:rPr>
      </w:pPr>
      <w:r w:rsidRPr="003E05EC">
        <w:rPr>
          <w:lang w:val="es-ES_tradnl"/>
        </w:rPr>
        <w:t>El diagrama funciona como una hoja de ruta visual para comprender la estructura y alcance del componente, permitiendo al aprendiz visualizar rápidamente la progresión del aprendizaje y las conexiones entre los diferentes aspectos de la documentación técnica. Se sugiere utilizarlo como referencia para organizar el estudio y comprender la integración de los diversos elementos que componen un sistema efectivo de documentación y gestión del conocimiento en proyectos de datos masivos</w:t>
      </w:r>
      <w:r w:rsidR="005B7717">
        <w:rPr>
          <w:lang w:val="es-ES_tradnl"/>
        </w:rPr>
        <w:t>.</w:t>
      </w:r>
    </w:p>
    <w:p w14:paraId="1A56538D" w14:textId="6FA99B48" w:rsidR="001F0653" w:rsidRPr="008862C9" w:rsidRDefault="001F0653" w:rsidP="001F0653">
      <w:pPr>
        <w:pStyle w:val="Descripcin"/>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EA604A">
        <w:rPr>
          <w:noProof/>
          <w:lang w:val="es-ES_tradnl"/>
        </w:rPr>
        <w:t>3</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E8781D">
      <w:pPr>
        <w:spacing w:after="0" w:line="240" w:lineRule="auto"/>
        <w:rPr>
          <w:lang w:val="es-ES_tradnl"/>
        </w:rPr>
      </w:pPr>
      <w:r w:rsidRPr="008862C9">
        <w:rPr>
          <w:noProof/>
          <w:lang w:val="es-ES_tradnl"/>
        </w:rPr>
        <w:drawing>
          <wp:inline distT="0" distB="0" distL="0" distR="0" wp14:anchorId="407A9C62" wp14:editId="4F16125E">
            <wp:extent cx="5399405" cy="7272000"/>
            <wp:effectExtent l="0" t="38100" r="0" b="43815"/>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35C8B50" w14:textId="522F79FF" w:rsidR="00734029" w:rsidRPr="008862C9" w:rsidRDefault="001F0653" w:rsidP="001F0653">
      <w:pPr>
        <w:pStyle w:val="Fuente"/>
        <w:rPr>
          <w:lang w:val="es-ES_tradnl"/>
        </w:rPr>
      </w:pPr>
      <w:r w:rsidRPr="008862C9">
        <w:rPr>
          <w:lang w:val="es-ES_tradnl"/>
        </w:rPr>
        <w:t>Fuente: OIT, 2024.</w:t>
      </w:r>
    </w:p>
    <w:p w14:paraId="04AD87A3" w14:textId="00739921" w:rsidR="00996D97" w:rsidRPr="008862C9" w:rsidRDefault="00996D97" w:rsidP="00996D97">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Figura </w:t>
      </w:r>
      <w:r w:rsidR="00BF7F53">
        <w:rPr>
          <w:lang w:val="es-ES_tradnl"/>
        </w:rPr>
        <w:t>3</w:t>
      </w:r>
      <w:r w:rsidRPr="008862C9">
        <w:rPr>
          <w:lang w:val="es-ES_tradnl"/>
        </w:rPr>
        <w:t xml:space="preserve"> se denomina «Síntesis temática del componente», allí </w:t>
      </w:r>
      <w:r w:rsidR="00914F43" w:rsidRPr="00914F43">
        <w:rPr>
          <w:lang w:val="es-ES_tradnl"/>
        </w:rPr>
        <w:t>se mencionan los principales temas tratados sobre</w:t>
      </w:r>
      <w:r w:rsidR="000D6D0A" w:rsidRPr="000D6D0A">
        <w:t xml:space="preserve"> </w:t>
      </w:r>
      <w:r w:rsidR="003E05EC" w:rsidRPr="003E05EC">
        <w:rPr>
          <w:lang w:val="es-ES_tradnl"/>
        </w:rPr>
        <w:t xml:space="preserve">sistematización </w:t>
      </w:r>
      <w:r w:rsidR="003E05EC" w:rsidRPr="003E05EC">
        <w:rPr>
          <w:lang w:val="es-ES_tradnl"/>
        </w:rPr>
        <w:t>y documentación de datos masivos</w:t>
      </w:r>
      <w:r w:rsidR="000D6D0A">
        <w:rPr>
          <w:lang w:val="es-ES_tradnl"/>
        </w:rPr>
        <w:t xml:space="preserve"> </w:t>
      </w:r>
      <w:r w:rsidR="00914F43" w:rsidRPr="00914F43">
        <w:rPr>
          <w:lang w:val="es-ES_tradnl"/>
        </w:rPr>
        <w:t xml:space="preserve">—como </w:t>
      </w:r>
      <w:r w:rsidR="000D6D0A">
        <w:rPr>
          <w:lang w:val="es-ES_tradnl"/>
        </w:rPr>
        <w:t>la</w:t>
      </w:r>
      <w:r w:rsidR="00914F43" w:rsidRPr="00914F43">
        <w:rPr>
          <w:lang w:val="es-ES_tradnl"/>
        </w:rPr>
        <w:t xml:space="preserve"> </w:t>
      </w:r>
      <w:r w:rsidR="003E05EC">
        <w:rPr>
          <w:lang w:val="es-ES_tradnl"/>
        </w:rPr>
        <w:t>documentación y los informes técnicos, la gestión del conocimiento y las técnicas de comunicación</w:t>
      </w:r>
      <w:r w:rsidR="00914F43" w:rsidRPr="00914F43">
        <w:rPr>
          <w:lang w:val="es-ES_tradnl"/>
        </w:rPr>
        <w:t>— y algunos subtemas que los integran.</w:t>
      </w:r>
    </w:p>
    <w:bookmarkEnd w:id="18"/>
    <w:p w14:paraId="7BE24AB3" w14:textId="70464B30" w:rsidR="00734029" w:rsidRPr="008862C9" w:rsidRDefault="00734029" w:rsidP="002234E6">
      <w:pPr>
        <w:pStyle w:val="Secciones"/>
        <w:rPr>
          <w:lang w:val="es-ES_tradnl"/>
        </w:rPr>
      </w:pPr>
      <w:r w:rsidRPr="008862C9">
        <w:rPr>
          <w:lang w:val="es-ES_tradnl"/>
        </w:rPr>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8862C9"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8862C9" w:rsidRDefault="00734029" w:rsidP="001C0B9B">
            <w:pPr>
              <w:spacing w:before="120" w:after="120" w:line="240" w:lineRule="auto"/>
              <w:jc w:val="center"/>
              <w:rPr>
                <w:lang w:val="es-ES_tradnl"/>
              </w:rPr>
            </w:pPr>
            <w:r w:rsidRPr="008862C9">
              <w:rPr>
                <w:lang w:val="es-ES_tradnl"/>
              </w:rPr>
              <w:t>Descripción de actividad didáctica</w:t>
            </w:r>
          </w:p>
        </w:tc>
      </w:tr>
      <w:tr w:rsidR="00734029" w:rsidRPr="008862C9" w14:paraId="275F3F55" w14:textId="77777777" w:rsidTr="001C027D">
        <w:trPr>
          <w:trHeight w:val="20"/>
        </w:trPr>
        <w:tc>
          <w:tcPr>
            <w:tcW w:w="1250" w:type="pct"/>
            <w:shd w:val="clear" w:color="auto" w:fill="CAEDFB" w:themeFill="accent4" w:themeFillTint="33"/>
            <w:vAlign w:val="center"/>
          </w:tcPr>
          <w:p w14:paraId="13AC985C" w14:textId="77777777" w:rsidR="00734029" w:rsidRPr="008862C9" w:rsidRDefault="00734029" w:rsidP="001C0B9B">
            <w:pPr>
              <w:spacing w:before="120" w:after="120" w:line="240" w:lineRule="auto"/>
              <w:jc w:val="center"/>
              <w:rPr>
                <w:lang w:val="es-ES_tradnl"/>
              </w:rPr>
            </w:pPr>
            <w:r w:rsidRPr="008862C9">
              <w:rPr>
                <w:lang w:val="es-ES_tradnl"/>
              </w:rPr>
              <w:t>Nombre de la Actividad</w:t>
            </w:r>
          </w:p>
        </w:tc>
        <w:tc>
          <w:tcPr>
            <w:tcW w:w="3750" w:type="pct"/>
            <w:shd w:val="clear" w:color="auto" w:fill="auto"/>
            <w:vAlign w:val="center"/>
          </w:tcPr>
          <w:p w14:paraId="5F5DAA68" w14:textId="4F05E5C0" w:rsidR="00734029" w:rsidRPr="008862C9" w:rsidRDefault="00B35FD2" w:rsidP="001C0B9B">
            <w:pPr>
              <w:spacing w:before="120" w:after="120" w:line="240" w:lineRule="auto"/>
              <w:jc w:val="center"/>
              <w:rPr>
                <w:lang w:val="es-ES_tradnl"/>
              </w:rPr>
            </w:pPr>
            <w:r w:rsidRPr="008862C9">
              <w:rPr>
                <w:lang w:val="es-ES_tradnl"/>
              </w:rPr>
              <w:t>Prueba</w:t>
            </w:r>
            <w:r w:rsidR="00152787">
              <w:rPr>
                <w:lang w:val="es-ES_tradnl"/>
              </w:rPr>
              <w:t xml:space="preserve"> de</w:t>
            </w:r>
            <w:r w:rsidRPr="008862C9">
              <w:rPr>
                <w:lang w:val="es-ES_tradnl"/>
              </w:rPr>
              <w:t xml:space="preserve"> conocimientos sobre </w:t>
            </w:r>
            <w:r w:rsidR="00A43D71" w:rsidRPr="00A43D71">
              <w:rPr>
                <w:lang w:val="es-ES_tradnl"/>
              </w:rPr>
              <w:t xml:space="preserve">sistematización </w:t>
            </w:r>
            <w:r w:rsidR="00A43D71" w:rsidRPr="00A43D71">
              <w:rPr>
                <w:lang w:val="es-ES_tradnl"/>
              </w:rPr>
              <w:t>y documentación de datos masivos mediante métodos de analítica</w:t>
            </w:r>
            <w:r w:rsidR="00A43D71">
              <w:rPr>
                <w:lang w:val="es-ES_tradnl"/>
              </w:rPr>
              <w:t>.</w:t>
            </w:r>
          </w:p>
        </w:tc>
      </w:tr>
      <w:tr w:rsidR="00734029" w:rsidRPr="008862C9" w14:paraId="2F67C0D0" w14:textId="77777777" w:rsidTr="001C027D">
        <w:trPr>
          <w:trHeight w:val="20"/>
        </w:trPr>
        <w:tc>
          <w:tcPr>
            <w:tcW w:w="1250" w:type="pct"/>
            <w:shd w:val="clear" w:color="auto" w:fill="CAEDFB" w:themeFill="accent4" w:themeFillTint="33"/>
            <w:vAlign w:val="center"/>
          </w:tcPr>
          <w:p w14:paraId="0C0D7AC5" w14:textId="77777777" w:rsidR="00734029" w:rsidRPr="008862C9" w:rsidRDefault="00734029" w:rsidP="001C0B9B">
            <w:pPr>
              <w:spacing w:before="120" w:after="120" w:line="240" w:lineRule="auto"/>
              <w:jc w:val="center"/>
              <w:rPr>
                <w:lang w:val="es-ES_tradnl"/>
              </w:rPr>
            </w:pPr>
            <w:r w:rsidRPr="008862C9">
              <w:rPr>
                <w:lang w:val="es-ES_tradnl"/>
              </w:rPr>
              <w:t>Objetivo de la actividad</w:t>
            </w:r>
          </w:p>
        </w:tc>
        <w:tc>
          <w:tcPr>
            <w:tcW w:w="3750" w:type="pct"/>
            <w:shd w:val="clear" w:color="auto" w:fill="auto"/>
            <w:vAlign w:val="center"/>
          </w:tcPr>
          <w:p w14:paraId="7C2B97B4" w14:textId="488E9368" w:rsidR="00734029" w:rsidRPr="008862C9" w:rsidRDefault="00734029" w:rsidP="001C0B9B">
            <w:pPr>
              <w:spacing w:before="120" w:after="120" w:line="240" w:lineRule="auto"/>
              <w:jc w:val="center"/>
              <w:rPr>
                <w:lang w:val="es-ES_tradnl"/>
              </w:rPr>
            </w:pPr>
            <w:r w:rsidRPr="008862C9">
              <w:rPr>
                <w:lang w:val="es-ES_tradnl"/>
              </w:rPr>
              <w:t>Validar el c</w:t>
            </w:r>
            <w:r w:rsidRPr="00FF245F">
              <w:rPr>
                <w:lang w:val="es-ES_tradnl"/>
              </w:rPr>
              <w:t>onocimiento adquirido sobre</w:t>
            </w:r>
            <w:r w:rsidR="00D648C2">
              <w:t xml:space="preserve"> </w:t>
            </w:r>
            <w:r w:rsidR="00A43D71" w:rsidRPr="00A43D71">
              <w:rPr>
                <w:lang w:val="es-ES_tradnl"/>
              </w:rPr>
              <w:t xml:space="preserve">sistematización </w:t>
            </w:r>
            <w:r w:rsidR="00A43D71" w:rsidRPr="00A43D71">
              <w:rPr>
                <w:lang w:val="es-ES_tradnl"/>
              </w:rPr>
              <w:t>y documentación de datos masivos mediante métodos de analítica</w:t>
            </w:r>
            <w:r w:rsidR="00B35FD2" w:rsidRPr="008862C9">
              <w:rPr>
                <w:lang w:val="es-ES_tradnl"/>
              </w:rPr>
              <w:t>.</w:t>
            </w:r>
            <w:r w:rsidR="00152787">
              <w:rPr>
                <w:lang w:val="es-ES_tradnl"/>
              </w:rPr>
              <w:t xml:space="preserve"> Esto se trabaja a partir de un conjunto de preguntas</w:t>
            </w:r>
            <w:r w:rsidR="00D648C2">
              <w:rPr>
                <w:lang w:val="es-ES_tradnl"/>
              </w:rPr>
              <w:t xml:space="preserve"> </w:t>
            </w:r>
            <w:r w:rsidR="0097530A" w:rsidRPr="0097530A">
              <w:rPr>
                <w:lang w:val="es-ES_tradnl"/>
              </w:rPr>
              <w:t>con el propósito de buscar una dinámica de razonamiento ágil sobre opciones cerradas y reafirmar un conocimiento declarado dentro del componente.</w:t>
            </w:r>
          </w:p>
        </w:tc>
      </w:tr>
      <w:tr w:rsidR="00734029" w:rsidRPr="008862C9" w14:paraId="4226D6EE" w14:textId="77777777" w:rsidTr="001C027D">
        <w:trPr>
          <w:trHeight w:val="20"/>
        </w:trPr>
        <w:tc>
          <w:tcPr>
            <w:tcW w:w="1250" w:type="pct"/>
            <w:shd w:val="clear" w:color="auto" w:fill="CAEDFB" w:themeFill="accent4" w:themeFillTint="33"/>
            <w:vAlign w:val="center"/>
          </w:tcPr>
          <w:p w14:paraId="3A5CBF1C" w14:textId="77777777" w:rsidR="00734029" w:rsidRPr="008862C9" w:rsidRDefault="00734029" w:rsidP="001C0B9B">
            <w:pPr>
              <w:spacing w:before="120" w:after="120" w:line="240" w:lineRule="auto"/>
              <w:jc w:val="center"/>
              <w:rPr>
                <w:lang w:val="es-ES_tradnl"/>
              </w:rPr>
            </w:pPr>
            <w:r w:rsidRPr="008862C9">
              <w:rPr>
                <w:lang w:val="es-ES_tradnl"/>
              </w:rPr>
              <w:t>Tipo de actividad sugerida</w:t>
            </w:r>
          </w:p>
        </w:tc>
        <w:tc>
          <w:tcPr>
            <w:tcW w:w="3750" w:type="pct"/>
            <w:shd w:val="clear" w:color="auto" w:fill="auto"/>
            <w:vAlign w:val="center"/>
          </w:tcPr>
          <w:p w14:paraId="131C5CF5" w14:textId="77777777" w:rsidR="00734029" w:rsidRPr="008862C9" w:rsidRDefault="00734029" w:rsidP="001C0B9B">
            <w:pPr>
              <w:spacing w:before="120" w:after="120" w:line="240" w:lineRule="auto"/>
              <w:jc w:val="center"/>
              <w:rPr>
                <w:lang w:val="es-ES_tradnl"/>
              </w:rPr>
            </w:pPr>
            <w:r w:rsidRPr="008862C9">
              <w:rPr>
                <w:noProof/>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23"/>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8862C9" w14:paraId="7EF9F27A" w14:textId="77777777" w:rsidTr="001C027D">
        <w:trPr>
          <w:trHeight w:val="20"/>
        </w:trPr>
        <w:tc>
          <w:tcPr>
            <w:tcW w:w="1250" w:type="pct"/>
            <w:shd w:val="clear" w:color="auto" w:fill="CAEDFB" w:themeFill="accent4" w:themeFillTint="33"/>
            <w:vAlign w:val="center"/>
          </w:tcPr>
          <w:p w14:paraId="67103D94" w14:textId="7B6E85BA" w:rsidR="00734029" w:rsidRPr="008862C9" w:rsidRDefault="00734029" w:rsidP="001C0B9B">
            <w:pPr>
              <w:spacing w:before="120" w:after="120" w:line="240" w:lineRule="auto"/>
              <w:jc w:val="center"/>
              <w:rPr>
                <w:lang w:val="es-ES_tradnl"/>
              </w:rPr>
            </w:pPr>
            <w:r w:rsidRPr="008862C9">
              <w:rPr>
                <w:lang w:val="es-ES_tradnl"/>
              </w:rPr>
              <w:t>Archivo de la actividad</w:t>
            </w:r>
          </w:p>
          <w:p w14:paraId="75173DCA" w14:textId="77777777" w:rsidR="00734029" w:rsidRPr="008862C9" w:rsidRDefault="00734029" w:rsidP="001C0B9B">
            <w:pPr>
              <w:spacing w:before="120" w:after="120" w:line="240" w:lineRule="auto"/>
              <w:jc w:val="center"/>
              <w:rPr>
                <w:lang w:val="es-ES_tradnl"/>
              </w:rPr>
            </w:pPr>
            <w:r w:rsidRPr="008862C9">
              <w:rPr>
                <w:lang w:val="es-ES_tradnl"/>
              </w:rPr>
              <w:t>(Anexo donde se describe la actividad propuesta)</w:t>
            </w:r>
          </w:p>
        </w:tc>
        <w:tc>
          <w:tcPr>
            <w:tcW w:w="3750" w:type="pct"/>
            <w:shd w:val="clear" w:color="auto" w:fill="auto"/>
            <w:vAlign w:val="center"/>
          </w:tcPr>
          <w:p w14:paraId="17AA6539" w14:textId="140C87B4" w:rsidR="00734029" w:rsidRPr="008862C9" w:rsidRDefault="00734029" w:rsidP="001C0B9B">
            <w:pPr>
              <w:spacing w:before="120" w:after="120" w:line="240" w:lineRule="auto"/>
              <w:jc w:val="center"/>
              <w:rPr>
                <w:lang w:val="es-ES_tradnl"/>
              </w:rPr>
            </w:pPr>
            <w:r w:rsidRPr="008862C9">
              <w:rPr>
                <w:lang w:val="es-ES_tradnl"/>
              </w:rPr>
              <w:t>Actividad_didactica_CF0</w:t>
            </w:r>
            <w:r w:rsidR="00A43D71">
              <w:rPr>
                <w:lang w:val="es-ES_tradnl"/>
              </w:rPr>
              <w:t>6</w:t>
            </w:r>
            <w:r w:rsidR="00FD7DE3">
              <w:rPr>
                <w:lang w:val="es-ES_tradnl"/>
              </w:rPr>
              <w:t>_228136</w:t>
            </w:r>
          </w:p>
        </w:tc>
      </w:tr>
    </w:tbl>
    <w:p w14:paraId="12854317" w14:textId="77777777" w:rsidR="00637784" w:rsidRPr="008862C9" w:rsidRDefault="00637784" w:rsidP="00637784">
      <w:pPr>
        <w:pStyle w:val="Sinespaciado"/>
        <w:rPr>
          <w:lang w:val="es-ES_tradnl"/>
        </w:rPr>
      </w:pPr>
    </w:p>
    <w:p w14:paraId="3667973D" w14:textId="3EC7D00C" w:rsidR="00734029" w:rsidRPr="008862C9" w:rsidRDefault="00734029" w:rsidP="00152787">
      <w:pPr>
        <w:pStyle w:val="Ttulo1"/>
        <w:rPr>
          <w:lang w:val="es-ES_tradnl"/>
        </w:rPr>
      </w:pPr>
      <w:bookmarkStart w:id="19" w:name="_Toc181741859"/>
      <w:r w:rsidRPr="008862C9">
        <w:rPr>
          <w:lang w:val="es-ES_tradnl"/>
        </w:rPr>
        <w:t>Material complementario</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734029" w:rsidRPr="008862C9" w14:paraId="39B843A3" w14:textId="77777777" w:rsidTr="00D02BB5">
        <w:trPr>
          <w:cantSplit/>
          <w:trHeight w:val="426"/>
          <w:tblHeader/>
        </w:trPr>
        <w:tc>
          <w:tcPr>
            <w:tcW w:w="1250" w:type="pct"/>
            <w:shd w:val="clear" w:color="auto" w:fill="CAEDFB" w:themeFill="accent4" w:themeFillTint="33"/>
            <w:tcMar>
              <w:top w:w="100" w:type="dxa"/>
              <w:left w:w="100" w:type="dxa"/>
              <w:bottom w:w="100" w:type="dxa"/>
              <w:right w:w="100" w:type="dxa"/>
            </w:tcMar>
            <w:vAlign w:val="center"/>
          </w:tcPr>
          <w:p w14:paraId="0FA5D127" w14:textId="77777777" w:rsidR="00734029" w:rsidRPr="008862C9" w:rsidRDefault="00734029" w:rsidP="001C0B9B">
            <w:pPr>
              <w:spacing w:before="120" w:after="120" w:line="240" w:lineRule="auto"/>
              <w:jc w:val="center"/>
              <w:rPr>
                <w:b/>
                <w:bCs/>
                <w:lang w:val="es-ES_tradnl"/>
              </w:rPr>
            </w:pPr>
            <w:r w:rsidRPr="008862C9">
              <w:rPr>
                <w:b/>
                <w:bCs/>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67556CBA" w14:textId="77777777" w:rsidR="00734029" w:rsidRPr="008862C9" w:rsidRDefault="00734029" w:rsidP="001C0B9B">
            <w:pPr>
              <w:spacing w:before="120" w:after="120" w:line="240" w:lineRule="auto"/>
              <w:jc w:val="center"/>
              <w:rPr>
                <w:b/>
                <w:bCs/>
                <w:lang w:val="es-ES_tradnl"/>
              </w:rPr>
            </w:pPr>
            <w:r w:rsidRPr="008862C9">
              <w:rPr>
                <w:b/>
                <w:bCs/>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506152CF" w14:textId="3328AED4" w:rsidR="00734029" w:rsidRPr="008862C9" w:rsidRDefault="00734029" w:rsidP="001C0B9B">
            <w:pPr>
              <w:spacing w:before="120" w:after="120" w:line="240" w:lineRule="auto"/>
              <w:jc w:val="center"/>
              <w:rPr>
                <w:b/>
                <w:bCs/>
                <w:lang w:val="es-ES_tradnl"/>
              </w:rPr>
            </w:pPr>
            <w:r w:rsidRPr="008862C9">
              <w:rPr>
                <w:b/>
                <w:bCs/>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21E06CBD" w14:textId="2DE6A278" w:rsidR="00734029" w:rsidRPr="008862C9" w:rsidRDefault="00734029" w:rsidP="001C0B9B">
            <w:pPr>
              <w:spacing w:before="120" w:after="120" w:line="240" w:lineRule="auto"/>
              <w:jc w:val="center"/>
              <w:rPr>
                <w:b/>
                <w:bCs/>
                <w:lang w:val="es-ES_tradnl"/>
              </w:rPr>
            </w:pPr>
            <w:r w:rsidRPr="008862C9">
              <w:rPr>
                <w:b/>
                <w:bCs/>
                <w:lang w:val="es-ES_tradnl"/>
              </w:rPr>
              <w:t>Enlace del recurso o archivo del documento o material</w:t>
            </w:r>
          </w:p>
        </w:tc>
      </w:tr>
      <w:tr w:rsidR="00896DB0" w:rsidRPr="008862C9" w14:paraId="70A9636B" w14:textId="77777777" w:rsidTr="00F02BFB">
        <w:trPr>
          <w:cantSplit/>
          <w:trHeight w:val="20"/>
        </w:trPr>
        <w:tc>
          <w:tcPr>
            <w:tcW w:w="1250" w:type="pct"/>
            <w:tcMar>
              <w:top w:w="100" w:type="dxa"/>
              <w:left w:w="100" w:type="dxa"/>
              <w:bottom w:w="100" w:type="dxa"/>
              <w:right w:w="100" w:type="dxa"/>
            </w:tcMar>
            <w:vAlign w:val="center"/>
          </w:tcPr>
          <w:p w14:paraId="52DF2FEE" w14:textId="77777777" w:rsidR="00896DB0" w:rsidRPr="00736B35" w:rsidRDefault="00896DB0" w:rsidP="00F02BFB">
            <w:pPr>
              <w:spacing w:before="120" w:after="120" w:line="240" w:lineRule="auto"/>
              <w:jc w:val="center"/>
              <w:rPr>
                <w:lang w:val="es-ES_tradnl"/>
              </w:rPr>
            </w:pPr>
            <w:r w:rsidRPr="00D803FA">
              <w:rPr>
                <w:lang w:val="es-ES_tradnl"/>
              </w:rPr>
              <w:t>Elaboración del informe técnico</w:t>
            </w:r>
          </w:p>
        </w:tc>
        <w:tc>
          <w:tcPr>
            <w:tcW w:w="1250" w:type="pct"/>
            <w:tcMar>
              <w:top w:w="100" w:type="dxa"/>
              <w:left w:w="100" w:type="dxa"/>
              <w:bottom w:w="100" w:type="dxa"/>
              <w:right w:w="100" w:type="dxa"/>
            </w:tcMar>
            <w:vAlign w:val="center"/>
          </w:tcPr>
          <w:p w14:paraId="573E8FA8" w14:textId="77777777" w:rsidR="00896DB0" w:rsidRPr="00D803FA" w:rsidRDefault="00896DB0" w:rsidP="00F02BFB">
            <w:pPr>
              <w:spacing w:before="120" w:after="120" w:line="240" w:lineRule="auto"/>
              <w:jc w:val="center"/>
              <w:rPr>
                <w:lang w:val="es-ES_tradnl"/>
              </w:rPr>
            </w:pPr>
            <w:r w:rsidRPr="00D803FA">
              <w:rPr>
                <w:lang w:val="es-ES_tradnl"/>
              </w:rPr>
              <w:t xml:space="preserve">Ecosistema de Recursos Educativos Digitales SENA. (2020, 9 junio). Introducción - </w:t>
            </w:r>
            <w:r w:rsidRPr="00D803FA">
              <w:rPr>
                <w:i/>
                <w:iCs/>
                <w:lang w:val="es-ES_tradnl"/>
              </w:rPr>
              <w:t>Elaboración del informe técnico.</w:t>
            </w:r>
          </w:p>
        </w:tc>
        <w:tc>
          <w:tcPr>
            <w:tcW w:w="1250" w:type="pct"/>
            <w:tcMar>
              <w:top w:w="100" w:type="dxa"/>
              <w:left w:w="100" w:type="dxa"/>
              <w:bottom w:w="100" w:type="dxa"/>
              <w:right w:w="100" w:type="dxa"/>
            </w:tcMar>
            <w:vAlign w:val="center"/>
          </w:tcPr>
          <w:p w14:paraId="161A03D7" w14:textId="77777777" w:rsidR="00896DB0" w:rsidRDefault="00896DB0" w:rsidP="00F02BF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7F12007B" w14:textId="15314EEA" w:rsidR="00896DB0" w:rsidRDefault="00896DB0" w:rsidP="00F02BFB">
            <w:pPr>
              <w:spacing w:before="120" w:after="120" w:line="240" w:lineRule="auto"/>
              <w:jc w:val="center"/>
            </w:pPr>
            <w:hyperlink r:id="rId24" w:history="1">
              <w:r w:rsidRPr="00C37947">
                <w:rPr>
                  <w:rStyle w:val="Hipervnculo"/>
                </w:rPr>
                <w:t>https://www.youtube.com/watch?v=8LR2uZIErhw</w:t>
              </w:r>
            </w:hyperlink>
          </w:p>
        </w:tc>
      </w:tr>
      <w:tr w:rsidR="00896DB0" w:rsidRPr="008862C9" w14:paraId="000FE8E7" w14:textId="77777777" w:rsidTr="001E5B30">
        <w:trPr>
          <w:cantSplit/>
          <w:trHeight w:val="20"/>
        </w:trPr>
        <w:tc>
          <w:tcPr>
            <w:tcW w:w="1250" w:type="pct"/>
            <w:tcMar>
              <w:top w:w="100" w:type="dxa"/>
              <w:left w:w="100" w:type="dxa"/>
              <w:bottom w:w="100" w:type="dxa"/>
              <w:right w:w="100" w:type="dxa"/>
            </w:tcMar>
            <w:vAlign w:val="center"/>
          </w:tcPr>
          <w:p w14:paraId="5D0CFCB7" w14:textId="77777777" w:rsidR="00896DB0" w:rsidRPr="00F516D2" w:rsidRDefault="00896DB0" w:rsidP="001E5B30">
            <w:pPr>
              <w:spacing w:before="120" w:after="120" w:line="240" w:lineRule="auto"/>
              <w:jc w:val="center"/>
              <w:rPr>
                <w:lang w:val="es-ES_tradnl"/>
              </w:rPr>
            </w:pPr>
            <w:r w:rsidRPr="00D803FA">
              <w:rPr>
                <w:lang w:val="es-ES_tradnl"/>
              </w:rPr>
              <w:lastRenderedPageBreak/>
              <w:t>Técnicas de presentación de informes</w:t>
            </w:r>
          </w:p>
        </w:tc>
        <w:tc>
          <w:tcPr>
            <w:tcW w:w="1250" w:type="pct"/>
            <w:tcMar>
              <w:top w:w="100" w:type="dxa"/>
              <w:left w:w="100" w:type="dxa"/>
              <w:bottom w:w="100" w:type="dxa"/>
              <w:right w:w="100" w:type="dxa"/>
            </w:tcMar>
            <w:vAlign w:val="center"/>
          </w:tcPr>
          <w:p w14:paraId="5647EA98" w14:textId="77777777" w:rsidR="00896DB0" w:rsidRPr="00E51149" w:rsidRDefault="00896DB0" w:rsidP="001E5B30">
            <w:pPr>
              <w:spacing w:before="120" w:after="120" w:line="240" w:lineRule="auto"/>
              <w:jc w:val="center"/>
              <w:rPr>
                <w:lang w:val="es-ES_tradnl"/>
              </w:rPr>
            </w:pPr>
            <w:r w:rsidRPr="00D803FA">
              <w:rPr>
                <w:lang w:val="es-ES_tradnl"/>
              </w:rPr>
              <w:t>Ecosistema de Recursos Educativos Digitales SENA. (2022a, mayo 9).</w:t>
            </w:r>
            <w:r>
              <w:rPr>
                <w:lang w:val="es-ES_tradnl"/>
              </w:rPr>
              <w:t xml:space="preserve"> </w:t>
            </w:r>
            <w:r w:rsidRPr="00D803FA">
              <w:rPr>
                <w:i/>
                <w:iCs/>
                <w:lang w:val="es-ES_tradnl"/>
              </w:rPr>
              <w:t>Técnicas de presentación de informes.</w:t>
            </w:r>
          </w:p>
        </w:tc>
        <w:tc>
          <w:tcPr>
            <w:tcW w:w="1250" w:type="pct"/>
            <w:tcMar>
              <w:top w:w="100" w:type="dxa"/>
              <w:left w:w="100" w:type="dxa"/>
              <w:bottom w:w="100" w:type="dxa"/>
              <w:right w:w="100" w:type="dxa"/>
            </w:tcMar>
            <w:vAlign w:val="center"/>
          </w:tcPr>
          <w:p w14:paraId="1FFFBB90" w14:textId="77777777" w:rsidR="00896DB0" w:rsidRDefault="00896DB0" w:rsidP="001E5B3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30CB3DD5" w14:textId="1FAD1B63" w:rsidR="00896DB0" w:rsidRDefault="00896DB0" w:rsidP="001E5B30">
            <w:pPr>
              <w:spacing w:before="120" w:after="120" w:line="240" w:lineRule="auto"/>
              <w:jc w:val="center"/>
            </w:pPr>
            <w:hyperlink r:id="rId25" w:history="1">
              <w:r w:rsidRPr="00C37947">
                <w:rPr>
                  <w:rStyle w:val="Hipervnculo"/>
                </w:rPr>
                <w:t>https://www.youtube.com/watch?v=Lx5glnewyug</w:t>
              </w:r>
            </w:hyperlink>
          </w:p>
        </w:tc>
      </w:tr>
      <w:tr w:rsidR="00896DB0" w:rsidRPr="008862C9" w14:paraId="7A441967" w14:textId="77777777" w:rsidTr="00A51040">
        <w:trPr>
          <w:cantSplit/>
          <w:trHeight w:val="20"/>
        </w:trPr>
        <w:tc>
          <w:tcPr>
            <w:tcW w:w="1250" w:type="pct"/>
            <w:tcMar>
              <w:top w:w="100" w:type="dxa"/>
              <w:left w:w="100" w:type="dxa"/>
              <w:bottom w:w="100" w:type="dxa"/>
              <w:right w:w="100" w:type="dxa"/>
            </w:tcMar>
            <w:vAlign w:val="center"/>
          </w:tcPr>
          <w:p w14:paraId="1D6AEC94" w14:textId="77777777" w:rsidR="00896DB0" w:rsidRPr="00F516D2" w:rsidRDefault="00896DB0" w:rsidP="00A51040">
            <w:pPr>
              <w:spacing w:before="120" w:after="120" w:line="240" w:lineRule="auto"/>
              <w:jc w:val="center"/>
              <w:rPr>
                <w:lang w:val="es-ES_tradnl"/>
              </w:rPr>
            </w:pPr>
            <w:r w:rsidRPr="00D803FA">
              <w:rPr>
                <w:lang w:val="es-ES_tradnl"/>
              </w:rPr>
              <w:t>Recolección de información y elaboración de informes</w:t>
            </w:r>
          </w:p>
        </w:tc>
        <w:tc>
          <w:tcPr>
            <w:tcW w:w="1250" w:type="pct"/>
            <w:tcMar>
              <w:top w:w="100" w:type="dxa"/>
              <w:left w:w="100" w:type="dxa"/>
              <w:bottom w:w="100" w:type="dxa"/>
              <w:right w:w="100" w:type="dxa"/>
            </w:tcMar>
            <w:vAlign w:val="center"/>
          </w:tcPr>
          <w:p w14:paraId="2A02AD5A" w14:textId="77777777" w:rsidR="00896DB0" w:rsidRPr="00D803FA" w:rsidRDefault="00896DB0" w:rsidP="00A51040">
            <w:pPr>
              <w:spacing w:before="120" w:after="120" w:line="240" w:lineRule="auto"/>
              <w:jc w:val="center"/>
              <w:rPr>
                <w:lang w:val="es-ES_tradnl"/>
              </w:rPr>
            </w:pPr>
            <w:r w:rsidRPr="00D803FA">
              <w:rPr>
                <w:lang w:val="es-ES_tradnl"/>
              </w:rPr>
              <w:t>Ecosistema de Recursos Educativos Digitales SENA. (2022b, noviembre 18).</w:t>
            </w:r>
            <w:r>
              <w:t xml:space="preserve"> </w:t>
            </w:r>
            <w:r w:rsidRPr="00D803FA">
              <w:rPr>
                <w:i/>
                <w:iCs/>
                <w:lang w:val="es-ES_tradnl"/>
              </w:rPr>
              <w:t>Recolección de información y elaboración de informes.</w:t>
            </w:r>
          </w:p>
        </w:tc>
        <w:tc>
          <w:tcPr>
            <w:tcW w:w="1250" w:type="pct"/>
            <w:tcMar>
              <w:top w:w="100" w:type="dxa"/>
              <w:left w:w="100" w:type="dxa"/>
              <w:bottom w:w="100" w:type="dxa"/>
              <w:right w:w="100" w:type="dxa"/>
            </w:tcMar>
            <w:vAlign w:val="center"/>
          </w:tcPr>
          <w:p w14:paraId="43C12964" w14:textId="77777777" w:rsidR="00896DB0" w:rsidRDefault="00896DB0" w:rsidP="00A5104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45DB70B" w14:textId="4F00572B" w:rsidR="00896DB0" w:rsidRDefault="00896DB0" w:rsidP="00A51040">
            <w:pPr>
              <w:spacing w:before="120" w:after="120" w:line="240" w:lineRule="auto"/>
              <w:jc w:val="center"/>
            </w:pPr>
            <w:hyperlink r:id="rId26" w:history="1">
              <w:r w:rsidRPr="00C37947">
                <w:rPr>
                  <w:rStyle w:val="Hipervnculo"/>
                </w:rPr>
                <w:t>https://www.youtube.com/watch?v=0gFTi_RKqD4</w:t>
              </w:r>
            </w:hyperlink>
          </w:p>
        </w:tc>
      </w:tr>
      <w:tr w:rsidR="00B455EE" w:rsidRPr="008862C9" w14:paraId="42BE1C07" w14:textId="77777777" w:rsidTr="00A72A60">
        <w:trPr>
          <w:cantSplit/>
          <w:trHeight w:val="20"/>
        </w:trPr>
        <w:tc>
          <w:tcPr>
            <w:tcW w:w="1250" w:type="pct"/>
            <w:tcMar>
              <w:top w:w="100" w:type="dxa"/>
              <w:left w:w="100" w:type="dxa"/>
              <w:bottom w:w="100" w:type="dxa"/>
              <w:right w:w="100" w:type="dxa"/>
            </w:tcMar>
            <w:vAlign w:val="center"/>
          </w:tcPr>
          <w:p w14:paraId="40281675" w14:textId="385D66E4" w:rsidR="00B455EE" w:rsidRPr="00B455EE" w:rsidRDefault="00D803FA" w:rsidP="00A72A60">
            <w:pPr>
              <w:spacing w:before="120" w:after="120" w:line="240" w:lineRule="auto"/>
              <w:jc w:val="center"/>
              <w:rPr>
                <w:lang w:val="es-ES_tradnl"/>
              </w:rPr>
            </w:pPr>
            <w:r w:rsidRPr="00D803FA">
              <w:rPr>
                <w:lang w:val="es-ES_tradnl"/>
              </w:rPr>
              <w:t>Análisis de la información y elaboración de informes técnicos</w:t>
            </w:r>
          </w:p>
        </w:tc>
        <w:tc>
          <w:tcPr>
            <w:tcW w:w="1250" w:type="pct"/>
            <w:tcMar>
              <w:top w:w="100" w:type="dxa"/>
              <w:left w:w="100" w:type="dxa"/>
              <w:bottom w:w="100" w:type="dxa"/>
              <w:right w:w="100" w:type="dxa"/>
            </w:tcMar>
            <w:vAlign w:val="center"/>
          </w:tcPr>
          <w:p w14:paraId="5CF25687" w14:textId="67916A20" w:rsidR="00B455EE" w:rsidRPr="00D803FA" w:rsidRDefault="00D803FA" w:rsidP="00A72A60">
            <w:pPr>
              <w:spacing w:before="120" w:after="120" w:line="240" w:lineRule="auto"/>
              <w:jc w:val="center"/>
              <w:rPr>
                <w:lang w:val="es-ES_tradnl"/>
              </w:rPr>
            </w:pPr>
            <w:r w:rsidRPr="00D803FA">
              <w:rPr>
                <w:lang w:val="es-ES_tradnl"/>
              </w:rPr>
              <w:t xml:space="preserve">Ecosistema de Recursos Educativos Digitales SENA. (2024, 29 mayo). </w:t>
            </w:r>
            <w:r w:rsidRPr="00D803FA">
              <w:rPr>
                <w:i/>
                <w:iCs/>
                <w:lang w:val="es-ES_tradnl"/>
              </w:rPr>
              <w:t>Análisis de la información y elaboración de informes técnicos</w:t>
            </w:r>
            <w:r w:rsidRPr="00D803FA">
              <w:rPr>
                <w:i/>
                <w:iCs/>
                <w:lang w:val="es-ES_tradnl"/>
              </w:rPr>
              <w:t>.</w:t>
            </w:r>
          </w:p>
        </w:tc>
        <w:tc>
          <w:tcPr>
            <w:tcW w:w="1250" w:type="pct"/>
            <w:tcMar>
              <w:top w:w="100" w:type="dxa"/>
              <w:left w:w="100" w:type="dxa"/>
              <w:bottom w:w="100" w:type="dxa"/>
              <w:right w:w="100" w:type="dxa"/>
            </w:tcMar>
            <w:vAlign w:val="center"/>
          </w:tcPr>
          <w:p w14:paraId="57EE5E0C" w14:textId="77777777" w:rsidR="00B455EE" w:rsidRDefault="00B455EE" w:rsidP="00A72A6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E9AC680" w14:textId="5B1CDAEB" w:rsidR="00B455EE" w:rsidRDefault="00D803FA" w:rsidP="00A72A60">
            <w:pPr>
              <w:spacing w:before="120" w:after="120" w:line="240" w:lineRule="auto"/>
              <w:jc w:val="center"/>
            </w:pPr>
            <w:hyperlink r:id="rId27" w:history="1">
              <w:r w:rsidRPr="00C37947">
                <w:rPr>
                  <w:rStyle w:val="Hipervnculo"/>
                </w:rPr>
                <w:t>https://www.youtube.com/watch?v=8BettKA1AgY</w:t>
              </w:r>
            </w:hyperlink>
          </w:p>
        </w:tc>
      </w:tr>
      <w:tr w:rsidR="00896DB0" w:rsidRPr="008862C9" w14:paraId="288EB4AE" w14:textId="77777777" w:rsidTr="00665B77">
        <w:trPr>
          <w:cantSplit/>
          <w:trHeight w:val="20"/>
        </w:trPr>
        <w:tc>
          <w:tcPr>
            <w:tcW w:w="1250" w:type="pct"/>
            <w:tcMar>
              <w:top w:w="100" w:type="dxa"/>
              <w:left w:w="100" w:type="dxa"/>
              <w:bottom w:w="100" w:type="dxa"/>
              <w:right w:w="100" w:type="dxa"/>
            </w:tcMar>
            <w:vAlign w:val="center"/>
          </w:tcPr>
          <w:p w14:paraId="0CB8E662" w14:textId="77777777" w:rsidR="00896DB0" w:rsidRPr="00F516D2" w:rsidRDefault="00896DB0" w:rsidP="00665B77">
            <w:pPr>
              <w:spacing w:before="120" w:after="120" w:line="240" w:lineRule="auto"/>
              <w:jc w:val="center"/>
              <w:rPr>
                <w:lang w:val="es-ES_tradnl"/>
              </w:rPr>
            </w:pPr>
            <w:r w:rsidRPr="00736B35">
              <w:rPr>
                <w:lang w:val="es-ES_tradnl"/>
              </w:rPr>
              <w:t>Análisis exploratorio de datos</w:t>
            </w:r>
          </w:p>
        </w:tc>
        <w:tc>
          <w:tcPr>
            <w:tcW w:w="1250" w:type="pct"/>
            <w:tcMar>
              <w:top w:w="100" w:type="dxa"/>
              <w:left w:w="100" w:type="dxa"/>
              <w:bottom w:w="100" w:type="dxa"/>
              <w:right w:w="100" w:type="dxa"/>
            </w:tcMar>
            <w:vAlign w:val="center"/>
          </w:tcPr>
          <w:p w14:paraId="2C6AFE44" w14:textId="77777777" w:rsidR="00896DB0" w:rsidRPr="00E51149" w:rsidRDefault="00896DB0" w:rsidP="00665B77">
            <w:pPr>
              <w:spacing w:before="120" w:after="120" w:line="240" w:lineRule="auto"/>
              <w:jc w:val="center"/>
              <w:rPr>
                <w:lang w:val="es-ES_tradnl"/>
              </w:rPr>
            </w:pPr>
            <w:r w:rsidRPr="00E51149">
              <w:rPr>
                <w:i/>
                <w:iCs/>
                <w:lang w:val="es-ES_tradnl"/>
              </w:rPr>
              <w:t xml:space="preserve">Limpiar datos de Excel, </w:t>
            </w:r>
            <w:proofErr w:type="spellStart"/>
            <w:r w:rsidRPr="00E51149">
              <w:rPr>
                <w:i/>
                <w:iCs/>
                <w:lang w:val="es-ES_tradnl"/>
              </w:rPr>
              <w:t>CSV</w:t>
            </w:r>
            <w:proofErr w:type="spellEnd"/>
            <w:r w:rsidRPr="00E51149">
              <w:rPr>
                <w:i/>
                <w:iCs/>
                <w:lang w:val="es-ES_tradnl"/>
              </w:rPr>
              <w:t>, PDF y Hojas de cálculo de Google con el intérprete de datos</w:t>
            </w:r>
            <w:r w:rsidRPr="00E51149">
              <w:rPr>
                <w:lang w:val="es-ES_tradnl"/>
              </w:rPr>
              <w:t xml:space="preserve">. (s. f.). </w:t>
            </w:r>
            <w:proofErr w:type="spellStart"/>
            <w:r w:rsidRPr="00E51149">
              <w:rPr>
                <w:lang w:val="es-ES_tradnl"/>
              </w:rPr>
              <w:t>Tableau</w:t>
            </w:r>
            <w:proofErr w:type="spellEnd"/>
            <w:r w:rsidRPr="00E51149">
              <w:rPr>
                <w:lang w:val="es-ES_tradnl"/>
              </w:rPr>
              <w:t>.</w:t>
            </w:r>
          </w:p>
        </w:tc>
        <w:tc>
          <w:tcPr>
            <w:tcW w:w="1250" w:type="pct"/>
            <w:tcMar>
              <w:top w:w="100" w:type="dxa"/>
              <w:left w:w="100" w:type="dxa"/>
              <w:bottom w:w="100" w:type="dxa"/>
              <w:right w:w="100" w:type="dxa"/>
            </w:tcMar>
            <w:vAlign w:val="center"/>
          </w:tcPr>
          <w:p w14:paraId="1FA9472E" w14:textId="77777777" w:rsidR="00896DB0" w:rsidRDefault="00896DB0" w:rsidP="00665B77">
            <w:pPr>
              <w:spacing w:before="120" w:after="120" w:line="240" w:lineRule="auto"/>
              <w:jc w:val="center"/>
              <w:rPr>
                <w:lang w:val="es-ES_tradnl"/>
              </w:rPr>
            </w:pPr>
            <w:r>
              <w:rPr>
                <w:lang w:val="es-ES_tradnl"/>
              </w:rPr>
              <w:t xml:space="preserve">Portal </w:t>
            </w:r>
            <w:r w:rsidRPr="00E51149">
              <w:rPr>
                <w:i/>
                <w:iCs/>
                <w:lang w:val="es-ES_tradnl"/>
              </w:rPr>
              <w:t>web</w:t>
            </w:r>
          </w:p>
        </w:tc>
        <w:tc>
          <w:tcPr>
            <w:tcW w:w="1250" w:type="pct"/>
            <w:tcMar>
              <w:top w:w="100" w:type="dxa"/>
              <w:left w:w="100" w:type="dxa"/>
              <w:bottom w:w="100" w:type="dxa"/>
              <w:right w:w="100" w:type="dxa"/>
            </w:tcMar>
            <w:vAlign w:val="center"/>
          </w:tcPr>
          <w:p w14:paraId="3C1C6656" w14:textId="7D076274" w:rsidR="00896DB0" w:rsidRDefault="00311672" w:rsidP="00665B77">
            <w:pPr>
              <w:spacing w:before="120" w:after="120" w:line="240" w:lineRule="auto"/>
              <w:jc w:val="center"/>
            </w:pPr>
            <w:hyperlink r:id="rId28" w:history="1">
              <w:r w:rsidRPr="00C37947">
                <w:rPr>
                  <w:rStyle w:val="Hipervnculo"/>
                </w:rPr>
                <w:t>https://help.tableau.com/current/pro/desktop/es-es/data_interpreter.htm</w:t>
              </w:r>
            </w:hyperlink>
          </w:p>
        </w:tc>
      </w:tr>
      <w:tr w:rsidR="00B455EE" w:rsidRPr="008862C9" w14:paraId="17FBA690" w14:textId="77777777" w:rsidTr="00BD1718">
        <w:trPr>
          <w:cantSplit/>
          <w:trHeight w:val="20"/>
        </w:trPr>
        <w:tc>
          <w:tcPr>
            <w:tcW w:w="1250" w:type="pct"/>
            <w:tcMar>
              <w:top w:w="100" w:type="dxa"/>
              <w:left w:w="100" w:type="dxa"/>
              <w:bottom w:w="100" w:type="dxa"/>
              <w:right w:w="100" w:type="dxa"/>
            </w:tcMar>
            <w:vAlign w:val="center"/>
          </w:tcPr>
          <w:p w14:paraId="3B9705B3" w14:textId="2CC4CB50" w:rsidR="00B455EE" w:rsidRPr="00F516D2" w:rsidRDefault="00D803FA" w:rsidP="00BD1718">
            <w:pPr>
              <w:spacing w:before="120" w:after="120" w:line="240" w:lineRule="auto"/>
              <w:jc w:val="center"/>
              <w:rPr>
                <w:lang w:val="es-ES_tradnl"/>
              </w:rPr>
            </w:pPr>
            <w:r w:rsidRPr="00D803FA">
              <w:rPr>
                <w:lang w:val="es-ES_tradnl"/>
              </w:rPr>
              <w:t>Preparación, análisis y presentación de datos masivos</w:t>
            </w:r>
          </w:p>
        </w:tc>
        <w:tc>
          <w:tcPr>
            <w:tcW w:w="1250" w:type="pct"/>
            <w:tcMar>
              <w:top w:w="100" w:type="dxa"/>
              <w:left w:w="100" w:type="dxa"/>
              <w:bottom w:w="100" w:type="dxa"/>
              <w:right w:w="100" w:type="dxa"/>
            </w:tcMar>
            <w:vAlign w:val="center"/>
          </w:tcPr>
          <w:p w14:paraId="2BC26E35" w14:textId="72551CDC" w:rsidR="00B455EE" w:rsidRPr="00D803FA" w:rsidRDefault="00D803FA" w:rsidP="00BD1718">
            <w:pPr>
              <w:spacing w:before="120" w:after="120" w:line="240" w:lineRule="auto"/>
              <w:jc w:val="center"/>
              <w:rPr>
                <w:lang w:val="es-ES_tradnl"/>
              </w:rPr>
            </w:pPr>
            <w:r w:rsidRPr="00D803FA">
              <w:rPr>
                <w:lang w:val="es-ES_tradnl"/>
              </w:rPr>
              <w:t>Ecosistema de Recursos Educativos Digitales SENA. (2023a, marzo 26).</w:t>
            </w:r>
            <w:r>
              <w:rPr>
                <w:lang w:val="es-ES_tradnl"/>
              </w:rPr>
              <w:t xml:space="preserve"> </w:t>
            </w:r>
            <w:r w:rsidRPr="00D803FA">
              <w:rPr>
                <w:i/>
                <w:iCs/>
                <w:lang w:val="es-ES_tradnl"/>
              </w:rPr>
              <w:t>Preparación, análisis y presentación de datos masivos</w:t>
            </w:r>
          </w:p>
        </w:tc>
        <w:tc>
          <w:tcPr>
            <w:tcW w:w="1250" w:type="pct"/>
            <w:tcMar>
              <w:top w:w="100" w:type="dxa"/>
              <w:left w:w="100" w:type="dxa"/>
              <w:bottom w:w="100" w:type="dxa"/>
              <w:right w:w="100" w:type="dxa"/>
            </w:tcMar>
            <w:vAlign w:val="center"/>
          </w:tcPr>
          <w:p w14:paraId="5D0ABA59" w14:textId="77777777" w:rsidR="00B455EE" w:rsidRDefault="00B455EE" w:rsidP="00BD171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7F9BD307" w14:textId="1F58EA5D" w:rsidR="00B455EE" w:rsidRDefault="00D803FA" w:rsidP="00BD1718">
            <w:pPr>
              <w:spacing w:before="120" w:after="120" w:line="240" w:lineRule="auto"/>
              <w:jc w:val="center"/>
            </w:pPr>
            <w:hyperlink r:id="rId29" w:history="1">
              <w:r w:rsidRPr="00C37947">
                <w:rPr>
                  <w:rStyle w:val="Hipervnculo"/>
                </w:rPr>
                <w:t>https://www.youtube.com/watch?v=BT6IQ9c7lUU</w:t>
              </w:r>
            </w:hyperlink>
          </w:p>
        </w:tc>
      </w:tr>
      <w:tr w:rsidR="00F43DA5" w:rsidRPr="008862C9" w14:paraId="7C37EDE3" w14:textId="77777777" w:rsidTr="00414258">
        <w:trPr>
          <w:cantSplit/>
          <w:trHeight w:val="20"/>
        </w:trPr>
        <w:tc>
          <w:tcPr>
            <w:tcW w:w="1250" w:type="pct"/>
            <w:tcMar>
              <w:top w:w="100" w:type="dxa"/>
              <w:left w:w="100" w:type="dxa"/>
              <w:bottom w:w="100" w:type="dxa"/>
              <w:right w:w="100" w:type="dxa"/>
            </w:tcMar>
            <w:vAlign w:val="center"/>
          </w:tcPr>
          <w:p w14:paraId="73D84179" w14:textId="77777777" w:rsidR="00F43DA5" w:rsidRPr="00D803FA" w:rsidRDefault="00F43DA5" w:rsidP="00414258">
            <w:pPr>
              <w:spacing w:before="120" w:after="120" w:line="240" w:lineRule="auto"/>
              <w:jc w:val="center"/>
              <w:rPr>
                <w:lang w:val="es-ES_tradnl"/>
              </w:rPr>
            </w:pPr>
            <w:r w:rsidRPr="00F43DA5">
              <w:rPr>
                <w:lang w:val="es-ES_tradnl"/>
              </w:rPr>
              <w:lastRenderedPageBreak/>
              <w:t>Comunicación visual: introducción</w:t>
            </w:r>
          </w:p>
        </w:tc>
        <w:tc>
          <w:tcPr>
            <w:tcW w:w="1250" w:type="pct"/>
            <w:tcMar>
              <w:top w:w="100" w:type="dxa"/>
              <w:left w:w="100" w:type="dxa"/>
              <w:bottom w:w="100" w:type="dxa"/>
              <w:right w:w="100" w:type="dxa"/>
            </w:tcMar>
            <w:vAlign w:val="center"/>
          </w:tcPr>
          <w:p w14:paraId="4A54B74B" w14:textId="77777777" w:rsidR="00F43DA5" w:rsidRPr="00F43DA5" w:rsidRDefault="00F43DA5" w:rsidP="00414258">
            <w:pPr>
              <w:spacing w:before="120" w:after="120" w:line="240" w:lineRule="auto"/>
              <w:jc w:val="center"/>
              <w:rPr>
                <w:lang w:val="es-ES_tradnl"/>
              </w:rPr>
            </w:pPr>
            <w:r w:rsidRPr="00F43DA5">
              <w:rPr>
                <w:lang w:val="es-ES_tradnl"/>
              </w:rPr>
              <w:t>Ecosistema de Recursos Educativos Digitales SENA. (2021, 7 diciembre).</w:t>
            </w:r>
            <w:r>
              <w:rPr>
                <w:lang w:val="es-ES_tradnl"/>
              </w:rPr>
              <w:t xml:space="preserve"> </w:t>
            </w:r>
            <w:r w:rsidRPr="00F43DA5">
              <w:rPr>
                <w:i/>
                <w:iCs/>
                <w:lang w:val="es-ES_tradnl"/>
              </w:rPr>
              <w:t>Comunicación visual: introducción.</w:t>
            </w:r>
          </w:p>
        </w:tc>
        <w:tc>
          <w:tcPr>
            <w:tcW w:w="1250" w:type="pct"/>
            <w:tcMar>
              <w:top w:w="100" w:type="dxa"/>
              <w:left w:w="100" w:type="dxa"/>
              <w:bottom w:w="100" w:type="dxa"/>
              <w:right w:w="100" w:type="dxa"/>
            </w:tcMar>
            <w:vAlign w:val="center"/>
          </w:tcPr>
          <w:p w14:paraId="2F08874C" w14:textId="77777777" w:rsidR="00F43DA5" w:rsidRDefault="00F43DA5" w:rsidP="0041425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753B3A49" w14:textId="3123ACC1" w:rsidR="00F43DA5" w:rsidRDefault="00F43DA5" w:rsidP="00414258">
            <w:pPr>
              <w:spacing w:before="120" w:after="120" w:line="240" w:lineRule="auto"/>
              <w:jc w:val="center"/>
            </w:pPr>
            <w:hyperlink r:id="rId30" w:history="1">
              <w:r w:rsidRPr="00C37947">
                <w:rPr>
                  <w:rStyle w:val="Hipervnculo"/>
                </w:rPr>
                <w:t>https://www.youtube.com/watch?v=L8TfT9KJQ-0</w:t>
              </w:r>
            </w:hyperlink>
          </w:p>
        </w:tc>
      </w:tr>
      <w:tr w:rsidR="00F43DA5" w:rsidRPr="008862C9" w14:paraId="19CB1DDF" w14:textId="77777777" w:rsidTr="00BD1718">
        <w:trPr>
          <w:cantSplit/>
          <w:trHeight w:val="20"/>
        </w:trPr>
        <w:tc>
          <w:tcPr>
            <w:tcW w:w="1250" w:type="pct"/>
            <w:tcMar>
              <w:top w:w="100" w:type="dxa"/>
              <w:left w:w="100" w:type="dxa"/>
              <w:bottom w:w="100" w:type="dxa"/>
              <w:right w:w="100" w:type="dxa"/>
            </w:tcMar>
            <w:vAlign w:val="center"/>
          </w:tcPr>
          <w:p w14:paraId="6922BDD9" w14:textId="1411F151" w:rsidR="00F43DA5" w:rsidRPr="00D803FA" w:rsidRDefault="00F43DA5" w:rsidP="00BD1718">
            <w:pPr>
              <w:spacing w:before="120" w:after="120" w:line="240" w:lineRule="auto"/>
              <w:jc w:val="center"/>
              <w:rPr>
                <w:lang w:val="es-ES_tradnl"/>
              </w:rPr>
            </w:pPr>
            <w:r w:rsidRPr="00F43DA5">
              <w:rPr>
                <w:lang w:val="es-ES_tradnl"/>
              </w:rPr>
              <w:t>Tipos de comunicación visual usadas al interior de las empresas</w:t>
            </w:r>
          </w:p>
        </w:tc>
        <w:tc>
          <w:tcPr>
            <w:tcW w:w="1250" w:type="pct"/>
            <w:tcMar>
              <w:top w:w="100" w:type="dxa"/>
              <w:left w:w="100" w:type="dxa"/>
              <w:bottom w:w="100" w:type="dxa"/>
              <w:right w:w="100" w:type="dxa"/>
            </w:tcMar>
            <w:vAlign w:val="center"/>
          </w:tcPr>
          <w:p w14:paraId="74DA0C17" w14:textId="2DB9E032" w:rsidR="00F43DA5" w:rsidRPr="00D803FA" w:rsidRDefault="00F43DA5" w:rsidP="00BD1718">
            <w:pPr>
              <w:spacing w:before="120" w:after="120" w:line="240" w:lineRule="auto"/>
              <w:jc w:val="center"/>
              <w:rPr>
                <w:lang w:val="es-ES_tradnl"/>
              </w:rPr>
            </w:pPr>
            <w:r w:rsidRPr="00F43DA5">
              <w:rPr>
                <w:lang w:val="es-ES_tradnl"/>
              </w:rPr>
              <w:t xml:space="preserve">Ecosistema de Recursos Educativos Digitales SENA. (2023a, marzo 24). </w:t>
            </w:r>
            <w:r w:rsidRPr="00F43DA5">
              <w:rPr>
                <w:i/>
                <w:iCs/>
                <w:lang w:val="es-ES_tradnl"/>
              </w:rPr>
              <w:t>Tipos de comunicación visual usadas al interior de las empresas</w:t>
            </w:r>
            <w:r w:rsidRPr="00F43DA5">
              <w:rPr>
                <w:i/>
                <w:iCs/>
                <w:lang w:val="es-ES_tradnl"/>
              </w:rPr>
              <w:t>.</w:t>
            </w:r>
          </w:p>
        </w:tc>
        <w:tc>
          <w:tcPr>
            <w:tcW w:w="1250" w:type="pct"/>
            <w:tcMar>
              <w:top w:w="100" w:type="dxa"/>
              <w:left w:w="100" w:type="dxa"/>
              <w:bottom w:w="100" w:type="dxa"/>
              <w:right w:w="100" w:type="dxa"/>
            </w:tcMar>
            <w:vAlign w:val="center"/>
          </w:tcPr>
          <w:p w14:paraId="6C0EBB86" w14:textId="6CA405A5" w:rsidR="00F43DA5" w:rsidRDefault="00F43DA5" w:rsidP="00BD171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0C3CF68C" w14:textId="40A74014" w:rsidR="00F43DA5" w:rsidRDefault="00F43DA5" w:rsidP="00BD1718">
            <w:pPr>
              <w:spacing w:before="120" w:after="120" w:line="240" w:lineRule="auto"/>
              <w:jc w:val="center"/>
            </w:pPr>
            <w:hyperlink r:id="rId31" w:history="1">
              <w:r w:rsidRPr="00C37947">
                <w:rPr>
                  <w:rStyle w:val="Hipervnculo"/>
                </w:rPr>
                <w:t>https://www.youtube.com/watch?v=fcYxJzaEzUg</w:t>
              </w:r>
            </w:hyperlink>
          </w:p>
        </w:tc>
      </w:tr>
    </w:tbl>
    <w:p w14:paraId="53C69831" w14:textId="77777777" w:rsidR="00637784" w:rsidRPr="008862C9" w:rsidRDefault="00637784" w:rsidP="00637784">
      <w:pPr>
        <w:pStyle w:val="Sinespaciado"/>
        <w:rPr>
          <w:lang w:val="es-ES_tradnl"/>
        </w:rPr>
      </w:pPr>
    </w:p>
    <w:p w14:paraId="7D1FD6BD" w14:textId="69719BD4" w:rsidR="00734029" w:rsidRPr="008862C9" w:rsidRDefault="00734029" w:rsidP="00152787">
      <w:pPr>
        <w:pStyle w:val="Ttulo1"/>
        <w:rPr>
          <w:lang w:val="es-ES_tradnl"/>
        </w:rPr>
      </w:pPr>
      <w:bookmarkStart w:id="20" w:name="_Toc181741860"/>
      <w:r w:rsidRPr="008862C9">
        <w:rPr>
          <w:lang w:val="es-ES_tradnl"/>
        </w:rPr>
        <w:t>Glosario</w:t>
      </w:r>
      <w:bookmarkEnd w:id="20"/>
      <w:r w:rsidR="00F666BF" w:rsidRPr="008862C9">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CE5AFB" w:rsidRPr="001C0B9B" w14:paraId="076EE1B5" w14:textId="77777777" w:rsidTr="001D4C45">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480234BC" w14:textId="77777777" w:rsidR="00CE5AFB" w:rsidRPr="00E757B2" w:rsidRDefault="00CE5AFB" w:rsidP="00311672">
            <w:pPr>
              <w:spacing w:before="120" w:after="120" w:line="240" w:lineRule="auto"/>
              <w:jc w:val="center"/>
              <w:rPr>
                <w:rFonts w:cs="Arial"/>
                <w:b/>
                <w:bCs/>
                <w:szCs w:val="20"/>
                <w:lang w:val="es-ES_tradnl"/>
              </w:rPr>
            </w:pPr>
            <w:r w:rsidRPr="00E757B2">
              <w:rPr>
                <w:rFonts w:cs="Arial"/>
                <w:b/>
                <w:bCs/>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17ADF3CE" w14:textId="77777777" w:rsidR="00CE5AFB" w:rsidRPr="001C0B9B" w:rsidRDefault="00CE5AFB" w:rsidP="00311672">
            <w:pPr>
              <w:spacing w:before="120" w:after="120" w:line="240" w:lineRule="auto"/>
              <w:jc w:val="center"/>
              <w:rPr>
                <w:rFonts w:cs="Arial"/>
                <w:b/>
                <w:bCs/>
                <w:szCs w:val="20"/>
                <w:lang w:val="es-ES_tradnl"/>
              </w:rPr>
            </w:pPr>
            <w:r w:rsidRPr="001C0B9B">
              <w:rPr>
                <w:rFonts w:cs="Arial"/>
                <w:b/>
                <w:bCs/>
                <w:szCs w:val="20"/>
                <w:lang w:val="es-ES_tradnl"/>
              </w:rPr>
              <w:t>Significado</w:t>
            </w:r>
          </w:p>
        </w:tc>
      </w:tr>
      <w:tr w:rsidR="00896DB0" w:rsidRPr="001C0B9B" w14:paraId="72DF660E" w14:textId="77777777" w:rsidTr="001D4C45">
        <w:trPr>
          <w:cantSplit/>
          <w:trHeight w:val="20"/>
        </w:trPr>
        <w:tc>
          <w:tcPr>
            <w:tcW w:w="1250" w:type="pct"/>
            <w:tcMar>
              <w:top w:w="100" w:type="dxa"/>
              <w:left w:w="100" w:type="dxa"/>
              <w:bottom w:w="100" w:type="dxa"/>
              <w:right w:w="100" w:type="dxa"/>
            </w:tcMar>
            <w:vAlign w:val="center"/>
          </w:tcPr>
          <w:p w14:paraId="79F3585A" w14:textId="4B9C085F" w:rsidR="00896DB0" w:rsidRPr="00E757B2" w:rsidRDefault="00896DB0" w:rsidP="00311672">
            <w:pPr>
              <w:spacing w:before="120" w:after="120" w:line="240" w:lineRule="auto"/>
              <w:jc w:val="center"/>
              <w:rPr>
                <w:rFonts w:cs="Arial"/>
                <w:i/>
                <w:iCs/>
                <w:szCs w:val="20"/>
                <w:lang w:val="es-ES_tradnl"/>
              </w:rPr>
            </w:pPr>
            <w:r>
              <w:t>Activos de conocimiento</w:t>
            </w:r>
          </w:p>
        </w:tc>
        <w:tc>
          <w:tcPr>
            <w:tcW w:w="3750" w:type="pct"/>
            <w:tcMar>
              <w:top w:w="100" w:type="dxa"/>
              <w:left w:w="100" w:type="dxa"/>
              <w:bottom w:w="100" w:type="dxa"/>
              <w:right w:w="100" w:type="dxa"/>
            </w:tcMar>
            <w:vAlign w:val="center"/>
          </w:tcPr>
          <w:p w14:paraId="07917919" w14:textId="02576096" w:rsidR="00896DB0" w:rsidRPr="00E757B2" w:rsidRDefault="00896DB0" w:rsidP="00311672">
            <w:pPr>
              <w:spacing w:before="120" w:after="120" w:line="240" w:lineRule="auto"/>
              <w:jc w:val="center"/>
              <w:rPr>
                <w:rFonts w:cs="Arial"/>
                <w:szCs w:val="20"/>
                <w:lang w:val="es-ES_tradnl"/>
              </w:rPr>
            </w:pPr>
            <w:r>
              <w:t>Recursos documentales y experiencias capturadas que tienen valor para la organización y pueden reutilizarse en futuros proyectos.</w:t>
            </w:r>
          </w:p>
        </w:tc>
      </w:tr>
      <w:tr w:rsidR="00896DB0" w:rsidRPr="001C0B9B" w14:paraId="1C025111" w14:textId="77777777" w:rsidTr="001D4C45">
        <w:trPr>
          <w:cantSplit/>
          <w:trHeight w:val="20"/>
        </w:trPr>
        <w:tc>
          <w:tcPr>
            <w:tcW w:w="1250" w:type="pct"/>
            <w:tcMar>
              <w:top w:w="100" w:type="dxa"/>
              <w:left w:w="100" w:type="dxa"/>
              <w:bottom w:w="100" w:type="dxa"/>
              <w:right w:w="100" w:type="dxa"/>
            </w:tcMar>
            <w:vAlign w:val="center"/>
          </w:tcPr>
          <w:p w14:paraId="44C143B7" w14:textId="258F7263" w:rsidR="00896DB0" w:rsidRPr="00E757B2" w:rsidRDefault="00896DB0" w:rsidP="00311672">
            <w:pPr>
              <w:spacing w:before="120" w:after="120" w:line="240" w:lineRule="auto"/>
              <w:jc w:val="center"/>
              <w:rPr>
                <w:rFonts w:cs="Arial"/>
                <w:i/>
                <w:iCs/>
                <w:szCs w:val="20"/>
                <w:lang w:val="es-ES_tradnl"/>
              </w:rPr>
            </w:pPr>
            <w:r>
              <w:t>Control de versiones</w:t>
            </w:r>
          </w:p>
        </w:tc>
        <w:tc>
          <w:tcPr>
            <w:tcW w:w="3750" w:type="pct"/>
            <w:tcMar>
              <w:top w:w="100" w:type="dxa"/>
              <w:left w:w="100" w:type="dxa"/>
              <w:bottom w:w="100" w:type="dxa"/>
              <w:right w:w="100" w:type="dxa"/>
            </w:tcMar>
            <w:vAlign w:val="center"/>
          </w:tcPr>
          <w:p w14:paraId="454FA88F" w14:textId="7E52FB4E" w:rsidR="00896DB0" w:rsidRPr="00E757B2" w:rsidRDefault="00896DB0" w:rsidP="00311672">
            <w:pPr>
              <w:spacing w:before="120" w:after="120" w:line="240" w:lineRule="auto"/>
              <w:jc w:val="center"/>
              <w:rPr>
                <w:rFonts w:cs="Arial"/>
                <w:szCs w:val="20"/>
                <w:lang w:val="es-ES_tradnl"/>
              </w:rPr>
            </w:pPr>
            <w:r>
              <w:t>Sistema que gestiona los cambios en documentos, código y otros recursos, manteniendo un historial de modificaciones y facilitando la colaboración.</w:t>
            </w:r>
          </w:p>
        </w:tc>
      </w:tr>
      <w:tr w:rsidR="00896DB0" w:rsidRPr="001C0B9B" w14:paraId="6133B599" w14:textId="77777777" w:rsidTr="001D4C45">
        <w:trPr>
          <w:cantSplit/>
          <w:trHeight w:val="20"/>
        </w:trPr>
        <w:tc>
          <w:tcPr>
            <w:tcW w:w="1250" w:type="pct"/>
            <w:tcMar>
              <w:top w:w="100" w:type="dxa"/>
              <w:left w:w="100" w:type="dxa"/>
              <w:bottom w:w="100" w:type="dxa"/>
              <w:right w:w="100" w:type="dxa"/>
            </w:tcMar>
            <w:vAlign w:val="center"/>
          </w:tcPr>
          <w:p w14:paraId="2B4005E3" w14:textId="52D25859" w:rsidR="00896DB0" w:rsidRPr="00E757B2" w:rsidRDefault="00896DB0" w:rsidP="00311672">
            <w:pPr>
              <w:spacing w:before="120" w:after="120" w:line="240" w:lineRule="auto"/>
              <w:jc w:val="center"/>
              <w:rPr>
                <w:rFonts w:cs="Arial"/>
                <w:i/>
                <w:iCs/>
                <w:szCs w:val="20"/>
                <w:lang w:val="es-ES_tradnl"/>
              </w:rPr>
            </w:pPr>
            <w:r>
              <w:t>Documentación técnica</w:t>
            </w:r>
          </w:p>
        </w:tc>
        <w:tc>
          <w:tcPr>
            <w:tcW w:w="3750" w:type="pct"/>
            <w:tcMar>
              <w:top w:w="100" w:type="dxa"/>
              <w:left w:w="100" w:type="dxa"/>
              <w:bottom w:w="100" w:type="dxa"/>
              <w:right w:w="100" w:type="dxa"/>
            </w:tcMar>
            <w:vAlign w:val="center"/>
          </w:tcPr>
          <w:p w14:paraId="522E9C6C" w14:textId="50D8D187" w:rsidR="00896DB0" w:rsidRPr="00E757B2" w:rsidRDefault="00896DB0" w:rsidP="00311672">
            <w:pPr>
              <w:spacing w:before="120" w:after="120" w:line="240" w:lineRule="auto"/>
              <w:jc w:val="center"/>
              <w:rPr>
                <w:rFonts w:cs="Arial"/>
                <w:szCs w:val="20"/>
                <w:lang w:val="es-ES_tradnl"/>
              </w:rPr>
            </w:pPr>
            <w:r>
              <w:t>Conjunto de documentos que describen las características, funcionalidades y procesos de un sistema o proyecto técnico.</w:t>
            </w:r>
          </w:p>
        </w:tc>
      </w:tr>
      <w:tr w:rsidR="00896DB0" w:rsidRPr="001C0B9B" w14:paraId="5B65CE64" w14:textId="77777777" w:rsidTr="001D4C45">
        <w:trPr>
          <w:cantSplit/>
          <w:trHeight w:val="20"/>
        </w:trPr>
        <w:tc>
          <w:tcPr>
            <w:tcW w:w="1250" w:type="pct"/>
            <w:tcMar>
              <w:top w:w="100" w:type="dxa"/>
              <w:left w:w="100" w:type="dxa"/>
              <w:bottom w:w="100" w:type="dxa"/>
              <w:right w:w="100" w:type="dxa"/>
            </w:tcMar>
            <w:vAlign w:val="center"/>
          </w:tcPr>
          <w:p w14:paraId="17CA8AAC" w14:textId="5A04B4A9" w:rsidR="00896DB0" w:rsidRPr="00E757B2" w:rsidRDefault="00896DB0" w:rsidP="00311672">
            <w:pPr>
              <w:spacing w:before="120" w:after="120" w:line="240" w:lineRule="auto"/>
              <w:jc w:val="center"/>
              <w:rPr>
                <w:rStyle w:val="Textoennegrita"/>
                <w:rFonts w:cs="Arial"/>
                <w:i/>
                <w:iCs/>
                <w:szCs w:val="20"/>
              </w:rPr>
            </w:pPr>
            <w:r>
              <w:t>Documentación viva</w:t>
            </w:r>
          </w:p>
        </w:tc>
        <w:tc>
          <w:tcPr>
            <w:tcW w:w="3750" w:type="pct"/>
            <w:tcMar>
              <w:top w:w="100" w:type="dxa"/>
              <w:left w:w="100" w:type="dxa"/>
              <w:bottom w:w="100" w:type="dxa"/>
              <w:right w:w="100" w:type="dxa"/>
            </w:tcMar>
            <w:vAlign w:val="center"/>
          </w:tcPr>
          <w:p w14:paraId="5036A507" w14:textId="1853B8A6" w:rsidR="00896DB0" w:rsidRPr="00E757B2" w:rsidRDefault="00896DB0" w:rsidP="00311672">
            <w:pPr>
              <w:spacing w:before="120" w:after="120" w:line="240" w:lineRule="auto"/>
              <w:jc w:val="center"/>
              <w:rPr>
                <w:rFonts w:cs="Arial"/>
                <w:szCs w:val="20"/>
                <w:lang w:val="es-ES_tradnl"/>
              </w:rPr>
            </w:pPr>
            <w:r>
              <w:t>Documentación que se mantiene actualizada constantemente, evolucionando junto con el sistema que describe.</w:t>
            </w:r>
          </w:p>
        </w:tc>
      </w:tr>
      <w:tr w:rsidR="00896DB0" w:rsidRPr="001C0B9B" w14:paraId="416F6842" w14:textId="77777777" w:rsidTr="001D4C45">
        <w:trPr>
          <w:cantSplit/>
          <w:trHeight w:val="20"/>
        </w:trPr>
        <w:tc>
          <w:tcPr>
            <w:tcW w:w="1250" w:type="pct"/>
            <w:tcMar>
              <w:top w:w="100" w:type="dxa"/>
              <w:left w:w="100" w:type="dxa"/>
              <w:bottom w:w="100" w:type="dxa"/>
              <w:right w:w="100" w:type="dxa"/>
            </w:tcMar>
            <w:vAlign w:val="center"/>
          </w:tcPr>
          <w:p w14:paraId="6BABABCA" w14:textId="3D8CC571" w:rsidR="00896DB0" w:rsidRPr="00E757B2" w:rsidRDefault="00896DB0" w:rsidP="00311672">
            <w:pPr>
              <w:spacing w:before="120" w:after="120" w:line="240" w:lineRule="auto"/>
              <w:jc w:val="center"/>
              <w:rPr>
                <w:rStyle w:val="Textoennegrita"/>
                <w:rFonts w:cs="Arial"/>
                <w:i/>
                <w:iCs/>
                <w:szCs w:val="20"/>
              </w:rPr>
            </w:pPr>
            <w:r>
              <w:t>Estándar de documentación</w:t>
            </w:r>
          </w:p>
        </w:tc>
        <w:tc>
          <w:tcPr>
            <w:tcW w:w="3750" w:type="pct"/>
            <w:tcMar>
              <w:top w:w="100" w:type="dxa"/>
              <w:left w:w="100" w:type="dxa"/>
              <w:bottom w:w="100" w:type="dxa"/>
              <w:right w:w="100" w:type="dxa"/>
            </w:tcMar>
            <w:vAlign w:val="center"/>
          </w:tcPr>
          <w:p w14:paraId="33EA5FF1" w14:textId="1A49CCCA" w:rsidR="00896DB0" w:rsidRPr="00E757B2" w:rsidRDefault="00896DB0" w:rsidP="00311672">
            <w:pPr>
              <w:spacing w:before="120" w:after="120" w:line="240" w:lineRule="auto"/>
              <w:jc w:val="center"/>
              <w:rPr>
                <w:rFonts w:cs="Arial"/>
                <w:szCs w:val="20"/>
                <w:lang w:val="es-ES_tradnl"/>
              </w:rPr>
            </w:pPr>
            <w:r>
              <w:t>Conjunto de reglas y convenciones que definen cómo debe estructurarse y formatearse la documentación.</w:t>
            </w:r>
          </w:p>
        </w:tc>
      </w:tr>
      <w:tr w:rsidR="00896DB0" w:rsidRPr="001C0B9B" w14:paraId="2740EE7C" w14:textId="77777777" w:rsidTr="001D4C45">
        <w:trPr>
          <w:cantSplit/>
          <w:trHeight w:val="20"/>
        </w:trPr>
        <w:tc>
          <w:tcPr>
            <w:tcW w:w="1250" w:type="pct"/>
            <w:tcMar>
              <w:top w:w="100" w:type="dxa"/>
              <w:left w:w="100" w:type="dxa"/>
              <w:bottom w:w="100" w:type="dxa"/>
              <w:right w:w="100" w:type="dxa"/>
            </w:tcMar>
            <w:vAlign w:val="center"/>
          </w:tcPr>
          <w:p w14:paraId="69FF7F4B" w14:textId="31EA0245" w:rsidR="00896DB0" w:rsidRPr="00E757B2" w:rsidRDefault="00896DB0" w:rsidP="00311672">
            <w:pPr>
              <w:spacing w:before="120" w:after="120" w:line="240" w:lineRule="auto"/>
              <w:jc w:val="center"/>
              <w:rPr>
                <w:rStyle w:val="Textoennegrita"/>
                <w:rFonts w:cs="Arial"/>
                <w:i/>
                <w:iCs/>
                <w:szCs w:val="20"/>
              </w:rPr>
            </w:pPr>
            <w:r>
              <w:lastRenderedPageBreak/>
              <w:t>Gestión del conocimiento</w:t>
            </w:r>
          </w:p>
        </w:tc>
        <w:tc>
          <w:tcPr>
            <w:tcW w:w="3750" w:type="pct"/>
            <w:tcMar>
              <w:top w:w="100" w:type="dxa"/>
              <w:left w:w="100" w:type="dxa"/>
              <w:bottom w:w="100" w:type="dxa"/>
              <w:right w:w="100" w:type="dxa"/>
            </w:tcMar>
            <w:vAlign w:val="center"/>
          </w:tcPr>
          <w:p w14:paraId="09C35FDA" w14:textId="55F477D3" w:rsidR="00896DB0" w:rsidRPr="00E757B2" w:rsidRDefault="00896DB0" w:rsidP="00311672">
            <w:pPr>
              <w:spacing w:before="120" w:after="120" w:line="240" w:lineRule="auto"/>
              <w:jc w:val="center"/>
              <w:rPr>
                <w:rFonts w:cs="Arial"/>
                <w:szCs w:val="20"/>
                <w:lang w:val="es-ES_tradnl"/>
              </w:rPr>
            </w:pPr>
            <w:r>
              <w:t>Proceso sistemático de captura, organización, almacenamiento y distribución del conocimiento organizacional.</w:t>
            </w:r>
          </w:p>
        </w:tc>
      </w:tr>
      <w:tr w:rsidR="00896DB0" w:rsidRPr="001C0B9B" w14:paraId="0F7D96A3" w14:textId="77777777" w:rsidTr="001D4C45">
        <w:trPr>
          <w:cantSplit/>
          <w:trHeight w:val="20"/>
        </w:trPr>
        <w:tc>
          <w:tcPr>
            <w:tcW w:w="1250" w:type="pct"/>
            <w:tcMar>
              <w:top w:w="100" w:type="dxa"/>
              <w:left w:w="100" w:type="dxa"/>
              <w:bottom w:w="100" w:type="dxa"/>
              <w:right w:w="100" w:type="dxa"/>
            </w:tcMar>
            <w:vAlign w:val="center"/>
          </w:tcPr>
          <w:p w14:paraId="0109DF0C" w14:textId="55374234" w:rsidR="00896DB0" w:rsidRPr="00E757B2" w:rsidRDefault="00896DB0" w:rsidP="00311672">
            <w:pPr>
              <w:spacing w:before="120" w:after="120" w:line="240" w:lineRule="auto"/>
              <w:jc w:val="center"/>
              <w:rPr>
                <w:rStyle w:val="Textoennegrita"/>
                <w:rFonts w:cs="Arial"/>
                <w:i/>
                <w:iCs/>
                <w:szCs w:val="20"/>
              </w:rPr>
            </w:pPr>
            <w:r>
              <w:t>Informe técnico</w:t>
            </w:r>
          </w:p>
        </w:tc>
        <w:tc>
          <w:tcPr>
            <w:tcW w:w="3750" w:type="pct"/>
            <w:tcMar>
              <w:top w:w="100" w:type="dxa"/>
              <w:left w:w="100" w:type="dxa"/>
              <w:bottom w:w="100" w:type="dxa"/>
              <w:right w:w="100" w:type="dxa"/>
            </w:tcMar>
            <w:vAlign w:val="center"/>
          </w:tcPr>
          <w:p w14:paraId="72BE7439" w14:textId="769B60E4" w:rsidR="00896DB0" w:rsidRPr="00E757B2" w:rsidRDefault="00896DB0" w:rsidP="00311672">
            <w:pPr>
              <w:spacing w:before="120" w:after="120" w:line="240" w:lineRule="auto"/>
              <w:jc w:val="center"/>
              <w:rPr>
                <w:rFonts w:cs="Arial"/>
                <w:szCs w:val="20"/>
                <w:lang w:val="es-ES_tradnl"/>
              </w:rPr>
            </w:pPr>
            <w:r>
              <w:t>Documento formal que presenta resultados, metodologías y conclusiones de un análisis o proyecto técnico.</w:t>
            </w:r>
          </w:p>
        </w:tc>
      </w:tr>
      <w:tr w:rsidR="00896DB0" w:rsidRPr="001C0B9B" w14:paraId="025F4983" w14:textId="77777777" w:rsidTr="001D4C45">
        <w:trPr>
          <w:cantSplit/>
          <w:trHeight w:val="20"/>
        </w:trPr>
        <w:tc>
          <w:tcPr>
            <w:tcW w:w="1250" w:type="pct"/>
            <w:tcMar>
              <w:top w:w="100" w:type="dxa"/>
              <w:left w:w="100" w:type="dxa"/>
              <w:bottom w:w="100" w:type="dxa"/>
              <w:right w:w="100" w:type="dxa"/>
            </w:tcMar>
            <w:vAlign w:val="center"/>
          </w:tcPr>
          <w:p w14:paraId="6008A7D5" w14:textId="723FFA57" w:rsidR="00896DB0" w:rsidRPr="00E757B2" w:rsidRDefault="00896DB0" w:rsidP="00311672">
            <w:pPr>
              <w:spacing w:before="120" w:after="120" w:line="240" w:lineRule="auto"/>
              <w:jc w:val="center"/>
              <w:rPr>
                <w:rStyle w:val="Textoennegrita"/>
                <w:rFonts w:cs="Arial"/>
                <w:i/>
                <w:iCs/>
                <w:szCs w:val="20"/>
              </w:rPr>
            </w:pPr>
            <w:r>
              <w:t>Linaje de datos</w:t>
            </w:r>
          </w:p>
        </w:tc>
        <w:tc>
          <w:tcPr>
            <w:tcW w:w="3750" w:type="pct"/>
            <w:tcMar>
              <w:top w:w="100" w:type="dxa"/>
              <w:left w:w="100" w:type="dxa"/>
              <w:bottom w:w="100" w:type="dxa"/>
              <w:right w:w="100" w:type="dxa"/>
            </w:tcMar>
            <w:vAlign w:val="center"/>
          </w:tcPr>
          <w:p w14:paraId="471B6E32" w14:textId="4385AB65" w:rsidR="00896DB0" w:rsidRPr="00E757B2" w:rsidRDefault="00896DB0" w:rsidP="00311672">
            <w:pPr>
              <w:spacing w:before="120" w:after="120" w:line="240" w:lineRule="auto"/>
              <w:jc w:val="center"/>
              <w:rPr>
                <w:rFonts w:cs="Arial"/>
                <w:szCs w:val="20"/>
                <w:lang w:val="es-ES_tradnl"/>
              </w:rPr>
            </w:pPr>
            <w:r>
              <w:t>Documentación que traza el origen, transformaciones y uso de los datos a través del sistema.</w:t>
            </w:r>
          </w:p>
        </w:tc>
      </w:tr>
      <w:tr w:rsidR="00896DB0" w:rsidRPr="001C0B9B" w14:paraId="67EAD474" w14:textId="77777777" w:rsidTr="001D4C45">
        <w:trPr>
          <w:cantSplit/>
          <w:trHeight w:val="20"/>
        </w:trPr>
        <w:tc>
          <w:tcPr>
            <w:tcW w:w="1250" w:type="pct"/>
            <w:tcMar>
              <w:top w:w="100" w:type="dxa"/>
              <w:left w:w="100" w:type="dxa"/>
              <w:bottom w:w="100" w:type="dxa"/>
              <w:right w:w="100" w:type="dxa"/>
            </w:tcMar>
            <w:vAlign w:val="center"/>
          </w:tcPr>
          <w:p w14:paraId="1C93D5CC" w14:textId="662D87D3" w:rsidR="00896DB0" w:rsidRPr="00E757B2" w:rsidRDefault="00896DB0" w:rsidP="00311672">
            <w:pPr>
              <w:spacing w:before="120" w:after="120" w:line="240" w:lineRule="auto"/>
              <w:jc w:val="center"/>
              <w:rPr>
                <w:rStyle w:val="Textoennegrita"/>
                <w:rFonts w:cs="Arial"/>
                <w:i/>
                <w:iCs/>
                <w:szCs w:val="20"/>
              </w:rPr>
            </w:pPr>
            <w:proofErr w:type="spellStart"/>
            <w:r>
              <w:t>Markdown</w:t>
            </w:r>
            <w:proofErr w:type="spellEnd"/>
          </w:p>
        </w:tc>
        <w:tc>
          <w:tcPr>
            <w:tcW w:w="3750" w:type="pct"/>
            <w:tcMar>
              <w:top w:w="100" w:type="dxa"/>
              <w:left w:w="100" w:type="dxa"/>
              <w:bottom w:w="100" w:type="dxa"/>
              <w:right w:w="100" w:type="dxa"/>
            </w:tcMar>
            <w:vAlign w:val="center"/>
          </w:tcPr>
          <w:p w14:paraId="6E7DB738" w14:textId="248F7E4A" w:rsidR="00896DB0" w:rsidRPr="00E757B2" w:rsidRDefault="00896DB0" w:rsidP="00311672">
            <w:pPr>
              <w:spacing w:before="120" w:after="120" w:line="240" w:lineRule="auto"/>
              <w:jc w:val="center"/>
              <w:rPr>
                <w:rFonts w:cs="Arial"/>
                <w:szCs w:val="20"/>
                <w:lang w:val="es-ES_tradnl"/>
              </w:rPr>
            </w:pPr>
            <w:r>
              <w:t>Lenguaje de marcado ligero diseñado para crear documentación técnica con formato simple y legible.</w:t>
            </w:r>
          </w:p>
        </w:tc>
      </w:tr>
      <w:tr w:rsidR="00896DB0" w:rsidRPr="001C0B9B" w14:paraId="32F50538" w14:textId="77777777" w:rsidTr="001D4C45">
        <w:trPr>
          <w:cantSplit/>
          <w:trHeight w:val="20"/>
        </w:trPr>
        <w:tc>
          <w:tcPr>
            <w:tcW w:w="1250" w:type="pct"/>
            <w:tcMar>
              <w:top w:w="100" w:type="dxa"/>
              <w:left w:w="100" w:type="dxa"/>
              <w:bottom w:w="100" w:type="dxa"/>
              <w:right w:w="100" w:type="dxa"/>
            </w:tcMar>
            <w:vAlign w:val="center"/>
          </w:tcPr>
          <w:p w14:paraId="36E562BF" w14:textId="2689B01F" w:rsidR="00896DB0" w:rsidRPr="00E757B2" w:rsidRDefault="00896DB0" w:rsidP="00311672">
            <w:pPr>
              <w:spacing w:before="120" w:after="120" w:line="240" w:lineRule="auto"/>
              <w:jc w:val="center"/>
              <w:rPr>
                <w:rStyle w:val="Textoennegrita"/>
                <w:rFonts w:cs="Arial"/>
                <w:i/>
                <w:iCs/>
                <w:szCs w:val="20"/>
              </w:rPr>
            </w:pPr>
            <w:proofErr w:type="spellStart"/>
            <w:r>
              <w:t>Metadata</w:t>
            </w:r>
            <w:proofErr w:type="spellEnd"/>
          </w:p>
        </w:tc>
        <w:tc>
          <w:tcPr>
            <w:tcW w:w="3750" w:type="pct"/>
            <w:tcMar>
              <w:top w:w="100" w:type="dxa"/>
              <w:left w:w="100" w:type="dxa"/>
              <w:bottom w:w="100" w:type="dxa"/>
              <w:right w:w="100" w:type="dxa"/>
            </w:tcMar>
            <w:vAlign w:val="center"/>
          </w:tcPr>
          <w:p w14:paraId="190A15DA" w14:textId="4256C9DC" w:rsidR="00896DB0" w:rsidRPr="00E757B2" w:rsidRDefault="00896DB0" w:rsidP="00311672">
            <w:pPr>
              <w:spacing w:before="120" w:after="120" w:line="240" w:lineRule="auto"/>
              <w:jc w:val="center"/>
              <w:rPr>
                <w:rFonts w:cs="Arial"/>
                <w:szCs w:val="20"/>
                <w:lang w:val="es-ES_tradnl"/>
              </w:rPr>
            </w:pPr>
            <w:r>
              <w:t>Información que describe las características, estructura y contexto de otros datos o documentos.</w:t>
            </w:r>
          </w:p>
        </w:tc>
      </w:tr>
      <w:tr w:rsidR="00896DB0" w:rsidRPr="001C0B9B" w14:paraId="05960140" w14:textId="77777777" w:rsidTr="001D4C45">
        <w:trPr>
          <w:cantSplit/>
          <w:trHeight w:val="20"/>
        </w:trPr>
        <w:tc>
          <w:tcPr>
            <w:tcW w:w="1250" w:type="pct"/>
            <w:tcMar>
              <w:top w:w="100" w:type="dxa"/>
              <w:left w:w="100" w:type="dxa"/>
              <w:bottom w:w="100" w:type="dxa"/>
              <w:right w:w="100" w:type="dxa"/>
            </w:tcMar>
            <w:vAlign w:val="center"/>
          </w:tcPr>
          <w:p w14:paraId="28DCC0C3" w14:textId="66105783" w:rsidR="00896DB0" w:rsidRPr="00E757B2" w:rsidRDefault="00896DB0" w:rsidP="00311672">
            <w:pPr>
              <w:spacing w:before="120" w:after="120" w:line="240" w:lineRule="auto"/>
              <w:jc w:val="center"/>
              <w:rPr>
                <w:rFonts w:cs="Arial"/>
                <w:i/>
                <w:iCs/>
                <w:szCs w:val="20"/>
              </w:rPr>
            </w:pPr>
            <w:r>
              <w:t>Narrativa de datos</w:t>
            </w:r>
          </w:p>
        </w:tc>
        <w:tc>
          <w:tcPr>
            <w:tcW w:w="3750" w:type="pct"/>
            <w:tcMar>
              <w:top w:w="100" w:type="dxa"/>
              <w:left w:w="100" w:type="dxa"/>
              <w:bottom w:w="100" w:type="dxa"/>
              <w:right w:w="100" w:type="dxa"/>
            </w:tcMar>
            <w:vAlign w:val="center"/>
          </w:tcPr>
          <w:p w14:paraId="37DBC80A" w14:textId="66D06DE3" w:rsidR="00896DB0" w:rsidRPr="00E757B2" w:rsidRDefault="00896DB0" w:rsidP="00311672">
            <w:pPr>
              <w:spacing w:before="120" w:after="120" w:line="240" w:lineRule="auto"/>
              <w:jc w:val="center"/>
              <w:rPr>
                <w:rFonts w:cs="Arial"/>
                <w:szCs w:val="20"/>
              </w:rPr>
            </w:pPr>
            <w:r>
              <w:t>Técnica de comunicación que presenta hallazgos analíticos a través de una historia coherente y significativa.</w:t>
            </w:r>
          </w:p>
        </w:tc>
      </w:tr>
      <w:tr w:rsidR="00896DB0" w:rsidRPr="001C0B9B" w14:paraId="7E600CA4" w14:textId="77777777" w:rsidTr="001D4C45">
        <w:trPr>
          <w:cantSplit/>
          <w:trHeight w:val="20"/>
        </w:trPr>
        <w:tc>
          <w:tcPr>
            <w:tcW w:w="1250" w:type="pct"/>
            <w:tcMar>
              <w:top w:w="100" w:type="dxa"/>
              <w:left w:w="100" w:type="dxa"/>
              <w:bottom w:w="100" w:type="dxa"/>
              <w:right w:w="100" w:type="dxa"/>
            </w:tcMar>
            <w:vAlign w:val="center"/>
          </w:tcPr>
          <w:p w14:paraId="3E64D45C" w14:textId="5ECFAA62" w:rsidR="00896DB0" w:rsidRPr="00E757B2" w:rsidRDefault="00896DB0" w:rsidP="00311672">
            <w:pPr>
              <w:spacing w:before="120" w:after="120" w:line="240" w:lineRule="auto"/>
              <w:jc w:val="center"/>
              <w:rPr>
                <w:rFonts w:cs="Arial"/>
                <w:i/>
                <w:iCs/>
                <w:szCs w:val="20"/>
              </w:rPr>
            </w:pPr>
            <w:r>
              <w:t>Repositorio de conocimiento</w:t>
            </w:r>
          </w:p>
        </w:tc>
        <w:tc>
          <w:tcPr>
            <w:tcW w:w="3750" w:type="pct"/>
            <w:tcMar>
              <w:top w:w="100" w:type="dxa"/>
              <w:left w:w="100" w:type="dxa"/>
              <w:bottom w:w="100" w:type="dxa"/>
              <w:right w:w="100" w:type="dxa"/>
            </w:tcMar>
            <w:vAlign w:val="center"/>
          </w:tcPr>
          <w:p w14:paraId="3D339175" w14:textId="24FF9D53" w:rsidR="00896DB0" w:rsidRPr="00E757B2" w:rsidRDefault="00896DB0" w:rsidP="00311672">
            <w:pPr>
              <w:spacing w:before="120" w:after="120" w:line="240" w:lineRule="auto"/>
              <w:jc w:val="center"/>
              <w:rPr>
                <w:rFonts w:cs="Arial"/>
                <w:szCs w:val="20"/>
              </w:rPr>
            </w:pPr>
            <w:r>
              <w:t>Sistema centralizado donde se almacena y organiza el conocimiento organizacional.</w:t>
            </w:r>
          </w:p>
        </w:tc>
      </w:tr>
      <w:tr w:rsidR="00896DB0" w:rsidRPr="001C0B9B" w14:paraId="438912CC" w14:textId="77777777" w:rsidTr="001D4C45">
        <w:trPr>
          <w:cantSplit/>
          <w:trHeight w:val="20"/>
        </w:trPr>
        <w:tc>
          <w:tcPr>
            <w:tcW w:w="1250" w:type="pct"/>
            <w:tcMar>
              <w:top w:w="100" w:type="dxa"/>
              <w:left w:w="100" w:type="dxa"/>
              <w:bottom w:w="100" w:type="dxa"/>
              <w:right w:w="100" w:type="dxa"/>
            </w:tcMar>
            <w:vAlign w:val="center"/>
          </w:tcPr>
          <w:p w14:paraId="3DDC5F92" w14:textId="177552BF" w:rsidR="00896DB0" w:rsidRPr="00E757B2" w:rsidRDefault="00896DB0" w:rsidP="00311672">
            <w:pPr>
              <w:spacing w:before="120" w:after="120" w:line="240" w:lineRule="auto"/>
              <w:jc w:val="center"/>
              <w:rPr>
                <w:rFonts w:cs="Arial"/>
                <w:i/>
                <w:iCs/>
                <w:szCs w:val="20"/>
              </w:rPr>
            </w:pPr>
            <w:r>
              <w:t>Sistematización</w:t>
            </w:r>
          </w:p>
        </w:tc>
        <w:tc>
          <w:tcPr>
            <w:tcW w:w="3750" w:type="pct"/>
            <w:tcMar>
              <w:top w:w="100" w:type="dxa"/>
              <w:left w:w="100" w:type="dxa"/>
              <w:bottom w:w="100" w:type="dxa"/>
              <w:right w:w="100" w:type="dxa"/>
            </w:tcMar>
            <w:vAlign w:val="center"/>
          </w:tcPr>
          <w:p w14:paraId="4A4B3DA7" w14:textId="53460D79" w:rsidR="00896DB0" w:rsidRPr="00E757B2" w:rsidRDefault="00896DB0" w:rsidP="00311672">
            <w:pPr>
              <w:spacing w:before="120" w:after="120" w:line="240" w:lineRule="auto"/>
              <w:jc w:val="center"/>
              <w:rPr>
                <w:rFonts w:cs="Arial"/>
                <w:szCs w:val="20"/>
              </w:rPr>
            </w:pPr>
            <w:r>
              <w:t>Proceso de organizar y documentar información y conocimiento de manera estructurada y accesible.</w:t>
            </w:r>
          </w:p>
        </w:tc>
      </w:tr>
      <w:tr w:rsidR="00896DB0" w:rsidRPr="001C0B9B" w14:paraId="61D77133" w14:textId="77777777" w:rsidTr="001D4C45">
        <w:trPr>
          <w:cantSplit/>
          <w:trHeight w:val="20"/>
        </w:trPr>
        <w:tc>
          <w:tcPr>
            <w:tcW w:w="1250" w:type="pct"/>
            <w:tcMar>
              <w:top w:w="100" w:type="dxa"/>
              <w:left w:w="100" w:type="dxa"/>
              <w:bottom w:w="100" w:type="dxa"/>
              <w:right w:w="100" w:type="dxa"/>
            </w:tcMar>
            <w:vAlign w:val="center"/>
          </w:tcPr>
          <w:p w14:paraId="3CAA390A" w14:textId="5B088AA0" w:rsidR="00896DB0" w:rsidRPr="00E757B2" w:rsidRDefault="00896DB0" w:rsidP="00311672">
            <w:pPr>
              <w:spacing w:before="120" w:after="120" w:line="240" w:lineRule="auto"/>
              <w:jc w:val="center"/>
              <w:rPr>
                <w:rFonts w:cs="Arial"/>
                <w:i/>
                <w:iCs/>
                <w:szCs w:val="20"/>
              </w:rPr>
            </w:pPr>
            <w:r>
              <w:t>Taxonomía documental</w:t>
            </w:r>
          </w:p>
        </w:tc>
        <w:tc>
          <w:tcPr>
            <w:tcW w:w="3750" w:type="pct"/>
            <w:tcMar>
              <w:top w:w="100" w:type="dxa"/>
              <w:left w:w="100" w:type="dxa"/>
              <w:bottom w:w="100" w:type="dxa"/>
              <w:right w:w="100" w:type="dxa"/>
            </w:tcMar>
            <w:vAlign w:val="center"/>
          </w:tcPr>
          <w:p w14:paraId="695AF78B" w14:textId="2E803F20" w:rsidR="00896DB0" w:rsidRPr="00E757B2" w:rsidRDefault="00896DB0" w:rsidP="00311672">
            <w:pPr>
              <w:spacing w:before="120" w:after="120" w:line="240" w:lineRule="auto"/>
              <w:jc w:val="center"/>
              <w:rPr>
                <w:rFonts w:cs="Arial"/>
                <w:szCs w:val="20"/>
              </w:rPr>
            </w:pPr>
            <w:r>
              <w:t>Esquema de clasificación jerárquica utilizado para organizar documentos y recursos.</w:t>
            </w:r>
          </w:p>
        </w:tc>
      </w:tr>
      <w:tr w:rsidR="00896DB0" w:rsidRPr="001C0B9B" w14:paraId="51CD8A54" w14:textId="77777777" w:rsidTr="001D4C45">
        <w:trPr>
          <w:cantSplit/>
          <w:trHeight w:val="20"/>
        </w:trPr>
        <w:tc>
          <w:tcPr>
            <w:tcW w:w="1250" w:type="pct"/>
            <w:tcMar>
              <w:top w:w="100" w:type="dxa"/>
              <w:left w:w="100" w:type="dxa"/>
              <w:bottom w:w="100" w:type="dxa"/>
              <w:right w:w="100" w:type="dxa"/>
            </w:tcMar>
            <w:vAlign w:val="center"/>
          </w:tcPr>
          <w:p w14:paraId="341D735A" w14:textId="3F4025AA" w:rsidR="00896DB0" w:rsidRPr="00E757B2" w:rsidRDefault="00896DB0" w:rsidP="00311672">
            <w:pPr>
              <w:spacing w:before="120" w:after="120" w:line="240" w:lineRule="auto"/>
              <w:jc w:val="center"/>
              <w:rPr>
                <w:rFonts w:cs="Arial"/>
                <w:i/>
                <w:iCs/>
                <w:szCs w:val="20"/>
              </w:rPr>
            </w:pPr>
            <w:r>
              <w:t>Trazabilidad</w:t>
            </w:r>
          </w:p>
        </w:tc>
        <w:tc>
          <w:tcPr>
            <w:tcW w:w="3750" w:type="pct"/>
            <w:tcMar>
              <w:top w:w="100" w:type="dxa"/>
              <w:left w:w="100" w:type="dxa"/>
              <w:bottom w:w="100" w:type="dxa"/>
              <w:right w:w="100" w:type="dxa"/>
            </w:tcMar>
            <w:vAlign w:val="center"/>
          </w:tcPr>
          <w:p w14:paraId="68DF18F6" w14:textId="4774BA3D" w:rsidR="00896DB0" w:rsidRPr="00E757B2" w:rsidRDefault="00896DB0" w:rsidP="00311672">
            <w:pPr>
              <w:spacing w:before="120" w:after="120" w:line="240" w:lineRule="auto"/>
              <w:jc w:val="center"/>
              <w:rPr>
                <w:rFonts w:cs="Arial"/>
                <w:szCs w:val="20"/>
              </w:rPr>
            </w:pPr>
            <w:r>
              <w:t>Capacidad de seguir el historial, aplicación o localización de un elemento a través de su documentación.</w:t>
            </w:r>
          </w:p>
        </w:tc>
      </w:tr>
      <w:tr w:rsidR="00896DB0" w:rsidRPr="001C0B9B" w14:paraId="44EDF511" w14:textId="77777777" w:rsidTr="001D4C45">
        <w:trPr>
          <w:cantSplit/>
          <w:trHeight w:val="20"/>
        </w:trPr>
        <w:tc>
          <w:tcPr>
            <w:tcW w:w="1250" w:type="pct"/>
            <w:tcMar>
              <w:top w:w="100" w:type="dxa"/>
              <w:left w:w="100" w:type="dxa"/>
              <w:bottom w:w="100" w:type="dxa"/>
              <w:right w:w="100" w:type="dxa"/>
            </w:tcMar>
            <w:vAlign w:val="center"/>
          </w:tcPr>
          <w:p w14:paraId="0E97BC62" w14:textId="427FAFA4" w:rsidR="00896DB0" w:rsidRPr="00E757B2" w:rsidRDefault="00896DB0" w:rsidP="00311672">
            <w:pPr>
              <w:spacing w:before="120" w:after="120" w:line="240" w:lineRule="auto"/>
              <w:jc w:val="center"/>
              <w:rPr>
                <w:rFonts w:cs="Arial"/>
                <w:i/>
                <w:iCs/>
                <w:szCs w:val="20"/>
              </w:rPr>
            </w:pPr>
            <w:r>
              <w:t>Versionamiento semántico</w:t>
            </w:r>
          </w:p>
        </w:tc>
        <w:tc>
          <w:tcPr>
            <w:tcW w:w="3750" w:type="pct"/>
            <w:tcMar>
              <w:top w:w="100" w:type="dxa"/>
              <w:left w:w="100" w:type="dxa"/>
              <w:bottom w:w="100" w:type="dxa"/>
              <w:right w:w="100" w:type="dxa"/>
            </w:tcMar>
            <w:vAlign w:val="center"/>
          </w:tcPr>
          <w:p w14:paraId="6E22B7B1" w14:textId="0EFB35B4" w:rsidR="00896DB0" w:rsidRPr="00E757B2" w:rsidRDefault="00896DB0" w:rsidP="00311672">
            <w:pPr>
              <w:spacing w:before="120" w:after="120" w:line="240" w:lineRule="auto"/>
              <w:jc w:val="center"/>
              <w:rPr>
                <w:rFonts w:cs="Arial"/>
                <w:szCs w:val="20"/>
              </w:rPr>
            </w:pPr>
            <w:r>
              <w:t>Sistema de numeración que indica la naturaleza de los cambios en diferentes versiones de un documento o sistema.</w:t>
            </w:r>
          </w:p>
        </w:tc>
      </w:tr>
      <w:tr w:rsidR="00896DB0" w:rsidRPr="001C0B9B" w14:paraId="62DDD9DB" w14:textId="77777777" w:rsidTr="001D4C45">
        <w:trPr>
          <w:cantSplit/>
          <w:trHeight w:val="20"/>
        </w:trPr>
        <w:tc>
          <w:tcPr>
            <w:tcW w:w="1250" w:type="pct"/>
            <w:tcMar>
              <w:top w:w="100" w:type="dxa"/>
              <w:left w:w="100" w:type="dxa"/>
              <w:bottom w:w="100" w:type="dxa"/>
              <w:right w:w="100" w:type="dxa"/>
            </w:tcMar>
            <w:vAlign w:val="center"/>
          </w:tcPr>
          <w:p w14:paraId="542E53C0" w14:textId="23A20B1C" w:rsidR="00896DB0" w:rsidRPr="00E757B2" w:rsidRDefault="00896DB0" w:rsidP="00311672">
            <w:pPr>
              <w:spacing w:before="120" w:after="120" w:line="240" w:lineRule="auto"/>
              <w:jc w:val="center"/>
              <w:rPr>
                <w:rFonts w:cs="Arial"/>
                <w:i/>
                <w:iCs/>
                <w:szCs w:val="20"/>
              </w:rPr>
            </w:pPr>
            <w:r>
              <w:t>Visualización de datos</w:t>
            </w:r>
          </w:p>
        </w:tc>
        <w:tc>
          <w:tcPr>
            <w:tcW w:w="3750" w:type="pct"/>
            <w:tcMar>
              <w:top w:w="100" w:type="dxa"/>
              <w:left w:w="100" w:type="dxa"/>
              <w:bottom w:w="100" w:type="dxa"/>
              <w:right w:w="100" w:type="dxa"/>
            </w:tcMar>
            <w:vAlign w:val="center"/>
          </w:tcPr>
          <w:p w14:paraId="104FDCFF" w14:textId="48DC09B6" w:rsidR="00896DB0" w:rsidRPr="00E757B2" w:rsidRDefault="00896DB0" w:rsidP="00311672">
            <w:pPr>
              <w:spacing w:before="120" w:after="120" w:line="240" w:lineRule="auto"/>
              <w:jc w:val="center"/>
              <w:rPr>
                <w:rFonts w:cs="Arial"/>
                <w:szCs w:val="20"/>
              </w:rPr>
            </w:pPr>
            <w:r>
              <w:t>Representación gráfica de información para facilitar su comprensión y análisis.</w:t>
            </w:r>
          </w:p>
        </w:tc>
      </w:tr>
      <w:tr w:rsidR="00896DB0" w:rsidRPr="001C0B9B" w14:paraId="1703FD20" w14:textId="77777777" w:rsidTr="001D4C45">
        <w:trPr>
          <w:cantSplit/>
          <w:trHeight w:val="20"/>
        </w:trPr>
        <w:tc>
          <w:tcPr>
            <w:tcW w:w="1250" w:type="pct"/>
            <w:tcMar>
              <w:top w:w="100" w:type="dxa"/>
              <w:left w:w="100" w:type="dxa"/>
              <w:bottom w:w="100" w:type="dxa"/>
              <w:right w:w="100" w:type="dxa"/>
            </w:tcMar>
            <w:vAlign w:val="center"/>
          </w:tcPr>
          <w:p w14:paraId="523DC9B6" w14:textId="4B5F6155" w:rsidR="00896DB0" w:rsidRPr="00E757B2" w:rsidRDefault="00896DB0" w:rsidP="00311672">
            <w:pPr>
              <w:spacing w:before="120" w:after="120" w:line="240" w:lineRule="auto"/>
              <w:jc w:val="center"/>
              <w:rPr>
                <w:rFonts w:cs="Arial"/>
                <w:i/>
                <w:iCs/>
                <w:szCs w:val="20"/>
              </w:rPr>
            </w:pPr>
            <w:r>
              <w:t>Wiki técnica</w:t>
            </w:r>
          </w:p>
        </w:tc>
        <w:tc>
          <w:tcPr>
            <w:tcW w:w="3750" w:type="pct"/>
            <w:tcMar>
              <w:top w:w="100" w:type="dxa"/>
              <w:left w:w="100" w:type="dxa"/>
              <w:bottom w:w="100" w:type="dxa"/>
              <w:right w:w="100" w:type="dxa"/>
            </w:tcMar>
            <w:vAlign w:val="center"/>
          </w:tcPr>
          <w:p w14:paraId="2770373E" w14:textId="36635516" w:rsidR="00896DB0" w:rsidRPr="00E757B2" w:rsidRDefault="00896DB0" w:rsidP="00311672">
            <w:pPr>
              <w:spacing w:before="120" w:after="120" w:line="240" w:lineRule="auto"/>
              <w:jc w:val="center"/>
              <w:rPr>
                <w:rFonts w:cs="Arial"/>
                <w:szCs w:val="20"/>
              </w:rPr>
            </w:pPr>
            <w:r>
              <w:t>Sistema colaborativo para crear y mantener documentación técnica con contribuciones de múltiples usuarios.</w:t>
            </w:r>
          </w:p>
        </w:tc>
      </w:tr>
      <w:tr w:rsidR="00896DB0" w:rsidRPr="001C0B9B" w14:paraId="24777471" w14:textId="77777777" w:rsidTr="00D0460A">
        <w:trPr>
          <w:cantSplit/>
          <w:trHeight w:val="20"/>
        </w:trPr>
        <w:tc>
          <w:tcPr>
            <w:tcW w:w="1250" w:type="pct"/>
            <w:tcMar>
              <w:top w:w="100" w:type="dxa"/>
              <w:left w:w="100" w:type="dxa"/>
              <w:bottom w:w="100" w:type="dxa"/>
              <w:right w:w="100" w:type="dxa"/>
            </w:tcMar>
            <w:vAlign w:val="center"/>
          </w:tcPr>
          <w:p w14:paraId="18C1EBF0" w14:textId="49EAEF30" w:rsidR="00896DB0" w:rsidRPr="00E757B2" w:rsidRDefault="00896DB0" w:rsidP="00311672">
            <w:pPr>
              <w:spacing w:before="120" w:after="120" w:line="240" w:lineRule="auto"/>
              <w:jc w:val="center"/>
              <w:rPr>
                <w:rFonts w:cs="Arial"/>
                <w:i/>
                <w:iCs/>
                <w:szCs w:val="20"/>
              </w:rPr>
            </w:pPr>
            <w:proofErr w:type="spellStart"/>
            <w:r w:rsidRPr="00BE0839">
              <w:rPr>
                <w:i/>
                <w:iCs/>
              </w:rPr>
              <w:lastRenderedPageBreak/>
              <w:t>Workflow</w:t>
            </w:r>
            <w:proofErr w:type="spellEnd"/>
            <w:r>
              <w:t xml:space="preserve"> documental</w:t>
            </w:r>
          </w:p>
        </w:tc>
        <w:tc>
          <w:tcPr>
            <w:tcW w:w="3750" w:type="pct"/>
            <w:tcMar>
              <w:top w:w="100" w:type="dxa"/>
              <w:left w:w="100" w:type="dxa"/>
              <w:bottom w:w="100" w:type="dxa"/>
              <w:right w:w="100" w:type="dxa"/>
            </w:tcMar>
            <w:vAlign w:val="center"/>
          </w:tcPr>
          <w:p w14:paraId="62850757" w14:textId="3A5CBF46" w:rsidR="00896DB0" w:rsidRPr="00E757B2" w:rsidRDefault="00896DB0" w:rsidP="00311672">
            <w:pPr>
              <w:spacing w:before="120" w:after="120" w:line="240" w:lineRule="auto"/>
              <w:jc w:val="center"/>
              <w:rPr>
                <w:rFonts w:cs="Arial"/>
                <w:szCs w:val="20"/>
              </w:rPr>
            </w:pPr>
            <w:r>
              <w:t>Flujo de trabajo que define los procesos de creación, revisión y aprobación de documentación.</w:t>
            </w:r>
          </w:p>
        </w:tc>
      </w:tr>
      <w:tr w:rsidR="00896DB0" w:rsidRPr="001C0B9B" w14:paraId="69870ED9" w14:textId="77777777" w:rsidTr="00D0460A">
        <w:trPr>
          <w:cantSplit/>
          <w:trHeight w:val="20"/>
        </w:trPr>
        <w:tc>
          <w:tcPr>
            <w:tcW w:w="1250" w:type="pct"/>
            <w:tcMar>
              <w:top w:w="100" w:type="dxa"/>
              <w:left w:w="100" w:type="dxa"/>
              <w:bottom w:w="100" w:type="dxa"/>
              <w:right w:w="100" w:type="dxa"/>
            </w:tcMar>
            <w:vAlign w:val="center"/>
          </w:tcPr>
          <w:p w14:paraId="0D95BE1B" w14:textId="49C2C4CE" w:rsidR="00896DB0" w:rsidRDefault="00896DB0" w:rsidP="00311672">
            <w:pPr>
              <w:spacing w:before="120" w:after="120" w:line="240" w:lineRule="auto"/>
              <w:jc w:val="center"/>
            </w:pPr>
            <w:proofErr w:type="spellStart"/>
            <w:r w:rsidRPr="00896DB0">
              <w:t>YAML</w:t>
            </w:r>
            <w:proofErr w:type="spellEnd"/>
          </w:p>
        </w:tc>
        <w:tc>
          <w:tcPr>
            <w:tcW w:w="3750" w:type="pct"/>
            <w:tcMar>
              <w:top w:w="100" w:type="dxa"/>
              <w:left w:w="100" w:type="dxa"/>
              <w:bottom w:w="100" w:type="dxa"/>
              <w:right w:w="100" w:type="dxa"/>
            </w:tcMar>
            <w:vAlign w:val="center"/>
          </w:tcPr>
          <w:p w14:paraId="44AADA57" w14:textId="096A551F" w:rsidR="00896DB0" w:rsidRDefault="00896DB0" w:rsidP="00311672">
            <w:pPr>
              <w:spacing w:before="120" w:after="120" w:line="240" w:lineRule="auto"/>
              <w:jc w:val="center"/>
            </w:pPr>
            <w:r w:rsidRPr="00896DB0">
              <w:t>Formato de serialización de datos legible por humanos, frecuentemente usado en documentación técnica.</w:t>
            </w:r>
          </w:p>
        </w:tc>
      </w:tr>
    </w:tbl>
    <w:p w14:paraId="08D14E4C" w14:textId="77777777" w:rsidR="00637784" w:rsidRPr="00311672" w:rsidRDefault="00637784" w:rsidP="00311672">
      <w:pPr>
        <w:pStyle w:val="Sinespaciado"/>
      </w:pPr>
    </w:p>
    <w:p w14:paraId="242C8AF8" w14:textId="039F5405" w:rsidR="00734029" w:rsidRPr="008862C9" w:rsidRDefault="00EC7378" w:rsidP="00152787">
      <w:pPr>
        <w:pStyle w:val="Ttulo1"/>
        <w:rPr>
          <w:lang w:val="es-ES_tradnl"/>
        </w:rPr>
      </w:pPr>
      <w:bookmarkStart w:id="21" w:name="_Toc181741861"/>
      <w:r w:rsidRPr="008862C9">
        <w:rPr>
          <w:lang w:val="es-ES_tradnl"/>
        </w:rPr>
        <w:t>Referencias bibliográficas</w:t>
      </w:r>
      <w:bookmarkEnd w:id="21"/>
      <w:r w:rsidRPr="008862C9">
        <w:rPr>
          <w:lang w:val="es-ES_tradnl"/>
        </w:rPr>
        <w:t xml:space="preserve"> </w:t>
      </w:r>
    </w:p>
    <w:p w14:paraId="13320776" w14:textId="6B52228B" w:rsidR="00311672" w:rsidRPr="00311672" w:rsidRDefault="00311672" w:rsidP="00311672">
      <w:pPr>
        <w:pStyle w:val="CitasAPA"/>
        <w:rPr>
          <w:lang w:val="es-ES_tradnl"/>
        </w:rPr>
      </w:pPr>
      <w:r w:rsidRPr="00311672">
        <w:rPr>
          <w:lang w:val="es-ES_tradnl"/>
        </w:rPr>
        <w:t xml:space="preserve">Consejo Superior de Investigaciones Científicas (CSIC). (2021). Cómo gestionar los datos de investigación: buenas prácticas, estándares, herramientas. Recuperado de </w:t>
      </w:r>
      <w:hyperlink r:id="rId32" w:history="1">
        <w:r w:rsidRPr="00C37947">
          <w:rPr>
            <w:rStyle w:val="Hipervnculo"/>
            <w:lang w:val="es-ES_tradnl"/>
          </w:rPr>
          <w:t>https://digital.csic.es/bitstream/10261/252628/3/gestionar_datos_investigacion_herramientas_2021.pdf</w:t>
        </w:r>
      </w:hyperlink>
      <w:r>
        <w:rPr>
          <w:lang w:val="es-ES_tradnl"/>
        </w:rPr>
        <w:t xml:space="preserve"> </w:t>
      </w:r>
    </w:p>
    <w:p w14:paraId="0154E2B5" w14:textId="4904222F" w:rsidR="00311672" w:rsidRPr="00311672" w:rsidRDefault="00311672" w:rsidP="00311672">
      <w:pPr>
        <w:pStyle w:val="CitasAPA"/>
        <w:rPr>
          <w:lang w:val="es-ES_tradnl"/>
        </w:rPr>
      </w:pPr>
      <w:r w:rsidRPr="00311672">
        <w:rPr>
          <w:lang w:val="es-ES_tradnl"/>
        </w:rPr>
        <w:t xml:space="preserve">Data Ladder. (2022). Gestión de la calidad de los datos: Qué, por qué, cómo y mejores prácticas. Recuperado de </w:t>
      </w:r>
      <w:hyperlink r:id="rId33" w:history="1">
        <w:r w:rsidRPr="00C37947">
          <w:rPr>
            <w:rStyle w:val="Hipervnculo"/>
            <w:lang w:val="es-ES_tradnl"/>
          </w:rPr>
          <w:t>https://dataladder.com/es/gestion-de-la-calidad-de-los-datos-que-por-que-como-y-mejores-practicas/</w:t>
        </w:r>
      </w:hyperlink>
      <w:r>
        <w:rPr>
          <w:lang w:val="es-ES_tradnl"/>
        </w:rPr>
        <w:t xml:space="preserve"> </w:t>
      </w:r>
    </w:p>
    <w:p w14:paraId="3089ED02" w14:textId="3EA0504C" w:rsidR="00311672" w:rsidRDefault="00311672" w:rsidP="00311672">
      <w:pPr>
        <w:pStyle w:val="CitasAPA"/>
        <w:rPr>
          <w:lang w:val="es-ES_tradnl"/>
        </w:rPr>
      </w:pPr>
      <w:r w:rsidRPr="00311672">
        <w:rPr>
          <w:lang w:val="es-ES_tradnl"/>
        </w:rPr>
        <w:t xml:space="preserve">Datos Maestros. (s.f.). Pruebas de Calidad de Datos: </w:t>
      </w:r>
      <w:proofErr w:type="spellStart"/>
      <w:r w:rsidRPr="00311672">
        <w:rPr>
          <w:lang w:val="es-ES_tradnl"/>
        </w:rPr>
        <w:t>Checklist</w:t>
      </w:r>
      <w:proofErr w:type="spellEnd"/>
      <w:r w:rsidRPr="00311672">
        <w:rPr>
          <w:lang w:val="es-ES_tradnl"/>
        </w:rPr>
        <w:t xml:space="preserve"> y Prácticas. Recuperado de </w:t>
      </w:r>
      <w:hyperlink r:id="rId34" w:history="1">
        <w:r w:rsidRPr="00C37947">
          <w:rPr>
            <w:rStyle w:val="Hipervnculo"/>
            <w:lang w:val="es-ES_tradnl"/>
          </w:rPr>
          <w:t>https://datosmaestros.com/pruebas-de-calidad-de-datos/</w:t>
        </w:r>
      </w:hyperlink>
      <w:r>
        <w:rPr>
          <w:lang w:val="es-ES_tradnl"/>
        </w:rPr>
        <w:t xml:space="preserve"> </w:t>
      </w:r>
    </w:p>
    <w:p w14:paraId="3656227F" w14:textId="27354AAE" w:rsidR="00311672" w:rsidRPr="00311672" w:rsidRDefault="00311672" w:rsidP="00311672">
      <w:pPr>
        <w:pStyle w:val="CitasAPA"/>
        <w:rPr>
          <w:lang w:val="es-ES_tradnl"/>
        </w:rPr>
      </w:pPr>
      <w:r w:rsidRPr="00311672">
        <w:rPr>
          <w:lang w:val="es-ES_tradnl"/>
        </w:rPr>
        <w:t xml:space="preserve">Ministerio de Ciencia, Tecnología e Innovación de Colombia. (2021). Guía para la gestión de datos de investigación. Recuperado de </w:t>
      </w:r>
      <w:hyperlink r:id="rId35" w:history="1">
        <w:r w:rsidRPr="00C37947">
          <w:rPr>
            <w:rStyle w:val="Hipervnculo"/>
            <w:lang w:val="es-ES_tradnl"/>
          </w:rPr>
          <w:t>https://minciencias.gov.co/sites/default/files/upload/noticias/guia_gestion_de_datos_redcolombianadeic_1.pdf</w:t>
        </w:r>
      </w:hyperlink>
      <w:r>
        <w:rPr>
          <w:lang w:val="es-ES_tradnl"/>
        </w:rPr>
        <w:t xml:space="preserve"> </w:t>
      </w:r>
    </w:p>
    <w:p w14:paraId="21762D08" w14:textId="427EAB3C" w:rsidR="00311672" w:rsidRPr="00311672" w:rsidRDefault="00311672" w:rsidP="00311672">
      <w:pPr>
        <w:pStyle w:val="CitasAPA"/>
        <w:rPr>
          <w:lang w:val="es-ES_tradnl"/>
        </w:rPr>
      </w:pPr>
      <w:r w:rsidRPr="00311672">
        <w:rPr>
          <w:lang w:val="es-ES_tradnl"/>
        </w:rPr>
        <w:t xml:space="preserve">Ministerio de Ciencia, Tecnología e Innovación de Colombia. (2021). Guía para la presentación de informes técnicos de avance y final de programas y proyectos de </w:t>
      </w:r>
      <w:proofErr w:type="spellStart"/>
      <w:r w:rsidRPr="00311672">
        <w:rPr>
          <w:lang w:val="es-ES_tradnl"/>
        </w:rPr>
        <w:t>CTeI</w:t>
      </w:r>
      <w:proofErr w:type="spellEnd"/>
      <w:r w:rsidRPr="00311672">
        <w:rPr>
          <w:lang w:val="es-ES_tradnl"/>
        </w:rPr>
        <w:t xml:space="preserve">. Recuperado de </w:t>
      </w:r>
      <w:hyperlink r:id="rId36" w:history="1">
        <w:r w:rsidRPr="00C37947">
          <w:rPr>
            <w:rStyle w:val="Hipervnculo"/>
            <w:lang w:val="es-ES_tradnl"/>
          </w:rPr>
          <w:t>https://minciencias.gov.co/sites/default/files/m801pr15g01_guia_presentacion_de_informes_tecnicos_de_ctei_v00_0.pdf</w:t>
        </w:r>
      </w:hyperlink>
      <w:r>
        <w:rPr>
          <w:lang w:val="es-ES_tradnl"/>
        </w:rPr>
        <w:t xml:space="preserve"> </w:t>
      </w:r>
    </w:p>
    <w:p w14:paraId="4DAA4141" w14:textId="107BF537" w:rsidR="00311672" w:rsidRPr="00311672" w:rsidRDefault="00311672" w:rsidP="00311672">
      <w:pPr>
        <w:pStyle w:val="CitasAPA"/>
        <w:rPr>
          <w:lang w:val="es-ES_tradnl"/>
        </w:rPr>
      </w:pPr>
      <w:r w:rsidRPr="00311672">
        <w:rPr>
          <w:lang w:val="es-ES_tradnl"/>
        </w:rPr>
        <w:t xml:space="preserve">Ministerio de Ciencia, Tecnología e Innovación de Colombia. (s.f.). Definiciones y Conceptos Básicos - Documentación </w:t>
      </w:r>
      <w:proofErr w:type="spellStart"/>
      <w:r w:rsidRPr="00311672">
        <w:rPr>
          <w:lang w:val="es-ES_tradnl"/>
        </w:rPr>
        <w:t>MinCiencias</w:t>
      </w:r>
      <w:proofErr w:type="spellEnd"/>
      <w:r w:rsidRPr="00311672">
        <w:rPr>
          <w:lang w:val="es-ES_tradnl"/>
        </w:rPr>
        <w:t xml:space="preserve">. Recuperado de </w:t>
      </w:r>
      <w:hyperlink r:id="rId37" w:history="1">
        <w:r w:rsidRPr="00C37947">
          <w:rPr>
            <w:rStyle w:val="Hipervnculo"/>
            <w:lang w:val="es-ES_tradnl"/>
          </w:rPr>
          <w:t>https://red-documentacion.minciencias.gov.co/Gestion_Datos_Investigacion/gestion-datos</w:t>
        </w:r>
      </w:hyperlink>
      <w:r>
        <w:rPr>
          <w:lang w:val="es-ES_tradnl"/>
        </w:rPr>
        <w:t xml:space="preserve"> </w:t>
      </w:r>
    </w:p>
    <w:p w14:paraId="1796410B" w14:textId="7E7AFF57" w:rsidR="00311672" w:rsidRPr="00311672" w:rsidRDefault="00311672" w:rsidP="00311672">
      <w:pPr>
        <w:pStyle w:val="CitasAPA"/>
        <w:rPr>
          <w:lang w:val="es-ES_tradnl"/>
        </w:rPr>
      </w:pPr>
      <w:r w:rsidRPr="00311672">
        <w:rPr>
          <w:lang w:val="es-ES_tradnl"/>
        </w:rPr>
        <w:t>Ministerio de Ciencia, Tecnología e Innovación de Colombia. (s.f.). Diseño de un Plan de Gestión de Datos de Investigación (</w:t>
      </w:r>
      <w:proofErr w:type="spellStart"/>
      <w:r w:rsidRPr="00311672">
        <w:rPr>
          <w:lang w:val="es-ES_tradnl"/>
        </w:rPr>
        <w:t>PGDI</w:t>
      </w:r>
      <w:proofErr w:type="spellEnd"/>
      <w:r w:rsidRPr="00311672">
        <w:rPr>
          <w:lang w:val="es-ES_tradnl"/>
        </w:rPr>
        <w:t xml:space="preserve">). Recuperado de </w:t>
      </w:r>
      <w:hyperlink r:id="rId38" w:history="1">
        <w:r w:rsidRPr="00C37947">
          <w:rPr>
            <w:rStyle w:val="Hipervnculo"/>
            <w:lang w:val="es-ES_tradnl"/>
          </w:rPr>
          <w:t>https://red-documentacion.minciencias.gov.co/Gestion_Datos_Investigacion/Gu%C3%ADa-PGDI</w:t>
        </w:r>
      </w:hyperlink>
      <w:r>
        <w:rPr>
          <w:lang w:val="es-ES_tradnl"/>
        </w:rPr>
        <w:t xml:space="preserve"> </w:t>
      </w:r>
    </w:p>
    <w:p w14:paraId="7A4A0215" w14:textId="4FA2ADEE" w:rsidR="00311672" w:rsidRPr="00311672" w:rsidRDefault="00311672" w:rsidP="00311672">
      <w:pPr>
        <w:pStyle w:val="CitasAPA"/>
        <w:rPr>
          <w:lang w:val="es-ES_tradnl"/>
        </w:rPr>
      </w:pPr>
      <w:r w:rsidRPr="00311672">
        <w:rPr>
          <w:lang w:val="es-ES_tradnl"/>
        </w:rPr>
        <w:t xml:space="preserve">SciELO. (2022). Aplicaciones de la </w:t>
      </w:r>
      <w:proofErr w:type="spellStart"/>
      <w:r w:rsidRPr="00311672">
        <w:rPr>
          <w:lang w:val="es-ES_tradnl"/>
        </w:rPr>
        <w:t>Datificación</w:t>
      </w:r>
      <w:proofErr w:type="spellEnd"/>
      <w:r w:rsidRPr="00311672">
        <w:rPr>
          <w:lang w:val="es-ES_tradnl"/>
        </w:rPr>
        <w:t xml:space="preserve"> y Big Data en América Latina. Recuperado de </w:t>
      </w:r>
      <w:hyperlink r:id="rId39" w:history="1">
        <w:r w:rsidRPr="00C37947">
          <w:rPr>
            <w:rStyle w:val="Hipervnculo"/>
            <w:lang w:val="es-ES_tradnl"/>
          </w:rPr>
          <w:t>https://scielo.org.co/scielo.php?pid=S2422-42002022000200125&amp;script=sci_arttext</w:t>
        </w:r>
      </w:hyperlink>
      <w:r>
        <w:rPr>
          <w:lang w:val="es-ES_tradnl"/>
        </w:rPr>
        <w:t xml:space="preserve"> </w:t>
      </w:r>
    </w:p>
    <w:p w14:paraId="043EDD96" w14:textId="2EF77115" w:rsidR="00311672" w:rsidRPr="00311672" w:rsidRDefault="00311672" w:rsidP="00311672">
      <w:pPr>
        <w:pStyle w:val="CitasAPA"/>
        <w:rPr>
          <w:lang w:val="es-ES_tradnl"/>
        </w:rPr>
      </w:pPr>
      <w:r w:rsidRPr="00311672">
        <w:rPr>
          <w:lang w:val="es-ES_tradnl"/>
        </w:rPr>
        <w:t xml:space="preserve">Técnicas de Estudio. (s.f.). Guía completa: Cómo hacer un informe técnico de manera efectiva. Recuperado de </w:t>
      </w:r>
      <w:hyperlink r:id="rId40" w:history="1">
        <w:r w:rsidRPr="00C37947">
          <w:rPr>
            <w:rStyle w:val="Hipervnculo"/>
            <w:lang w:val="es-ES_tradnl"/>
          </w:rPr>
          <w:t>https://tecnicasdeestudio.org/estudios/estudio-de-informes-documentacion/guia-completa-como-hacer-un-informe-tecnico-de-manera-efectiva/</w:t>
        </w:r>
      </w:hyperlink>
      <w:r>
        <w:rPr>
          <w:lang w:val="es-ES_tradnl"/>
        </w:rPr>
        <w:t xml:space="preserve"> </w:t>
      </w:r>
    </w:p>
    <w:p w14:paraId="7AC78401" w14:textId="65BA0280" w:rsidR="00311672" w:rsidRPr="00311672" w:rsidRDefault="00311672" w:rsidP="00311672">
      <w:pPr>
        <w:pStyle w:val="CitasAPA"/>
        <w:rPr>
          <w:lang w:val="es-ES_tradnl"/>
        </w:rPr>
      </w:pPr>
      <w:r w:rsidRPr="00311672">
        <w:rPr>
          <w:lang w:val="es-ES_tradnl"/>
        </w:rPr>
        <w:lastRenderedPageBreak/>
        <w:t xml:space="preserve">Técnicas de Estudio. (s.f.). Guía práctica para redactar informes técnicos con éxito. Recuperado de </w:t>
      </w:r>
      <w:hyperlink r:id="rId41" w:history="1">
        <w:r w:rsidRPr="00C37947">
          <w:rPr>
            <w:rStyle w:val="Hipervnculo"/>
            <w:lang w:val="es-ES_tradnl"/>
          </w:rPr>
          <w:t>https://tecnicasdeestudio.org/estudios/estudio-tecnico-especializado/guia-practica-para-redactar-informes-tecnicos-con-exito/</w:t>
        </w:r>
      </w:hyperlink>
      <w:r>
        <w:rPr>
          <w:lang w:val="es-ES_tradnl"/>
        </w:rPr>
        <w:t xml:space="preserve"> </w:t>
      </w:r>
    </w:p>
    <w:p w14:paraId="53200343" w14:textId="2BFEDA78" w:rsidR="00311672" w:rsidRPr="00311672" w:rsidRDefault="00311672" w:rsidP="00311672">
      <w:pPr>
        <w:pStyle w:val="CitasAPA"/>
        <w:rPr>
          <w:lang w:val="es-ES_tradnl"/>
        </w:rPr>
      </w:pPr>
      <w:r w:rsidRPr="00311672">
        <w:rPr>
          <w:lang w:val="es-ES_tradnl"/>
        </w:rPr>
        <w:t xml:space="preserve">Universidad de los Andes. (s.f.). ¿Cómo escribir un informe técnico en </w:t>
      </w:r>
      <w:r w:rsidRPr="00311672">
        <w:rPr>
          <w:lang w:val="es-ES_tradnl"/>
        </w:rPr>
        <w:t>ingeniería?</w:t>
      </w:r>
      <w:r w:rsidRPr="00311672">
        <w:rPr>
          <w:lang w:val="es-ES_tradnl"/>
        </w:rPr>
        <w:t xml:space="preserve"> Recuperado de </w:t>
      </w:r>
      <w:hyperlink r:id="rId42" w:history="1">
        <w:r w:rsidRPr="00C37947">
          <w:rPr>
            <w:rStyle w:val="Hipervnculo"/>
            <w:lang w:val="es-ES_tradnl"/>
          </w:rPr>
          <w:t>https://leo.uniandes.edu.co/como-escribir-un-informe-tecnico-en-ingenieria/</w:t>
        </w:r>
      </w:hyperlink>
      <w:r>
        <w:rPr>
          <w:lang w:val="es-ES_tradnl"/>
        </w:rPr>
        <w:t xml:space="preserve"> </w:t>
      </w:r>
    </w:p>
    <w:p w14:paraId="0E2A0692" w14:textId="7E9BBEF9" w:rsidR="00311672" w:rsidRPr="00311672" w:rsidRDefault="00311672" w:rsidP="00311672">
      <w:pPr>
        <w:pStyle w:val="CitasAPA"/>
        <w:rPr>
          <w:lang w:val="es-ES_tradnl"/>
        </w:rPr>
      </w:pPr>
      <w:r w:rsidRPr="00311672">
        <w:rPr>
          <w:lang w:val="es-ES_tradnl"/>
        </w:rPr>
        <w:t xml:space="preserve">Universidad Nacional de Colombia. (s.f.). </w:t>
      </w:r>
      <w:r w:rsidR="00EF358B" w:rsidRPr="00311672">
        <w:rPr>
          <w:lang w:val="es-ES_tradnl"/>
        </w:rPr>
        <w:t>Cómo estructurar un informe técnico como un verdadero ingeniero.</w:t>
      </w:r>
      <w:r w:rsidRPr="00311672">
        <w:rPr>
          <w:lang w:val="es-ES_tradnl"/>
        </w:rPr>
        <w:t xml:space="preserve"> Recuperado de </w:t>
      </w:r>
      <w:hyperlink r:id="rId43" w:history="1">
        <w:r w:rsidRPr="00C37947">
          <w:rPr>
            <w:rStyle w:val="Hipervnculo"/>
            <w:lang w:val="es-ES_tradnl"/>
          </w:rPr>
          <w:t>https://ocw.unican.es/pluginfile.php/2171/course/section/2000/tema10-comoEstructurarUnInformeTecnico.pdf</w:t>
        </w:r>
      </w:hyperlink>
      <w:r>
        <w:rPr>
          <w:lang w:val="es-ES_tradnl"/>
        </w:rPr>
        <w:t xml:space="preserve"> </w:t>
      </w:r>
    </w:p>
    <w:p w14:paraId="594087D9" w14:textId="77777777" w:rsidR="00311672" w:rsidRDefault="00311672" w:rsidP="00311672">
      <w:pPr>
        <w:pStyle w:val="Sinespaciado"/>
        <w:rPr>
          <w:lang w:val="es-ES_tradnl"/>
        </w:rPr>
      </w:pPr>
    </w:p>
    <w:p w14:paraId="4D2B4BEC" w14:textId="35BAC5BC" w:rsidR="001C027D" w:rsidRPr="008862C9" w:rsidRDefault="001C027D" w:rsidP="002234E6">
      <w:pPr>
        <w:pStyle w:val="Secciones"/>
        <w:rPr>
          <w:lang w:val="es-ES_tradnl"/>
        </w:rPr>
      </w:pPr>
      <w:r w:rsidRPr="008862C9">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8862C9" w14:paraId="4E356BF5" w14:textId="77777777" w:rsidTr="001C027D">
        <w:tc>
          <w:tcPr>
            <w:tcW w:w="1000" w:type="pct"/>
            <w:tcBorders>
              <w:top w:val="nil"/>
              <w:left w:val="nil"/>
            </w:tcBorders>
            <w:shd w:val="clear" w:color="auto" w:fill="auto"/>
            <w:vAlign w:val="center"/>
          </w:tcPr>
          <w:p w14:paraId="28753CD3" w14:textId="77777777" w:rsidR="001C027D" w:rsidRPr="008862C9" w:rsidRDefault="001C027D" w:rsidP="001C027D">
            <w:pPr>
              <w:spacing w:before="120" w:after="120" w:line="240" w:lineRule="auto"/>
              <w:jc w:val="center"/>
              <w:rPr>
                <w:szCs w:val="20"/>
                <w:lang w:val="es-ES_tradnl"/>
              </w:rPr>
            </w:pPr>
          </w:p>
        </w:tc>
        <w:tc>
          <w:tcPr>
            <w:tcW w:w="1000" w:type="pct"/>
            <w:shd w:val="clear" w:color="auto" w:fill="CAEDFB" w:themeFill="accent4" w:themeFillTint="33"/>
            <w:vAlign w:val="center"/>
          </w:tcPr>
          <w:p w14:paraId="34AB251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1000" w:type="pct"/>
            <w:shd w:val="clear" w:color="auto" w:fill="CAEDFB" w:themeFill="accent4" w:themeFillTint="33"/>
            <w:vAlign w:val="center"/>
          </w:tcPr>
          <w:p w14:paraId="24BAFDA3"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1000" w:type="pct"/>
            <w:shd w:val="clear" w:color="auto" w:fill="CAEDFB" w:themeFill="accent4" w:themeFillTint="33"/>
            <w:vAlign w:val="center"/>
          </w:tcPr>
          <w:p w14:paraId="34A1099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1000" w:type="pct"/>
            <w:shd w:val="clear" w:color="auto" w:fill="CAEDFB" w:themeFill="accent4" w:themeFillTint="33"/>
            <w:vAlign w:val="center"/>
          </w:tcPr>
          <w:p w14:paraId="20FABD1B"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r>
      <w:tr w:rsidR="001C027D" w:rsidRPr="008862C9" w14:paraId="26B667A6" w14:textId="77777777" w:rsidTr="001C027D">
        <w:trPr>
          <w:trHeight w:val="340"/>
        </w:trPr>
        <w:tc>
          <w:tcPr>
            <w:tcW w:w="1000" w:type="pct"/>
            <w:vAlign w:val="center"/>
          </w:tcPr>
          <w:p w14:paraId="727B63DA" w14:textId="77777777" w:rsidR="001C027D" w:rsidRPr="008862C9" w:rsidRDefault="001C027D" w:rsidP="001C027D">
            <w:pPr>
              <w:spacing w:before="120" w:after="120" w:line="240" w:lineRule="auto"/>
              <w:jc w:val="center"/>
              <w:rPr>
                <w:szCs w:val="20"/>
                <w:lang w:val="es-ES_tradnl"/>
              </w:rPr>
            </w:pPr>
            <w:r w:rsidRPr="008862C9">
              <w:rPr>
                <w:szCs w:val="20"/>
                <w:lang w:val="es-ES_tradnl"/>
              </w:rPr>
              <w:t>Autor</w:t>
            </w:r>
          </w:p>
        </w:tc>
        <w:tc>
          <w:tcPr>
            <w:tcW w:w="1000" w:type="pct"/>
            <w:vAlign w:val="center"/>
          </w:tcPr>
          <w:p w14:paraId="02B297D6" w14:textId="2EE2C5E1"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1877A71D" w14:textId="1ACF3C6A" w:rsidR="001C027D" w:rsidRPr="008862C9" w:rsidRDefault="001C027D" w:rsidP="001C027D">
            <w:pPr>
              <w:spacing w:before="120" w:after="120" w:line="240" w:lineRule="auto"/>
              <w:jc w:val="center"/>
              <w:rPr>
                <w:b/>
                <w:szCs w:val="20"/>
                <w:lang w:val="es-ES_tradnl"/>
              </w:rPr>
            </w:pPr>
            <w:r w:rsidRPr="008862C9">
              <w:rPr>
                <w:szCs w:val="20"/>
                <w:lang w:val="es-ES_tradnl"/>
              </w:rPr>
              <w:t>-</w:t>
            </w:r>
          </w:p>
        </w:tc>
        <w:tc>
          <w:tcPr>
            <w:tcW w:w="1000" w:type="pct"/>
            <w:vAlign w:val="center"/>
          </w:tcPr>
          <w:p w14:paraId="4152CA1F" w14:textId="6CFEA52B"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2020D5CA" w14:textId="69FC7DE5" w:rsidR="001C027D" w:rsidRPr="008862C9" w:rsidRDefault="001C027D" w:rsidP="001C027D">
            <w:pPr>
              <w:spacing w:before="120" w:after="120" w:line="240" w:lineRule="auto"/>
              <w:jc w:val="center"/>
              <w:rPr>
                <w:b/>
                <w:szCs w:val="20"/>
                <w:lang w:val="es-ES_tradnl"/>
              </w:rPr>
            </w:pPr>
            <w:r w:rsidRPr="008862C9">
              <w:rPr>
                <w:szCs w:val="20"/>
                <w:lang w:val="es-ES_tradnl"/>
              </w:rPr>
              <w:t>Octubre de 2024</w:t>
            </w:r>
          </w:p>
        </w:tc>
      </w:tr>
    </w:tbl>
    <w:p w14:paraId="3EA938CA" w14:textId="10D0DF99" w:rsidR="00F00AC4" w:rsidRDefault="00F00AC4" w:rsidP="00311672">
      <w:pPr>
        <w:pStyle w:val="Sinespaciado"/>
        <w:rPr>
          <w:lang w:val="es-ES_tradnl" w:eastAsia="ja-JP"/>
        </w:rPr>
      </w:pPr>
    </w:p>
    <w:p w14:paraId="2909EA04" w14:textId="290BA442" w:rsidR="001C027D" w:rsidRPr="008862C9" w:rsidRDefault="001C027D" w:rsidP="002234E6">
      <w:pPr>
        <w:pStyle w:val="Secciones"/>
        <w:rPr>
          <w:lang w:val="es-ES_tradnl"/>
        </w:rPr>
      </w:pPr>
      <w:r w:rsidRPr="008862C9">
        <w:rPr>
          <w:lang w:val="es-ES_tradnl"/>
        </w:rPr>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8862C9" w14:paraId="6FE5265A" w14:textId="77777777" w:rsidTr="00F62135">
        <w:tc>
          <w:tcPr>
            <w:tcW w:w="633" w:type="pct"/>
            <w:tcBorders>
              <w:top w:val="nil"/>
              <w:left w:val="nil"/>
            </w:tcBorders>
            <w:shd w:val="clear" w:color="auto" w:fill="auto"/>
            <w:vAlign w:val="center"/>
          </w:tcPr>
          <w:p w14:paraId="0D91FBB1" w14:textId="77777777" w:rsidR="001C027D" w:rsidRPr="008862C9" w:rsidRDefault="001C027D" w:rsidP="001C027D">
            <w:pPr>
              <w:spacing w:before="120" w:after="120" w:line="240" w:lineRule="auto"/>
              <w:jc w:val="center"/>
              <w:rPr>
                <w:szCs w:val="20"/>
                <w:lang w:val="es-ES_tradnl"/>
              </w:rPr>
            </w:pPr>
          </w:p>
        </w:tc>
        <w:tc>
          <w:tcPr>
            <w:tcW w:w="1073" w:type="pct"/>
            <w:shd w:val="clear" w:color="auto" w:fill="CAEDFB" w:themeFill="accent4" w:themeFillTint="33"/>
            <w:vAlign w:val="center"/>
          </w:tcPr>
          <w:p w14:paraId="34715FC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853" w:type="pct"/>
            <w:shd w:val="clear" w:color="auto" w:fill="CAEDFB" w:themeFill="accent4" w:themeFillTint="33"/>
            <w:vAlign w:val="center"/>
          </w:tcPr>
          <w:p w14:paraId="7C747B7B"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925" w:type="pct"/>
            <w:shd w:val="clear" w:color="auto" w:fill="CAEDFB" w:themeFill="accent4" w:themeFillTint="33"/>
            <w:vAlign w:val="center"/>
          </w:tcPr>
          <w:p w14:paraId="1BB2193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524" w:type="pct"/>
            <w:shd w:val="clear" w:color="auto" w:fill="CAEDFB" w:themeFill="accent4" w:themeFillTint="33"/>
            <w:vAlign w:val="center"/>
          </w:tcPr>
          <w:p w14:paraId="1A7F273C"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c>
          <w:tcPr>
            <w:tcW w:w="991" w:type="pct"/>
            <w:shd w:val="clear" w:color="auto" w:fill="CAEDFB" w:themeFill="accent4" w:themeFillTint="33"/>
            <w:vAlign w:val="center"/>
          </w:tcPr>
          <w:p w14:paraId="1B10D5C2" w14:textId="77777777" w:rsidR="001C027D" w:rsidRPr="008862C9" w:rsidRDefault="001C027D" w:rsidP="001C027D">
            <w:pPr>
              <w:spacing w:before="120" w:after="120" w:line="240" w:lineRule="auto"/>
              <w:jc w:val="center"/>
              <w:rPr>
                <w:szCs w:val="20"/>
                <w:lang w:val="es-ES_tradnl"/>
              </w:rPr>
            </w:pPr>
            <w:r w:rsidRPr="008862C9">
              <w:rPr>
                <w:szCs w:val="20"/>
                <w:lang w:val="es-ES_tradnl"/>
              </w:rPr>
              <w:t>Razón del Cambio</w:t>
            </w:r>
          </w:p>
        </w:tc>
      </w:tr>
      <w:tr w:rsidR="001C027D" w:rsidRPr="008862C9" w14:paraId="735733BD" w14:textId="77777777" w:rsidTr="00F62135">
        <w:tc>
          <w:tcPr>
            <w:tcW w:w="633" w:type="pct"/>
            <w:vAlign w:val="center"/>
          </w:tcPr>
          <w:p w14:paraId="44FD3159" w14:textId="6C215522" w:rsidR="001C027D" w:rsidRPr="008862C9" w:rsidRDefault="001C027D" w:rsidP="001C027D">
            <w:pPr>
              <w:spacing w:before="120" w:after="120" w:line="240" w:lineRule="auto"/>
              <w:jc w:val="center"/>
              <w:rPr>
                <w:szCs w:val="20"/>
                <w:lang w:val="es-ES_tradnl"/>
              </w:rPr>
            </w:pPr>
          </w:p>
        </w:tc>
        <w:tc>
          <w:tcPr>
            <w:tcW w:w="1073" w:type="pct"/>
            <w:vAlign w:val="center"/>
          </w:tcPr>
          <w:p w14:paraId="405AF77A" w14:textId="3D89D79C" w:rsidR="001C027D" w:rsidRPr="008862C9" w:rsidRDefault="001C027D" w:rsidP="001C027D">
            <w:pPr>
              <w:spacing w:before="120" w:after="120" w:line="240" w:lineRule="auto"/>
              <w:jc w:val="center"/>
              <w:rPr>
                <w:b/>
                <w:szCs w:val="20"/>
                <w:lang w:val="es-ES_tradnl"/>
              </w:rPr>
            </w:pPr>
          </w:p>
        </w:tc>
        <w:tc>
          <w:tcPr>
            <w:tcW w:w="853" w:type="pct"/>
            <w:vAlign w:val="center"/>
          </w:tcPr>
          <w:p w14:paraId="7CD4DC7B" w14:textId="1AE0CF9F" w:rsidR="001C027D" w:rsidRPr="008862C9" w:rsidRDefault="001C027D" w:rsidP="001C027D">
            <w:pPr>
              <w:spacing w:before="120" w:after="120" w:line="240" w:lineRule="auto"/>
              <w:jc w:val="center"/>
              <w:rPr>
                <w:b/>
                <w:szCs w:val="20"/>
                <w:lang w:val="es-ES_tradnl"/>
              </w:rPr>
            </w:pPr>
          </w:p>
        </w:tc>
        <w:tc>
          <w:tcPr>
            <w:tcW w:w="925" w:type="pct"/>
            <w:vAlign w:val="center"/>
          </w:tcPr>
          <w:p w14:paraId="0D1B60BC" w14:textId="2B028624" w:rsidR="001C027D" w:rsidRPr="008862C9" w:rsidRDefault="001C027D" w:rsidP="001C027D">
            <w:pPr>
              <w:spacing w:before="120" w:after="120" w:line="240" w:lineRule="auto"/>
              <w:jc w:val="center"/>
              <w:rPr>
                <w:b/>
                <w:szCs w:val="20"/>
                <w:lang w:val="es-ES_tradnl"/>
              </w:rPr>
            </w:pPr>
          </w:p>
        </w:tc>
        <w:tc>
          <w:tcPr>
            <w:tcW w:w="524" w:type="pct"/>
            <w:vAlign w:val="center"/>
          </w:tcPr>
          <w:p w14:paraId="6E5ABE1F" w14:textId="0655F772" w:rsidR="001C027D" w:rsidRPr="008862C9" w:rsidRDefault="001C027D" w:rsidP="001C027D">
            <w:pPr>
              <w:spacing w:before="120" w:after="120" w:line="240" w:lineRule="auto"/>
              <w:jc w:val="center"/>
              <w:rPr>
                <w:b/>
                <w:szCs w:val="20"/>
                <w:lang w:val="es-ES_tradnl"/>
              </w:rPr>
            </w:pPr>
          </w:p>
        </w:tc>
        <w:tc>
          <w:tcPr>
            <w:tcW w:w="991" w:type="pct"/>
            <w:vAlign w:val="center"/>
          </w:tcPr>
          <w:p w14:paraId="2A3CA373" w14:textId="55A71824" w:rsidR="001C027D" w:rsidRPr="008862C9" w:rsidRDefault="001C027D" w:rsidP="001C027D">
            <w:pPr>
              <w:spacing w:before="120" w:after="120" w:line="240" w:lineRule="auto"/>
              <w:jc w:val="center"/>
              <w:rPr>
                <w:b/>
                <w:szCs w:val="20"/>
                <w:lang w:val="es-ES_tradnl"/>
              </w:rPr>
            </w:pPr>
          </w:p>
        </w:tc>
      </w:tr>
    </w:tbl>
    <w:p w14:paraId="7368C601" w14:textId="77777777" w:rsidR="001C027D" w:rsidRPr="008862C9" w:rsidRDefault="001C027D" w:rsidP="001C027D">
      <w:pPr>
        <w:rPr>
          <w:szCs w:val="20"/>
          <w:lang w:val="es-ES_tradnl"/>
        </w:rPr>
      </w:pPr>
    </w:p>
    <w:p w14:paraId="703B4E26" w14:textId="6E5B54F3" w:rsidR="001C027D" w:rsidRPr="008862C9" w:rsidRDefault="001C027D" w:rsidP="00F62135">
      <w:pPr>
        <w:jc w:val="center"/>
        <w:rPr>
          <w:lang w:val="es-ES_tradnl"/>
        </w:rPr>
      </w:pPr>
      <w:r w:rsidRPr="008862C9">
        <w:rPr>
          <w:lang w:val="es-ES_tradnl"/>
        </w:rPr>
        <w:t>*****</w:t>
      </w:r>
    </w:p>
    <w:sectPr w:rsidR="001C027D" w:rsidRPr="008862C9">
      <w:headerReference w:type="default" r:id="rId44"/>
      <w:footerReference w:type="default" r:id="rId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C1699" w14:textId="77777777" w:rsidR="005200B4" w:rsidRDefault="005200B4" w:rsidP="00C64CFF">
      <w:pPr>
        <w:spacing w:after="0" w:line="240" w:lineRule="auto"/>
      </w:pPr>
      <w:r>
        <w:separator/>
      </w:r>
    </w:p>
  </w:endnote>
  <w:endnote w:type="continuationSeparator" w:id="0">
    <w:p w14:paraId="0747A8AC" w14:textId="77777777" w:rsidR="005200B4" w:rsidRDefault="005200B4" w:rsidP="00C6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8217A" w14:textId="77777777" w:rsidR="005200B4" w:rsidRDefault="005200B4" w:rsidP="00C64CFF">
      <w:pPr>
        <w:spacing w:after="0" w:line="240" w:lineRule="auto"/>
      </w:pPr>
      <w:r>
        <w:separator/>
      </w:r>
    </w:p>
  </w:footnote>
  <w:footnote w:type="continuationSeparator" w:id="0">
    <w:p w14:paraId="0EEEEED2" w14:textId="77777777" w:rsidR="005200B4" w:rsidRDefault="005200B4" w:rsidP="00C6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355"/>
    <w:multiLevelType w:val="multilevel"/>
    <w:tmpl w:val="EDCC4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5052B"/>
    <w:multiLevelType w:val="multilevel"/>
    <w:tmpl w:val="D592C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2D61DB"/>
    <w:multiLevelType w:val="hybridMultilevel"/>
    <w:tmpl w:val="83586700"/>
    <w:lvl w:ilvl="0" w:tplc="C63A55DE">
      <w:start w:val="1"/>
      <w:numFmt w:val="decimal"/>
      <w:lvlText w:val="%1.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406D0B"/>
    <w:multiLevelType w:val="hybridMultilevel"/>
    <w:tmpl w:val="FCDC293A"/>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63A1CC7"/>
    <w:multiLevelType w:val="multilevel"/>
    <w:tmpl w:val="6B4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C51CB"/>
    <w:multiLevelType w:val="multilevel"/>
    <w:tmpl w:val="5E0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073760"/>
    <w:multiLevelType w:val="multilevel"/>
    <w:tmpl w:val="4BA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B473A"/>
    <w:multiLevelType w:val="multilevel"/>
    <w:tmpl w:val="EDCC4E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99035A5"/>
    <w:multiLevelType w:val="hybridMultilevel"/>
    <w:tmpl w:val="89B45B3E"/>
    <w:lvl w:ilvl="0" w:tplc="E0FA590C">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BF46171"/>
    <w:multiLevelType w:val="multilevel"/>
    <w:tmpl w:val="0E4C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40A024D"/>
    <w:multiLevelType w:val="multilevel"/>
    <w:tmpl w:val="EE4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F7BC6"/>
    <w:multiLevelType w:val="multilevel"/>
    <w:tmpl w:val="63B2F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7105077">
    <w:abstractNumId w:val="2"/>
  </w:num>
  <w:num w:numId="2" w16cid:durableId="1459647201">
    <w:abstractNumId w:val="13"/>
  </w:num>
  <w:num w:numId="3" w16cid:durableId="1046877807">
    <w:abstractNumId w:val="9"/>
  </w:num>
  <w:num w:numId="4" w16cid:durableId="986011006">
    <w:abstractNumId w:val="1"/>
  </w:num>
  <w:num w:numId="5" w16cid:durableId="1968928941">
    <w:abstractNumId w:val="8"/>
  </w:num>
  <w:num w:numId="6" w16cid:durableId="885025031">
    <w:abstractNumId w:val="0"/>
  </w:num>
  <w:num w:numId="7" w16cid:durableId="1830899648">
    <w:abstractNumId w:val="6"/>
  </w:num>
  <w:num w:numId="8" w16cid:durableId="126557456">
    <w:abstractNumId w:val="3"/>
  </w:num>
  <w:num w:numId="9" w16cid:durableId="380715542">
    <w:abstractNumId w:val="11"/>
  </w:num>
  <w:num w:numId="10" w16cid:durableId="713314590">
    <w:abstractNumId w:val="7"/>
  </w:num>
  <w:num w:numId="11" w16cid:durableId="1047149382">
    <w:abstractNumId w:val="4"/>
  </w:num>
  <w:num w:numId="12" w16cid:durableId="554241077">
    <w:abstractNumId w:val="5"/>
  </w:num>
  <w:num w:numId="13" w16cid:durableId="1014890827">
    <w:abstractNumId w:val="12"/>
  </w:num>
  <w:num w:numId="14" w16cid:durableId="1260604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02C72"/>
    <w:rsid w:val="00012A1A"/>
    <w:rsid w:val="00015336"/>
    <w:rsid w:val="000414DE"/>
    <w:rsid w:val="00050194"/>
    <w:rsid w:val="00054232"/>
    <w:rsid w:val="00054A96"/>
    <w:rsid w:val="00060DA8"/>
    <w:rsid w:val="000659CE"/>
    <w:rsid w:val="000723B6"/>
    <w:rsid w:val="00074170"/>
    <w:rsid w:val="00082575"/>
    <w:rsid w:val="000931DA"/>
    <w:rsid w:val="00096696"/>
    <w:rsid w:val="000D054A"/>
    <w:rsid w:val="000D2321"/>
    <w:rsid w:val="000D4E64"/>
    <w:rsid w:val="000D6D0A"/>
    <w:rsid w:val="000E70DE"/>
    <w:rsid w:val="000F2645"/>
    <w:rsid w:val="000F6513"/>
    <w:rsid w:val="00101E51"/>
    <w:rsid w:val="001069BE"/>
    <w:rsid w:val="00110280"/>
    <w:rsid w:val="00114158"/>
    <w:rsid w:val="00117CA1"/>
    <w:rsid w:val="00126FE7"/>
    <w:rsid w:val="00132623"/>
    <w:rsid w:val="0014012D"/>
    <w:rsid w:val="00141B3D"/>
    <w:rsid w:val="00142A56"/>
    <w:rsid w:val="00152787"/>
    <w:rsid w:val="001616F0"/>
    <w:rsid w:val="001674B6"/>
    <w:rsid w:val="001675A8"/>
    <w:rsid w:val="0017007B"/>
    <w:rsid w:val="0017296E"/>
    <w:rsid w:val="001A7F9B"/>
    <w:rsid w:val="001B5D1A"/>
    <w:rsid w:val="001C027D"/>
    <w:rsid w:val="001C0B9B"/>
    <w:rsid w:val="001D1A9B"/>
    <w:rsid w:val="001D2014"/>
    <w:rsid w:val="001D4C45"/>
    <w:rsid w:val="001F0653"/>
    <w:rsid w:val="001F4147"/>
    <w:rsid w:val="001F5EA2"/>
    <w:rsid w:val="0020551C"/>
    <w:rsid w:val="00206148"/>
    <w:rsid w:val="0021111E"/>
    <w:rsid w:val="00211A56"/>
    <w:rsid w:val="0021387B"/>
    <w:rsid w:val="00214488"/>
    <w:rsid w:val="00215431"/>
    <w:rsid w:val="002234E6"/>
    <w:rsid w:val="00224570"/>
    <w:rsid w:val="002377AA"/>
    <w:rsid w:val="00240EFE"/>
    <w:rsid w:val="002973A4"/>
    <w:rsid w:val="002A0079"/>
    <w:rsid w:val="002A00EC"/>
    <w:rsid w:val="002A348E"/>
    <w:rsid w:val="002B627C"/>
    <w:rsid w:val="002C0044"/>
    <w:rsid w:val="002D2292"/>
    <w:rsid w:val="002D64ED"/>
    <w:rsid w:val="002D6CDA"/>
    <w:rsid w:val="002F2FA6"/>
    <w:rsid w:val="002F5C8D"/>
    <w:rsid w:val="00305012"/>
    <w:rsid w:val="00311672"/>
    <w:rsid w:val="00321F09"/>
    <w:rsid w:val="00326A6C"/>
    <w:rsid w:val="003303F4"/>
    <w:rsid w:val="00342857"/>
    <w:rsid w:val="0037008C"/>
    <w:rsid w:val="00381A1F"/>
    <w:rsid w:val="00395689"/>
    <w:rsid w:val="003B0D4C"/>
    <w:rsid w:val="003C4C8A"/>
    <w:rsid w:val="003C63F0"/>
    <w:rsid w:val="003D4239"/>
    <w:rsid w:val="003D47EA"/>
    <w:rsid w:val="003E05EC"/>
    <w:rsid w:val="003E372C"/>
    <w:rsid w:val="003E4DF4"/>
    <w:rsid w:val="003F545F"/>
    <w:rsid w:val="00400ED0"/>
    <w:rsid w:val="00406D0D"/>
    <w:rsid w:val="004073F0"/>
    <w:rsid w:val="0041110F"/>
    <w:rsid w:val="004206F1"/>
    <w:rsid w:val="00423368"/>
    <w:rsid w:val="00456741"/>
    <w:rsid w:val="0046510C"/>
    <w:rsid w:val="00486A04"/>
    <w:rsid w:val="00491F7A"/>
    <w:rsid w:val="004A3E78"/>
    <w:rsid w:val="004B1521"/>
    <w:rsid w:val="004B5C03"/>
    <w:rsid w:val="004B5D03"/>
    <w:rsid w:val="004C790A"/>
    <w:rsid w:val="004D0087"/>
    <w:rsid w:val="004D2813"/>
    <w:rsid w:val="004E7D92"/>
    <w:rsid w:val="004F175D"/>
    <w:rsid w:val="00515FF0"/>
    <w:rsid w:val="005200B4"/>
    <w:rsid w:val="0052153A"/>
    <w:rsid w:val="00522A32"/>
    <w:rsid w:val="00524239"/>
    <w:rsid w:val="0053380D"/>
    <w:rsid w:val="00535D5B"/>
    <w:rsid w:val="005368D9"/>
    <w:rsid w:val="00555545"/>
    <w:rsid w:val="00564630"/>
    <w:rsid w:val="00577462"/>
    <w:rsid w:val="005915C0"/>
    <w:rsid w:val="005A29D6"/>
    <w:rsid w:val="005B388A"/>
    <w:rsid w:val="005B5AE4"/>
    <w:rsid w:val="005B5F0A"/>
    <w:rsid w:val="005B7717"/>
    <w:rsid w:val="005C13F9"/>
    <w:rsid w:val="005C65B6"/>
    <w:rsid w:val="00626A87"/>
    <w:rsid w:val="006308EE"/>
    <w:rsid w:val="00630E5C"/>
    <w:rsid w:val="00633564"/>
    <w:rsid w:val="00635F55"/>
    <w:rsid w:val="00637784"/>
    <w:rsid w:val="00644A75"/>
    <w:rsid w:val="00645E80"/>
    <w:rsid w:val="00647867"/>
    <w:rsid w:val="00657EC4"/>
    <w:rsid w:val="00661A30"/>
    <w:rsid w:val="00667918"/>
    <w:rsid w:val="00683377"/>
    <w:rsid w:val="00693BE0"/>
    <w:rsid w:val="006A72C1"/>
    <w:rsid w:val="006C230E"/>
    <w:rsid w:val="006C6D0C"/>
    <w:rsid w:val="006D494E"/>
    <w:rsid w:val="006E7476"/>
    <w:rsid w:val="006E76C5"/>
    <w:rsid w:val="007005DE"/>
    <w:rsid w:val="00725F7E"/>
    <w:rsid w:val="00734029"/>
    <w:rsid w:val="00736B35"/>
    <w:rsid w:val="00765500"/>
    <w:rsid w:val="00771F42"/>
    <w:rsid w:val="007731AD"/>
    <w:rsid w:val="007743D4"/>
    <w:rsid w:val="00777C7D"/>
    <w:rsid w:val="00782C69"/>
    <w:rsid w:val="007A04BA"/>
    <w:rsid w:val="007B2818"/>
    <w:rsid w:val="007B34B4"/>
    <w:rsid w:val="007B6786"/>
    <w:rsid w:val="007C2F63"/>
    <w:rsid w:val="007C58CA"/>
    <w:rsid w:val="007D5EAE"/>
    <w:rsid w:val="007E3D11"/>
    <w:rsid w:val="007F24E4"/>
    <w:rsid w:val="0080325C"/>
    <w:rsid w:val="00805750"/>
    <w:rsid w:val="008255E9"/>
    <w:rsid w:val="00842571"/>
    <w:rsid w:val="00856139"/>
    <w:rsid w:val="008564EF"/>
    <w:rsid w:val="00857E76"/>
    <w:rsid w:val="0086476F"/>
    <w:rsid w:val="00866281"/>
    <w:rsid w:val="0087161C"/>
    <w:rsid w:val="00877C44"/>
    <w:rsid w:val="00881E7E"/>
    <w:rsid w:val="00885D0B"/>
    <w:rsid w:val="008862C9"/>
    <w:rsid w:val="00896DB0"/>
    <w:rsid w:val="00897CFC"/>
    <w:rsid w:val="008A05BE"/>
    <w:rsid w:val="008A1BFE"/>
    <w:rsid w:val="008A3100"/>
    <w:rsid w:val="008A7980"/>
    <w:rsid w:val="008B5AEF"/>
    <w:rsid w:val="008C2B8B"/>
    <w:rsid w:val="008C2E5F"/>
    <w:rsid w:val="008F45BC"/>
    <w:rsid w:val="00904823"/>
    <w:rsid w:val="00914F43"/>
    <w:rsid w:val="00924E6E"/>
    <w:rsid w:val="00933D42"/>
    <w:rsid w:val="00942DFC"/>
    <w:rsid w:val="00961B59"/>
    <w:rsid w:val="00967758"/>
    <w:rsid w:val="0097530A"/>
    <w:rsid w:val="00977642"/>
    <w:rsid w:val="00980085"/>
    <w:rsid w:val="00983E51"/>
    <w:rsid w:val="00987B95"/>
    <w:rsid w:val="0099194F"/>
    <w:rsid w:val="00992804"/>
    <w:rsid w:val="00996D97"/>
    <w:rsid w:val="009B2368"/>
    <w:rsid w:val="009B29E5"/>
    <w:rsid w:val="009B2B22"/>
    <w:rsid w:val="009C0BBA"/>
    <w:rsid w:val="009C69F5"/>
    <w:rsid w:val="009D3749"/>
    <w:rsid w:val="009E2A6B"/>
    <w:rsid w:val="009E7A9A"/>
    <w:rsid w:val="009F7BAD"/>
    <w:rsid w:val="00A43D71"/>
    <w:rsid w:val="00A5002A"/>
    <w:rsid w:val="00A56C18"/>
    <w:rsid w:val="00A61105"/>
    <w:rsid w:val="00A63FAB"/>
    <w:rsid w:val="00A72C46"/>
    <w:rsid w:val="00A72ED3"/>
    <w:rsid w:val="00A7699A"/>
    <w:rsid w:val="00A800F4"/>
    <w:rsid w:val="00A86067"/>
    <w:rsid w:val="00A86D53"/>
    <w:rsid w:val="00A934F5"/>
    <w:rsid w:val="00AA2703"/>
    <w:rsid w:val="00AA485B"/>
    <w:rsid w:val="00AA7FBE"/>
    <w:rsid w:val="00AB2DA4"/>
    <w:rsid w:val="00AB6E89"/>
    <w:rsid w:val="00AC2208"/>
    <w:rsid w:val="00AD6BF8"/>
    <w:rsid w:val="00AE6505"/>
    <w:rsid w:val="00AF171C"/>
    <w:rsid w:val="00AF3705"/>
    <w:rsid w:val="00AF70AD"/>
    <w:rsid w:val="00B00C27"/>
    <w:rsid w:val="00B07716"/>
    <w:rsid w:val="00B21E04"/>
    <w:rsid w:val="00B23110"/>
    <w:rsid w:val="00B276AE"/>
    <w:rsid w:val="00B33A5D"/>
    <w:rsid w:val="00B35FD2"/>
    <w:rsid w:val="00B455EE"/>
    <w:rsid w:val="00B52527"/>
    <w:rsid w:val="00B6034F"/>
    <w:rsid w:val="00B70AFC"/>
    <w:rsid w:val="00B76CCF"/>
    <w:rsid w:val="00B82666"/>
    <w:rsid w:val="00B9563A"/>
    <w:rsid w:val="00BB3541"/>
    <w:rsid w:val="00BB78BA"/>
    <w:rsid w:val="00BC34B1"/>
    <w:rsid w:val="00BE0839"/>
    <w:rsid w:val="00BF781A"/>
    <w:rsid w:val="00BF7F53"/>
    <w:rsid w:val="00C348B9"/>
    <w:rsid w:val="00C4799F"/>
    <w:rsid w:val="00C64CFF"/>
    <w:rsid w:val="00C67DC8"/>
    <w:rsid w:val="00C743CF"/>
    <w:rsid w:val="00C7445E"/>
    <w:rsid w:val="00C77565"/>
    <w:rsid w:val="00C83C47"/>
    <w:rsid w:val="00C90E58"/>
    <w:rsid w:val="00C91743"/>
    <w:rsid w:val="00CA76F8"/>
    <w:rsid w:val="00CB5175"/>
    <w:rsid w:val="00CB7F8D"/>
    <w:rsid w:val="00CC0D8B"/>
    <w:rsid w:val="00CC1FD0"/>
    <w:rsid w:val="00CC70AD"/>
    <w:rsid w:val="00CD4C72"/>
    <w:rsid w:val="00CD535C"/>
    <w:rsid w:val="00CD7D2F"/>
    <w:rsid w:val="00CE00CC"/>
    <w:rsid w:val="00CE1D2E"/>
    <w:rsid w:val="00CE3ACA"/>
    <w:rsid w:val="00CE5AFB"/>
    <w:rsid w:val="00D02BB5"/>
    <w:rsid w:val="00D0634B"/>
    <w:rsid w:val="00D10EE7"/>
    <w:rsid w:val="00D2507D"/>
    <w:rsid w:val="00D37451"/>
    <w:rsid w:val="00D41120"/>
    <w:rsid w:val="00D5447D"/>
    <w:rsid w:val="00D63DC2"/>
    <w:rsid w:val="00D648C2"/>
    <w:rsid w:val="00D7005E"/>
    <w:rsid w:val="00D73BEB"/>
    <w:rsid w:val="00D803FA"/>
    <w:rsid w:val="00DA0911"/>
    <w:rsid w:val="00DA109A"/>
    <w:rsid w:val="00DA3A2B"/>
    <w:rsid w:val="00DB74D1"/>
    <w:rsid w:val="00DD2072"/>
    <w:rsid w:val="00DD608C"/>
    <w:rsid w:val="00DE166B"/>
    <w:rsid w:val="00DE3949"/>
    <w:rsid w:val="00E217AC"/>
    <w:rsid w:val="00E269CF"/>
    <w:rsid w:val="00E36A2E"/>
    <w:rsid w:val="00E44A26"/>
    <w:rsid w:val="00E46E69"/>
    <w:rsid w:val="00E51149"/>
    <w:rsid w:val="00E53D2D"/>
    <w:rsid w:val="00E54D5F"/>
    <w:rsid w:val="00E566F6"/>
    <w:rsid w:val="00E70CF8"/>
    <w:rsid w:val="00E73E07"/>
    <w:rsid w:val="00E75086"/>
    <w:rsid w:val="00E757B2"/>
    <w:rsid w:val="00E875D1"/>
    <w:rsid w:val="00E8781D"/>
    <w:rsid w:val="00E91BCD"/>
    <w:rsid w:val="00EA604A"/>
    <w:rsid w:val="00EB71DC"/>
    <w:rsid w:val="00EC7378"/>
    <w:rsid w:val="00ED5196"/>
    <w:rsid w:val="00EF1B5F"/>
    <w:rsid w:val="00EF358B"/>
    <w:rsid w:val="00F000BE"/>
    <w:rsid w:val="00F00AC4"/>
    <w:rsid w:val="00F0494C"/>
    <w:rsid w:val="00F151CB"/>
    <w:rsid w:val="00F17B70"/>
    <w:rsid w:val="00F243E8"/>
    <w:rsid w:val="00F30334"/>
    <w:rsid w:val="00F30FAF"/>
    <w:rsid w:val="00F36E80"/>
    <w:rsid w:val="00F43DA5"/>
    <w:rsid w:val="00F516D2"/>
    <w:rsid w:val="00F51D47"/>
    <w:rsid w:val="00F62135"/>
    <w:rsid w:val="00F64080"/>
    <w:rsid w:val="00F666BF"/>
    <w:rsid w:val="00F76AA6"/>
    <w:rsid w:val="00F86F0D"/>
    <w:rsid w:val="00F93D9E"/>
    <w:rsid w:val="00FA7572"/>
    <w:rsid w:val="00FB20F6"/>
    <w:rsid w:val="00FC4356"/>
    <w:rsid w:val="00FC7FFE"/>
    <w:rsid w:val="00FD7DE3"/>
    <w:rsid w:val="00FE1B24"/>
    <w:rsid w:val="00FE39DB"/>
    <w:rsid w:val="00FE6CC9"/>
    <w:rsid w:val="00FE7280"/>
    <w:rsid w:val="00FF245F"/>
    <w:rsid w:val="00FF5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FE"/>
    <w:pPr>
      <w:spacing w:line="276" w:lineRule="auto"/>
      <w:jc w:val="both"/>
    </w:pPr>
    <w:rPr>
      <w:rFonts w:ascii="Arial" w:hAnsi="Arial"/>
      <w:sz w:val="20"/>
    </w:rPr>
  </w:style>
  <w:style w:type="paragraph" w:styleId="Ttulo1">
    <w:name w:val="heading 1"/>
    <w:basedOn w:val="Normal"/>
    <w:next w:val="Normal"/>
    <w:link w:val="Ttulo1Car"/>
    <w:uiPriority w:val="9"/>
    <w:qFormat/>
    <w:rsid w:val="00564630"/>
    <w:pPr>
      <w:keepNext/>
      <w:keepLines/>
      <w:numPr>
        <w:numId w:val="5"/>
      </w:numPr>
      <w:shd w:val="clear" w:color="auto" w:fill="D9F2D0" w:themeFill="accent6" w:themeFillTint="33"/>
      <w:spacing w:before="360" w:after="120" w:line="240" w:lineRule="auto"/>
      <w:ind w:left="567" w:hanging="567"/>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515FF0"/>
    <w:pPr>
      <w:keepNext/>
      <w:keepLines/>
      <w:numPr>
        <w:ilvl w:val="1"/>
        <w:numId w:val="5"/>
      </w:numPr>
      <w:spacing w:before="240" w:after="120"/>
      <w:ind w:left="578" w:hanging="578"/>
      <w:outlineLvl w:val="1"/>
    </w:pPr>
    <w:rPr>
      <w:rFonts w:eastAsiaTheme="majorEastAsia" w:cstheme="majorBidi"/>
      <w:b/>
      <w:bCs/>
      <w:szCs w:val="20"/>
    </w:rPr>
  </w:style>
  <w:style w:type="paragraph" w:styleId="Ttulo3">
    <w:name w:val="heading 3"/>
    <w:basedOn w:val="Normal"/>
    <w:next w:val="Normal"/>
    <w:link w:val="Ttulo3Car"/>
    <w:uiPriority w:val="9"/>
    <w:unhideWhenUsed/>
    <w:qFormat/>
    <w:rsid w:val="00C91743"/>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743"/>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743"/>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743"/>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743"/>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63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rsid w:val="00C91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743"/>
    <w:rPr>
      <w:rFonts w:eastAsiaTheme="majorEastAsia" w:cstheme="majorBidi"/>
      <w:color w:val="272727" w:themeColor="text1" w:themeTint="D8"/>
    </w:rPr>
  </w:style>
  <w:style w:type="paragraph" w:styleId="Ttulo">
    <w:name w:val="Title"/>
    <w:basedOn w:val="Normal"/>
    <w:next w:val="Normal"/>
    <w:link w:val="TtuloCar"/>
    <w:uiPriority w:val="10"/>
    <w:qFormat/>
    <w:rsid w:val="00C9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4A3E78"/>
    <w:pPr>
      <w:numPr>
        <w:numId w:val="3"/>
      </w:numPr>
      <w:ind w:left="567" w:hanging="567"/>
    </w:pPr>
    <w:rPr>
      <w:rFonts w:ascii="Arial" w:hAnsi="Arial"/>
      <w:sz w:val="20"/>
    </w:rPr>
  </w:style>
  <w:style w:type="paragraph" w:customStyle="1" w:styleId="Base">
    <w:name w:val="Base"/>
    <w:basedOn w:val="Normal"/>
    <w:qFormat/>
    <w:rsid w:val="003C4C8A"/>
    <w:pPr>
      <w:spacing w:after="200"/>
      <w:ind w:firstLine="567"/>
      <w:jc w:val="left"/>
    </w:pPr>
  </w:style>
  <w:style w:type="paragraph" w:styleId="Descripcin">
    <w:name w:val="caption"/>
    <w:basedOn w:val="Normal"/>
    <w:next w:val="Normal"/>
    <w:uiPriority w:val="35"/>
    <w:unhideWhenUsed/>
    <w:qFormat/>
    <w:rsid w:val="00114158"/>
    <w:pPr>
      <w:keepNext/>
      <w:spacing w:after="200" w:line="240" w:lineRule="auto"/>
      <w:jc w:val="left"/>
    </w:pPr>
    <w:rPr>
      <w:szCs w:val="20"/>
    </w:r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7"/>
      </w:numPr>
      <w:ind w:left="567" w:hanging="567"/>
      <w:contextualSpacing w:val="0"/>
    </w:pPr>
  </w:style>
  <w:style w:type="paragraph" w:styleId="NormalWeb">
    <w:name w:val="Normal (Web)"/>
    <w:basedOn w:val="Normal"/>
    <w:uiPriority w:val="99"/>
    <w:semiHidden/>
    <w:unhideWhenUsed/>
    <w:rsid w:val="00ED5196"/>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paragraph" w:customStyle="1" w:styleId="Secciones">
    <w:name w:val="Secciones"/>
    <w:qFormat/>
    <w:rsid w:val="002234E6"/>
    <w:pPr>
      <w:numPr>
        <w:numId w:val="9"/>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line="240" w:lineRule="auto"/>
    </w:pPr>
    <w:rPr>
      <w:szCs w:val="20"/>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paragraph" w:customStyle="1" w:styleId="whitespace-pre-wrap">
    <w:name w:val="whitespace-pre-wrap"/>
    <w:basedOn w:val="Normal"/>
    <w:rsid w:val="008A05B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447">
      <w:bodyDiv w:val="1"/>
      <w:marLeft w:val="0"/>
      <w:marRight w:val="0"/>
      <w:marTop w:val="0"/>
      <w:marBottom w:val="0"/>
      <w:divBdr>
        <w:top w:val="none" w:sz="0" w:space="0" w:color="auto"/>
        <w:left w:val="none" w:sz="0" w:space="0" w:color="auto"/>
        <w:bottom w:val="none" w:sz="0" w:space="0" w:color="auto"/>
        <w:right w:val="none" w:sz="0" w:space="0" w:color="auto"/>
      </w:divBdr>
      <w:divsChild>
        <w:div w:id="39867428">
          <w:marLeft w:val="-720"/>
          <w:marRight w:val="0"/>
          <w:marTop w:val="0"/>
          <w:marBottom w:val="0"/>
          <w:divBdr>
            <w:top w:val="none" w:sz="0" w:space="0" w:color="auto"/>
            <w:left w:val="none" w:sz="0" w:space="0" w:color="auto"/>
            <w:bottom w:val="none" w:sz="0" w:space="0" w:color="auto"/>
            <w:right w:val="none" w:sz="0" w:space="0" w:color="auto"/>
          </w:divBdr>
        </w:div>
      </w:divsChild>
    </w:div>
    <w:div w:id="27872768">
      <w:bodyDiv w:val="1"/>
      <w:marLeft w:val="0"/>
      <w:marRight w:val="0"/>
      <w:marTop w:val="0"/>
      <w:marBottom w:val="0"/>
      <w:divBdr>
        <w:top w:val="none" w:sz="0" w:space="0" w:color="auto"/>
        <w:left w:val="none" w:sz="0" w:space="0" w:color="auto"/>
        <w:bottom w:val="none" w:sz="0" w:space="0" w:color="auto"/>
        <w:right w:val="none" w:sz="0" w:space="0" w:color="auto"/>
      </w:divBdr>
      <w:divsChild>
        <w:div w:id="1459373825">
          <w:marLeft w:val="-720"/>
          <w:marRight w:val="0"/>
          <w:marTop w:val="0"/>
          <w:marBottom w:val="0"/>
          <w:divBdr>
            <w:top w:val="none" w:sz="0" w:space="0" w:color="auto"/>
            <w:left w:val="none" w:sz="0" w:space="0" w:color="auto"/>
            <w:bottom w:val="none" w:sz="0" w:space="0" w:color="auto"/>
            <w:right w:val="none" w:sz="0" w:space="0" w:color="auto"/>
          </w:divBdr>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3965064">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59332496">
      <w:bodyDiv w:val="1"/>
      <w:marLeft w:val="0"/>
      <w:marRight w:val="0"/>
      <w:marTop w:val="0"/>
      <w:marBottom w:val="0"/>
      <w:divBdr>
        <w:top w:val="none" w:sz="0" w:space="0" w:color="auto"/>
        <w:left w:val="none" w:sz="0" w:space="0" w:color="auto"/>
        <w:bottom w:val="none" w:sz="0" w:space="0" w:color="auto"/>
        <w:right w:val="none" w:sz="0" w:space="0" w:color="auto"/>
      </w:divBdr>
      <w:divsChild>
        <w:div w:id="960191191">
          <w:marLeft w:val="-720"/>
          <w:marRight w:val="0"/>
          <w:marTop w:val="0"/>
          <w:marBottom w:val="0"/>
          <w:divBdr>
            <w:top w:val="none" w:sz="0" w:space="0" w:color="auto"/>
            <w:left w:val="none" w:sz="0" w:space="0" w:color="auto"/>
            <w:bottom w:val="none" w:sz="0" w:space="0" w:color="auto"/>
            <w:right w:val="none" w:sz="0" w:space="0" w:color="auto"/>
          </w:divBdr>
        </w:div>
      </w:divsChild>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78605620">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93983563">
      <w:bodyDiv w:val="1"/>
      <w:marLeft w:val="0"/>
      <w:marRight w:val="0"/>
      <w:marTop w:val="0"/>
      <w:marBottom w:val="0"/>
      <w:divBdr>
        <w:top w:val="none" w:sz="0" w:space="0" w:color="auto"/>
        <w:left w:val="none" w:sz="0" w:space="0" w:color="auto"/>
        <w:bottom w:val="none" w:sz="0" w:space="0" w:color="auto"/>
        <w:right w:val="none" w:sz="0" w:space="0" w:color="auto"/>
      </w:divBdr>
      <w:divsChild>
        <w:div w:id="190151979">
          <w:marLeft w:val="-720"/>
          <w:marRight w:val="0"/>
          <w:marTop w:val="0"/>
          <w:marBottom w:val="0"/>
          <w:divBdr>
            <w:top w:val="none" w:sz="0" w:space="0" w:color="auto"/>
            <w:left w:val="none" w:sz="0" w:space="0" w:color="auto"/>
            <w:bottom w:val="none" w:sz="0" w:space="0" w:color="auto"/>
            <w:right w:val="none" w:sz="0" w:space="0" w:color="auto"/>
          </w:divBdr>
        </w:div>
      </w:divsChild>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46366082">
      <w:bodyDiv w:val="1"/>
      <w:marLeft w:val="0"/>
      <w:marRight w:val="0"/>
      <w:marTop w:val="0"/>
      <w:marBottom w:val="0"/>
      <w:divBdr>
        <w:top w:val="none" w:sz="0" w:space="0" w:color="auto"/>
        <w:left w:val="none" w:sz="0" w:space="0" w:color="auto"/>
        <w:bottom w:val="none" w:sz="0" w:space="0" w:color="auto"/>
        <w:right w:val="none" w:sz="0" w:space="0" w:color="auto"/>
      </w:divBdr>
    </w:div>
    <w:div w:id="148249441">
      <w:bodyDiv w:val="1"/>
      <w:marLeft w:val="0"/>
      <w:marRight w:val="0"/>
      <w:marTop w:val="0"/>
      <w:marBottom w:val="0"/>
      <w:divBdr>
        <w:top w:val="none" w:sz="0" w:space="0" w:color="auto"/>
        <w:left w:val="none" w:sz="0" w:space="0" w:color="auto"/>
        <w:bottom w:val="none" w:sz="0" w:space="0" w:color="auto"/>
        <w:right w:val="none" w:sz="0" w:space="0" w:color="auto"/>
      </w:divBdr>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79659710">
      <w:bodyDiv w:val="1"/>
      <w:marLeft w:val="0"/>
      <w:marRight w:val="0"/>
      <w:marTop w:val="0"/>
      <w:marBottom w:val="0"/>
      <w:divBdr>
        <w:top w:val="none" w:sz="0" w:space="0" w:color="auto"/>
        <w:left w:val="none" w:sz="0" w:space="0" w:color="auto"/>
        <w:bottom w:val="none" w:sz="0" w:space="0" w:color="auto"/>
        <w:right w:val="none" w:sz="0" w:space="0" w:color="auto"/>
      </w:divBdr>
    </w:div>
    <w:div w:id="187106420">
      <w:bodyDiv w:val="1"/>
      <w:marLeft w:val="0"/>
      <w:marRight w:val="0"/>
      <w:marTop w:val="0"/>
      <w:marBottom w:val="0"/>
      <w:divBdr>
        <w:top w:val="none" w:sz="0" w:space="0" w:color="auto"/>
        <w:left w:val="none" w:sz="0" w:space="0" w:color="auto"/>
        <w:bottom w:val="none" w:sz="0" w:space="0" w:color="auto"/>
        <w:right w:val="none" w:sz="0" w:space="0" w:color="auto"/>
      </w:divBdr>
      <w:divsChild>
        <w:div w:id="1971203803">
          <w:marLeft w:val="-720"/>
          <w:marRight w:val="0"/>
          <w:marTop w:val="0"/>
          <w:marBottom w:val="0"/>
          <w:divBdr>
            <w:top w:val="none" w:sz="0" w:space="0" w:color="auto"/>
            <w:left w:val="none" w:sz="0" w:space="0" w:color="auto"/>
            <w:bottom w:val="none" w:sz="0" w:space="0" w:color="auto"/>
            <w:right w:val="none" w:sz="0" w:space="0" w:color="auto"/>
          </w:divBdr>
        </w:div>
      </w:divsChild>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32862827">
      <w:bodyDiv w:val="1"/>
      <w:marLeft w:val="0"/>
      <w:marRight w:val="0"/>
      <w:marTop w:val="0"/>
      <w:marBottom w:val="0"/>
      <w:divBdr>
        <w:top w:val="none" w:sz="0" w:space="0" w:color="auto"/>
        <w:left w:val="none" w:sz="0" w:space="0" w:color="auto"/>
        <w:bottom w:val="none" w:sz="0" w:space="0" w:color="auto"/>
        <w:right w:val="none" w:sz="0" w:space="0" w:color="auto"/>
      </w:divBdr>
      <w:divsChild>
        <w:div w:id="1759867078">
          <w:marLeft w:val="-720"/>
          <w:marRight w:val="0"/>
          <w:marTop w:val="0"/>
          <w:marBottom w:val="0"/>
          <w:divBdr>
            <w:top w:val="none" w:sz="0" w:space="0" w:color="auto"/>
            <w:left w:val="none" w:sz="0" w:space="0" w:color="auto"/>
            <w:bottom w:val="none" w:sz="0" w:space="0" w:color="auto"/>
            <w:right w:val="none" w:sz="0" w:space="0" w:color="auto"/>
          </w:divBdr>
        </w:div>
      </w:divsChild>
    </w:div>
    <w:div w:id="236213716">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607281">
      <w:bodyDiv w:val="1"/>
      <w:marLeft w:val="0"/>
      <w:marRight w:val="0"/>
      <w:marTop w:val="0"/>
      <w:marBottom w:val="0"/>
      <w:divBdr>
        <w:top w:val="none" w:sz="0" w:space="0" w:color="auto"/>
        <w:left w:val="none" w:sz="0" w:space="0" w:color="auto"/>
        <w:bottom w:val="none" w:sz="0" w:space="0" w:color="auto"/>
        <w:right w:val="none" w:sz="0" w:space="0" w:color="auto"/>
      </w:divBdr>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10915323">
      <w:bodyDiv w:val="1"/>
      <w:marLeft w:val="0"/>
      <w:marRight w:val="0"/>
      <w:marTop w:val="0"/>
      <w:marBottom w:val="0"/>
      <w:divBdr>
        <w:top w:val="none" w:sz="0" w:space="0" w:color="auto"/>
        <w:left w:val="none" w:sz="0" w:space="0" w:color="auto"/>
        <w:bottom w:val="none" w:sz="0" w:space="0" w:color="auto"/>
        <w:right w:val="none" w:sz="0" w:space="0" w:color="auto"/>
      </w:divBdr>
    </w:div>
    <w:div w:id="327251619">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38586647">
      <w:bodyDiv w:val="1"/>
      <w:marLeft w:val="0"/>
      <w:marRight w:val="0"/>
      <w:marTop w:val="0"/>
      <w:marBottom w:val="0"/>
      <w:divBdr>
        <w:top w:val="none" w:sz="0" w:space="0" w:color="auto"/>
        <w:left w:val="none" w:sz="0" w:space="0" w:color="auto"/>
        <w:bottom w:val="none" w:sz="0" w:space="0" w:color="auto"/>
        <w:right w:val="none" w:sz="0" w:space="0" w:color="auto"/>
      </w:divBdr>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60195233">
      <w:bodyDiv w:val="1"/>
      <w:marLeft w:val="0"/>
      <w:marRight w:val="0"/>
      <w:marTop w:val="0"/>
      <w:marBottom w:val="0"/>
      <w:divBdr>
        <w:top w:val="none" w:sz="0" w:space="0" w:color="auto"/>
        <w:left w:val="none" w:sz="0" w:space="0" w:color="auto"/>
        <w:bottom w:val="none" w:sz="0" w:space="0" w:color="auto"/>
        <w:right w:val="none" w:sz="0" w:space="0" w:color="auto"/>
      </w:divBdr>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30874290">
      <w:bodyDiv w:val="1"/>
      <w:marLeft w:val="0"/>
      <w:marRight w:val="0"/>
      <w:marTop w:val="0"/>
      <w:marBottom w:val="0"/>
      <w:divBdr>
        <w:top w:val="none" w:sz="0" w:space="0" w:color="auto"/>
        <w:left w:val="none" w:sz="0" w:space="0" w:color="auto"/>
        <w:bottom w:val="none" w:sz="0" w:space="0" w:color="auto"/>
        <w:right w:val="none" w:sz="0" w:space="0" w:color="auto"/>
      </w:divBdr>
    </w:div>
    <w:div w:id="535240440">
      <w:bodyDiv w:val="1"/>
      <w:marLeft w:val="0"/>
      <w:marRight w:val="0"/>
      <w:marTop w:val="0"/>
      <w:marBottom w:val="0"/>
      <w:divBdr>
        <w:top w:val="none" w:sz="0" w:space="0" w:color="auto"/>
        <w:left w:val="none" w:sz="0" w:space="0" w:color="auto"/>
        <w:bottom w:val="none" w:sz="0" w:space="0" w:color="auto"/>
        <w:right w:val="none" w:sz="0" w:space="0" w:color="auto"/>
      </w:divBdr>
      <w:divsChild>
        <w:div w:id="467864124">
          <w:marLeft w:val="-720"/>
          <w:marRight w:val="0"/>
          <w:marTop w:val="0"/>
          <w:marBottom w:val="0"/>
          <w:divBdr>
            <w:top w:val="none" w:sz="0" w:space="0" w:color="auto"/>
            <w:left w:val="none" w:sz="0" w:space="0" w:color="auto"/>
            <w:bottom w:val="none" w:sz="0" w:space="0" w:color="auto"/>
            <w:right w:val="none" w:sz="0" w:space="0" w:color="auto"/>
          </w:divBdr>
        </w:div>
      </w:divsChild>
    </w:div>
    <w:div w:id="544148364">
      <w:bodyDiv w:val="1"/>
      <w:marLeft w:val="0"/>
      <w:marRight w:val="0"/>
      <w:marTop w:val="0"/>
      <w:marBottom w:val="0"/>
      <w:divBdr>
        <w:top w:val="none" w:sz="0" w:space="0" w:color="auto"/>
        <w:left w:val="none" w:sz="0" w:space="0" w:color="auto"/>
        <w:bottom w:val="none" w:sz="0" w:space="0" w:color="auto"/>
        <w:right w:val="none" w:sz="0" w:space="0" w:color="auto"/>
      </w:divBdr>
      <w:divsChild>
        <w:div w:id="1921133492">
          <w:marLeft w:val="-720"/>
          <w:marRight w:val="0"/>
          <w:marTop w:val="0"/>
          <w:marBottom w:val="0"/>
          <w:divBdr>
            <w:top w:val="none" w:sz="0" w:space="0" w:color="auto"/>
            <w:left w:val="none" w:sz="0" w:space="0" w:color="auto"/>
            <w:bottom w:val="none" w:sz="0" w:space="0" w:color="auto"/>
            <w:right w:val="none" w:sz="0" w:space="0" w:color="auto"/>
          </w:divBdr>
        </w:div>
      </w:divsChild>
    </w:div>
    <w:div w:id="547499533">
      <w:bodyDiv w:val="1"/>
      <w:marLeft w:val="0"/>
      <w:marRight w:val="0"/>
      <w:marTop w:val="0"/>
      <w:marBottom w:val="0"/>
      <w:divBdr>
        <w:top w:val="none" w:sz="0" w:space="0" w:color="auto"/>
        <w:left w:val="none" w:sz="0" w:space="0" w:color="auto"/>
        <w:bottom w:val="none" w:sz="0" w:space="0" w:color="auto"/>
        <w:right w:val="none" w:sz="0" w:space="0" w:color="auto"/>
      </w:divBdr>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29633">
      <w:bodyDiv w:val="1"/>
      <w:marLeft w:val="0"/>
      <w:marRight w:val="0"/>
      <w:marTop w:val="0"/>
      <w:marBottom w:val="0"/>
      <w:divBdr>
        <w:top w:val="none" w:sz="0" w:space="0" w:color="auto"/>
        <w:left w:val="none" w:sz="0" w:space="0" w:color="auto"/>
        <w:bottom w:val="none" w:sz="0" w:space="0" w:color="auto"/>
        <w:right w:val="none" w:sz="0" w:space="0" w:color="auto"/>
      </w:divBdr>
      <w:divsChild>
        <w:div w:id="1659534462">
          <w:marLeft w:val="-720"/>
          <w:marRight w:val="0"/>
          <w:marTop w:val="0"/>
          <w:marBottom w:val="0"/>
          <w:divBdr>
            <w:top w:val="none" w:sz="0" w:space="0" w:color="auto"/>
            <w:left w:val="none" w:sz="0" w:space="0" w:color="auto"/>
            <w:bottom w:val="none" w:sz="0" w:space="0" w:color="auto"/>
            <w:right w:val="none" w:sz="0" w:space="0" w:color="auto"/>
          </w:divBdr>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67888499">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24390396">
      <w:bodyDiv w:val="1"/>
      <w:marLeft w:val="0"/>
      <w:marRight w:val="0"/>
      <w:marTop w:val="0"/>
      <w:marBottom w:val="0"/>
      <w:divBdr>
        <w:top w:val="none" w:sz="0" w:space="0" w:color="auto"/>
        <w:left w:val="none" w:sz="0" w:space="0" w:color="auto"/>
        <w:bottom w:val="none" w:sz="0" w:space="0" w:color="auto"/>
        <w:right w:val="none" w:sz="0" w:space="0" w:color="auto"/>
      </w:divBdr>
    </w:div>
    <w:div w:id="6355268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47">
          <w:marLeft w:val="-720"/>
          <w:marRight w:val="0"/>
          <w:marTop w:val="0"/>
          <w:marBottom w:val="0"/>
          <w:divBdr>
            <w:top w:val="none" w:sz="0" w:space="0" w:color="auto"/>
            <w:left w:val="none" w:sz="0" w:space="0" w:color="auto"/>
            <w:bottom w:val="none" w:sz="0" w:space="0" w:color="auto"/>
            <w:right w:val="none" w:sz="0" w:space="0" w:color="auto"/>
          </w:divBdr>
        </w:div>
      </w:divsChild>
    </w:div>
    <w:div w:id="650451350">
      <w:bodyDiv w:val="1"/>
      <w:marLeft w:val="0"/>
      <w:marRight w:val="0"/>
      <w:marTop w:val="0"/>
      <w:marBottom w:val="0"/>
      <w:divBdr>
        <w:top w:val="none" w:sz="0" w:space="0" w:color="auto"/>
        <w:left w:val="none" w:sz="0" w:space="0" w:color="auto"/>
        <w:bottom w:val="none" w:sz="0" w:space="0" w:color="auto"/>
        <w:right w:val="none" w:sz="0" w:space="0" w:color="auto"/>
      </w:divBdr>
    </w:div>
    <w:div w:id="668748666">
      <w:bodyDiv w:val="1"/>
      <w:marLeft w:val="0"/>
      <w:marRight w:val="0"/>
      <w:marTop w:val="0"/>
      <w:marBottom w:val="0"/>
      <w:divBdr>
        <w:top w:val="none" w:sz="0" w:space="0" w:color="auto"/>
        <w:left w:val="none" w:sz="0" w:space="0" w:color="auto"/>
        <w:bottom w:val="none" w:sz="0" w:space="0" w:color="auto"/>
        <w:right w:val="none" w:sz="0" w:space="0" w:color="auto"/>
      </w:divBdr>
      <w:divsChild>
        <w:div w:id="18898398">
          <w:marLeft w:val="-720"/>
          <w:marRight w:val="0"/>
          <w:marTop w:val="0"/>
          <w:marBottom w:val="0"/>
          <w:divBdr>
            <w:top w:val="none" w:sz="0" w:space="0" w:color="auto"/>
            <w:left w:val="none" w:sz="0" w:space="0" w:color="auto"/>
            <w:bottom w:val="none" w:sz="0" w:space="0" w:color="auto"/>
            <w:right w:val="none" w:sz="0" w:space="0" w:color="auto"/>
          </w:divBdr>
        </w:div>
      </w:divsChild>
    </w:div>
    <w:div w:id="668754996">
      <w:bodyDiv w:val="1"/>
      <w:marLeft w:val="0"/>
      <w:marRight w:val="0"/>
      <w:marTop w:val="0"/>
      <w:marBottom w:val="0"/>
      <w:divBdr>
        <w:top w:val="none" w:sz="0" w:space="0" w:color="auto"/>
        <w:left w:val="none" w:sz="0" w:space="0" w:color="auto"/>
        <w:bottom w:val="none" w:sz="0" w:space="0" w:color="auto"/>
        <w:right w:val="none" w:sz="0" w:space="0" w:color="auto"/>
      </w:divBdr>
    </w:div>
    <w:div w:id="669867512">
      <w:bodyDiv w:val="1"/>
      <w:marLeft w:val="0"/>
      <w:marRight w:val="0"/>
      <w:marTop w:val="0"/>
      <w:marBottom w:val="0"/>
      <w:divBdr>
        <w:top w:val="none" w:sz="0" w:space="0" w:color="auto"/>
        <w:left w:val="none" w:sz="0" w:space="0" w:color="auto"/>
        <w:bottom w:val="none" w:sz="0" w:space="0" w:color="auto"/>
        <w:right w:val="none" w:sz="0" w:space="0" w:color="auto"/>
      </w:divBdr>
    </w:div>
    <w:div w:id="671757795">
      <w:bodyDiv w:val="1"/>
      <w:marLeft w:val="0"/>
      <w:marRight w:val="0"/>
      <w:marTop w:val="0"/>
      <w:marBottom w:val="0"/>
      <w:divBdr>
        <w:top w:val="none" w:sz="0" w:space="0" w:color="auto"/>
        <w:left w:val="none" w:sz="0" w:space="0" w:color="auto"/>
        <w:bottom w:val="none" w:sz="0" w:space="0" w:color="auto"/>
        <w:right w:val="none" w:sz="0" w:space="0" w:color="auto"/>
      </w:divBdr>
    </w:div>
    <w:div w:id="673528466">
      <w:bodyDiv w:val="1"/>
      <w:marLeft w:val="0"/>
      <w:marRight w:val="0"/>
      <w:marTop w:val="0"/>
      <w:marBottom w:val="0"/>
      <w:divBdr>
        <w:top w:val="none" w:sz="0" w:space="0" w:color="auto"/>
        <w:left w:val="none" w:sz="0" w:space="0" w:color="auto"/>
        <w:bottom w:val="none" w:sz="0" w:space="0" w:color="auto"/>
        <w:right w:val="none" w:sz="0" w:space="0" w:color="auto"/>
      </w:divBdr>
      <w:divsChild>
        <w:div w:id="442460392">
          <w:marLeft w:val="-720"/>
          <w:marRight w:val="0"/>
          <w:marTop w:val="0"/>
          <w:marBottom w:val="0"/>
          <w:divBdr>
            <w:top w:val="none" w:sz="0" w:space="0" w:color="auto"/>
            <w:left w:val="none" w:sz="0" w:space="0" w:color="auto"/>
            <w:bottom w:val="none" w:sz="0" w:space="0" w:color="auto"/>
            <w:right w:val="none" w:sz="0" w:space="0" w:color="auto"/>
          </w:divBdr>
        </w:div>
      </w:divsChild>
    </w:div>
    <w:div w:id="683868771">
      <w:bodyDiv w:val="1"/>
      <w:marLeft w:val="0"/>
      <w:marRight w:val="0"/>
      <w:marTop w:val="0"/>
      <w:marBottom w:val="0"/>
      <w:divBdr>
        <w:top w:val="none" w:sz="0" w:space="0" w:color="auto"/>
        <w:left w:val="none" w:sz="0" w:space="0" w:color="auto"/>
        <w:bottom w:val="none" w:sz="0" w:space="0" w:color="auto"/>
        <w:right w:val="none" w:sz="0" w:space="0" w:color="auto"/>
      </w:divBdr>
      <w:divsChild>
        <w:div w:id="1978758420">
          <w:marLeft w:val="-720"/>
          <w:marRight w:val="0"/>
          <w:marTop w:val="0"/>
          <w:marBottom w:val="0"/>
          <w:divBdr>
            <w:top w:val="none" w:sz="0" w:space="0" w:color="auto"/>
            <w:left w:val="none" w:sz="0" w:space="0" w:color="auto"/>
            <w:bottom w:val="none" w:sz="0" w:space="0" w:color="auto"/>
            <w:right w:val="none" w:sz="0" w:space="0" w:color="auto"/>
          </w:divBdr>
        </w:div>
      </w:divsChild>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08">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18476321">
      <w:bodyDiv w:val="1"/>
      <w:marLeft w:val="0"/>
      <w:marRight w:val="0"/>
      <w:marTop w:val="0"/>
      <w:marBottom w:val="0"/>
      <w:divBdr>
        <w:top w:val="none" w:sz="0" w:space="0" w:color="auto"/>
        <w:left w:val="none" w:sz="0" w:space="0" w:color="auto"/>
        <w:bottom w:val="none" w:sz="0" w:space="0" w:color="auto"/>
        <w:right w:val="none" w:sz="0" w:space="0" w:color="auto"/>
      </w:divBdr>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81613208">
      <w:bodyDiv w:val="1"/>
      <w:marLeft w:val="0"/>
      <w:marRight w:val="0"/>
      <w:marTop w:val="0"/>
      <w:marBottom w:val="0"/>
      <w:divBdr>
        <w:top w:val="none" w:sz="0" w:space="0" w:color="auto"/>
        <w:left w:val="none" w:sz="0" w:space="0" w:color="auto"/>
        <w:bottom w:val="none" w:sz="0" w:space="0" w:color="auto"/>
        <w:right w:val="none" w:sz="0" w:space="0" w:color="auto"/>
      </w:divBdr>
      <w:divsChild>
        <w:div w:id="1868981473">
          <w:marLeft w:val="547"/>
          <w:marRight w:val="0"/>
          <w:marTop w:val="0"/>
          <w:marBottom w:val="0"/>
          <w:divBdr>
            <w:top w:val="none" w:sz="0" w:space="0" w:color="auto"/>
            <w:left w:val="none" w:sz="0" w:space="0" w:color="auto"/>
            <w:bottom w:val="none" w:sz="0" w:space="0" w:color="auto"/>
            <w:right w:val="none" w:sz="0" w:space="0" w:color="auto"/>
          </w:divBdr>
        </w:div>
      </w:divsChild>
    </w:div>
    <w:div w:id="781731602">
      <w:bodyDiv w:val="1"/>
      <w:marLeft w:val="0"/>
      <w:marRight w:val="0"/>
      <w:marTop w:val="0"/>
      <w:marBottom w:val="0"/>
      <w:divBdr>
        <w:top w:val="none" w:sz="0" w:space="0" w:color="auto"/>
        <w:left w:val="none" w:sz="0" w:space="0" w:color="auto"/>
        <w:bottom w:val="none" w:sz="0" w:space="0" w:color="auto"/>
        <w:right w:val="none" w:sz="0" w:space="0" w:color="auto"/>
      </w:divBdr>
      <w:divsChild>
        <w:div w:id="888959232">
          <w:marLeft w:val="-720"/>
          <w:marRight w:val="0"/>
          <w:marTop w:val="0"/>
          <w:marBottom w:val="0"/>
          <w:divBdr>
            <w:top w:val="none" w:sz="0" w:space="0" w:color="auto"/>
            <w:left w:val="none" w:sz="0" w:space="0" w:color="auto"/>
            <w:bottom w:val="none" w:sz="0" w:space="0" w:color="auto"/>
            <w:right w:val="none" w:sz="0" w:space="0" w:color="auto"/>
          </w:divBdr>
        </w:div>
      </w:divsChild>
    </w:div>
    <w:div w:id="788398673">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79857556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55">
          <w:marLeft w:val="-720"/>
          <w:marRight w:val="0"/>
          <w:marTop w:val="0"/>
          <w:marBottom w:val="0"/>
          <w:divBdr>
            <w:top w:val="none" w:sz="0" w:space="0" w:color="auto"/>
            <w:left w:val="none" w:sz="0" w:space="0" w:color="auto"/>
            <w:bottom w:val="none" w:sz="0" w:space="0" w:color="auto"/>
            <w:right w:val="none" w:sz="0" w:space="0" w:color="auto"/>
          </w:divBdr>
        </w:div>
      </w:divsChild>
    </w:div>
    <w:div w:id="802239413">
      <w:bodyDiv w:val="1"/>
      <w:marLeft w:val="0"/>
      <w:marRight w:val="0"/>
      <w:marTop w:val="0"/>
      <w:marBottom w:val="0"/>
      <w:divBdr>
        <w:top w:val="none" w:sz="0" w:space="0" w:color="auto"/>
        <w:left w:val="none" w:sz="0" w:space="0" w:color="auto"/>
        <w:bottom w:val="none" w:sz="0" w:space="0" w:color="auto"/>
        <w:right w:val="none" w:sz="0" w:space="0" w:color="auto"/>
      </w:divBdr>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2087048">
      <w:bodyDiv w:val="1"/>
      <w:marLeft w:val="0"/>
      <w:marRight w:val="0"/>
      <w:marTop w:val="0"/>
      <w:marBottom w:val="0"/>
      <w:divBdr>
        <w:top w:val="none" w:sz="0" w:space="0" w:color="auto"/>
        <w:left w:val="none" w:sz="0" w:space="0" w:color="auto"/>
        <w:bottom w:val="none" w:sz="0" w:space="0" w:color="auto"/>
        <w:right w:val="none" w:sz="0" w:space="0" w:color="auto"/>
      </w:divBdr>
      <w:divsChild>
        <w:div w:id="1935163471">
          <w:marLeft w:val="-720"/>
          <w:marRight w:val="0"/>
          <w:marTop w:val="0"/>
          <w:marBottom w:val="0"/>
          <w:divBdr>
            <w:top w:val="none" w:sz="0" w:space="0" w:color="auto"/>
            <w:left w:val="none" w:sz="0" w:space="0" w:color="auto"/>
            <w:bottom w:val="none" w:sz="0" w:space="0" w:color="auto"/>
            <w:right w:val="none" w:sz="0" w:space="0" w:color="auto"/>
          </w:divBdr>
        </w:div>
      </w:divsChild>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3">
      <w:bodyDiv w:val="1"/>
      <w:marLeft w:val="0"/>
      <w:marRight w:val="0"/>
      <w:marTop w:val="0"/>
      <w:marBottom w:val="0"/>
      <w:divBdr>
        <w:top w:val="none" w:sz="0" w:space="0" w:color="auto"/>
        <w:left w:val="none" w:sz="0" w:space="0" w:color="auto"/>
        <w:bottom w:val="none" w:sz="0" w:space="0" w:color="auto"/>
        <w:right w:val="none" w:sz="0" w:space="0" w:color="auto"/>
      </w:divBdr>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62742165">
      <w:bodyDiv w:val="1"/>
      <w:marLeft w:val="0"/>
      <w:marRight w:val="0"/>
      <w:marTop w:val="0"/>
      <w:marBottom w:val="0"/>
      <w:divBdr>
        <w:top w:val="none" w:sz="0" w:space="0" w:color="auto"/>
        <w:left w:val="none" w:sz="0" w:space="0" w:color="auto"/>
        <w:bottom w:val="none" w:sz="0" w:space="0" w:color="auto"/>
        <w:right w:val="none" w:sz="0" w:space="0" w:color="auto"/>
      </w:divBdr>
      <w:divsChild>
        <w:div w:id="1151826470">
          <w:marLeft w:val="-720"/>
          <w:marRight w:val="0"/>
          <w:marTop w:val="0"/>
          <w:marBottom w:val="0"/>
          <w:divBdr>
            <w:top w:val="none" w:sz="0" w:space="0" w:color="auto"/>
            <w:left w:val="none" w:sz="0" w:space="0" w:color="auto"/>
            <w:bottom w:val="none" w:sz="0" w:space="0" w:color="auto"/>
            <w:right w:val="none" w:sz="0" w:space="0" w:color="auto"/>
          </w:divBdr>
        </w:div>
      </w:divsChild>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8249018">
      <w:bodyDiv w:val="1"/>
      <w:marLeft w:val="0"/>
      <w:marRight w:val="0"/>
      <w:marTop w:val="0"/>
      <w:marBottom w:val="0"/>
      <w:divBdr>
        <w:top w:val="none" w:sz="0" w:space="0" w:color="auto"/>
        <w:left w:val="none" w:sz="0" w:space="0" w:color="auto"/>
        <w:bottom w:val="none" w:sz="0" w:space="0" w:color="auto"/>
        <w:right w:val="none" w:sz="0" w:space="0" w:color="auto"/>
      </w:divBdr>
    </w:div>
    <w:div w:id="902571105">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85471788">
      <w:bodyDiv w:val="1"/>
      <w:marLeft w:val="0"/>
      <w:marRight w:val="0"/>
      <w:marTop w:val="0"/>
      <w:marBottom w:val="0"/>
      <w:divBdr>
        <w:top w:val="none" w:sz="0" w:space="0" w:color="auto"/>
        <w:left w:val="none" w:sz="0" w:space="0" w:color="auto"/>
        <w:bottom w:val="none" w:sz="0" w:space="0" w:color="auto"/>
        <w:right w:val="none" w:sz="0" w:space="0" w:color="auto"/>
      </w:divBdr>
    </w:div>
    <w:div w:id="990211095">
      <w:bodyDiv w:val="1"/>
      <w:marLeft w:val="0"/>
      <w:marRight w:val="0"/>
      <w:marTop w:val="0"/>
      <w:marBottom w:val="0"/>
      <w:divBdr>
        <w:top w:val="none" w:sz="0" w:space="0" w:color="auto"/>
        <w:left w:val="none" w:sz="0" w:space="0" w:color="auto"/>
        <w:bottom w:val="none" w:sz="0" w:space="0" w:color="auto"/>
        <w:right w:val="none" w:sz="0" w:space="0" w:color="auto"/>
      </w:divBdr>
      <w:divsChild>
        <w:div w:id="1842964362">
          <w:marLeft w:val="547"/>
          <w:marRight w:val="0"/>
          <w:marTop w:val="0"/>
          <w:marBottom w:val="0"/>
          <w:divBdr>
            <w:top w:val="none" w:sz="0" w:space="0" w:color="auto"/>
            <w:left w:val="none" w:sz="0" w:space="0" w:color="auto"/>
            <w:bottom w:val="none" w:sz="0" w:space="0" w:color="auto"/>
            <w:right w:val="none" w:sz="0" w:space="0" w:color="auto"/>
          </w:divBdr>
        </w:div>
      </w:divsChild>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8867938">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5184764">
      <w:bodyDiv w:val="1"/>
      <w:marLeft w:val="0"/>
      <w:marRight w:val="0"/>
      <w:marTop w:val="0"/>
      <w:marBottom w:val="0"/>
      <w:divBdr>
        <w:top w:val="none" w:sz="0" w:space="0" w:color="auto"/>
        <w:left w:val="none" w:sz="0" w:space="0" w:color="auto"/>
        <w:bottom w:val="none" w:sz="0" w:space="0" w:color="auto"/>
        <w:right w:val="none" w:sz="0" w:space="0" w:color="auto"/>
      </w:divBdr>
      <w:divsChild>
        <w:div w:id="1187017204">
          <w:marLeft w:val="-720"/>
          <w:marRight w:val="0"/>
          <w:marTop w:val="0"/>
          <w:marBottom w:val="0"/>
          <w:divBdr>
            <w:top w:val="none" w:sz="0" w:space="0" w:color="auto"/>
            <w:left w:val="none" w:sz="0" w:space="0" w:color="auto"/>
            <w:bottom w:val="none" w:sz="0" w:space="0" w:color="auto"/>
            <w:right w:val="none" w:sz="0" w:space="0" w:color="auto"/>
          </w:divBdr>
        </w:div>
      </w:divsChild>
    </w:div>
    <w:div w:id="1019771001">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1594705">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49107810">
      <w:bodyDiv w:val="1"/>
      <w:marLeft w:val="0"/>
      <w:marRight w:val="0"/>
      <w:marTop w:val="0"/>
      <w:marBottom w:val="0"/>
      <w:divBdr>
        <w:top w:val="none" w:sz="0" w:space="0" w:color="auto"/>
        <w:left w:val="none" w:sz="0" w:space="0" w:color="auto"/>
        <w:bottom w:val="none" w:sz="0" w:space="0" w:color="auto"/>
        <w:right w:val="none" w:sz="0" w:space="0" w:color="auto"/>
      </w:divBdr>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084884207">
      <w:bodyDiv w:val="1"/>
      <w:marLeft w:val="0"/>
      <w:marRight w:val="0"/>
      <w:marTop w:val="0"/>
      <w:marBottom w:val="0"/>
      <w:divBdr>
        <w:top w:val="none" w:sz="0" w:space="0" w:color="auto"/>
        <w:left w:val="none" w:sz="0" w:space="0" w:color="auto"/>
        <w:bottom w:val="none" w:sz="0" w:space="0" w:color="auto"/>
        <w:right w:val="none" w:sz="0" w:space="0" w:color="auto"/>
      </w:divBdr>
      <w:divsChild>
        <w:div w:id="512038395">
          <w:marLeft w:val="-720"/>
          <w:marRight w:val="0"/>
          <w:marTop w:val="0"/>
          <w:marBottom w:val="0"/>
          <w:divBdr>
            <w:top w:val="none" w:sz="0" w:space="0" w:color="auto"/>
            <w:left w:val="none" w:sz="0" w:space="0" w:color="auto"/>
            <w:bottom w:val="none" w:sz="0" w:space="0" w:color="auto"/>
            <w:right w:val="none" w:sz="0" w:space="0" w:color="auto"/>
          </w:divBdr>
        </w:div>
      </w:divsChild>
    </w:div>
    <w:div w:id="1095900243">
      <w:bodyDiv w:val="1"/>
      <w:marLeft w:val="0"/>
      <w:marRight w:val="0"/>
      <w:marTop w:val="0"/>
      <w:marBottom w:val="0"/>
      <w:divBdr>
        <w:top w:val="none" w:sz="0" w:space="0" w:color="auto"/>
        <w:left w:val="none" w:sz="0" w:space="0" w:color="auto"/>
        <w:bottom w:val="none" w:sz="0" w:space="0" w:color="auto"/>
        <w:right w:val="none" w:sz="0" w:space="0" w:color="auto"/>
      </w:divBdr>
      <w:divsChild>
        <w:div w:id="795489749">
          <w:marLeft w:val="-720"/>
          <w:marRight w:val="0"/>
          <w:marTop w:val="0"/>
          <w:marBottom w:val="0"/>
          <w:divBdr>
            <w:top w:val="none" w:sz="0" w:space="0" w:color="auto"/>
            <w:left w:val="none" w:sz="0" w:space="0" w:color="auto"/>
            <w:bottom w:val="none" w:sz="0" w:space="0" w:color="auto"/>
            <w:right w:val="none" w:sz="0" w:space="0" w:color="auto"/>
          </w:divBdr>
        </w:div>
      </w:divsChild>
    </w:div>
    <w:div w:id="1099790555">
      <w:bodyDiv w:val="1"/>
      <w:marLeft w:val="0"/>
      <w:marRight w:val="0"/>
      <w:marTop w:val="0"/>
      <w:marBottom w:val="0"/>
      <w:divBdr>
        <w:top w:val="none" w:sz="0" w:space="0" w:color="auto"/>
        <w:left w:val="none" w:sz="0" w:space="0" w:color="auto"/>
        <w:bottom w:val="none" w:sz="0" w:space="0" w:color="auto"/>
        <w:right w:val="none" w:sz="0" w:space="0" w:color="auto"/>
      </w:divBdr>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33209627">
      <w:bodyDiv w:val="1"/>
      <w:marLeft w:val="0"/>
      <w:marRight w:val="0"/>
      <w:marTop w:val="0"/>
      <w:marBottom w:val="0"/>
      <w:divBdr>
        <w:top w:val="none" w:sz="0" w:space="0" w:color="auto"/>
        <w:left w:val="none" w:sz="0" w:space="0" w:color="auto"/>
        <w:bottom w:val="none" w:sz="0" w:space="0" w:color="auto"/>
        <w:right w:val="none" w:sz="0" w:space="0" w:color="auto"/>
      </w:divBdr>
      <w:divsChild>
        <w:div w:id="416825780">
          <w:marLeft w:val="-720"/>
          <w:marRight w:val="0"/>
          <w:marTop w:val="0"/>
          <w:marBottom w:val="0"/>
          <w:divBdr>
            <w:top w:val="none" w:sz="0" w:space="0" w:color="auto"/>
            <w:left w:val="none" w:sz="0" w:space="0" w:color="auto"/>
            <w:bottom w:val="none" w:sz="0" w:space="0" w:color="auto"/>
            <w:right w:val="none" w:sz="0" w:space="0" w:color="auto"/>
          </w:divBdr>
        </w:div>
      </w:divsChild>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72178896">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47763231">
      <w:bodyDiv w:val="1"/>
      <w:marLeft w:val="0"/>
      <w:marRight w:val="0"/>
      <w:marTop w:val="0"/>
      <w:marBottom w:val="0"/>
      <w:divBdr>
        <w:top w:val="none" w:sz="0" w:space="0" w:color="auto"/>
        <w:left w:val="none" w:sz="0" w:space="0" w:color="auto"/>
        <w:bottom w:val="none" w:sz="0" w:space="0" w:color="auto"/>
        <w:right w:val="none" w:sz="0" w:space="0" w:color="auto"/>
      </w:divBdr>
    </w:div>
    <w:div w:id="1271208363">
      <w:bodyDiv w:val="1"/>
      <w:marLeft w:val="0"/>
      <w:marRight w:val="0"/>
      <w:marTop w:val="0"/>
      <w:marBottom w:val="0"/>
      <w:divBdr>
        <w:top w:val="none" w:sz="0" w:space="0" w:color="auto"/>
        <w:left w:val="none" w:sz="0" w:space="0" w:color="auto"/>
        <w:bottom w:val="none" w:sz="0" w:space="0" w:color="auto"/>
        <w:right w:val="none" w:sz="0" w:space="0" w:color="auto"/>
      </w:divBdr>
    </w:div>
    <w:div w:id="1273391276">
      <w:bodyDiv w:val="1"/>
      <w:marLeft w:val="0"/>
      <w:marRight w:val="0"/>
      <w:marTop w:val="0"/>
      <w:marBottom w:val="0"/>
      <w:divBdr>
        <w:top w:val="none" w:sz="0" w:space="0" w:color="auto"/>
        <w:left w:val="none" w:sz="0" w:space="0" w:color="auto"/>
        <w:bottom w:val="none" w:sz="0" w:space="0" w:color="auto"/>
        <w:right w:val="none" w:sz="0" w:space="0" w:color="auto"/>
      </w:divBdr>
    </w:div>
    <w:div w:id="1276861799">
      <w:bodyDiv w:val="1"/>
      <w:marLeft w:val="0"/>
      <w:marRight w:val="0"/>
      <w:marTop w:val="0"/>
      <w:marBottom w:val="0"/>
      <w:divBdr>
        <w:top w:val="none" w:sz="0" w:space="0" w:color="auto"/>
        <w:left w:val="none" w:sz="0" w:space="0" w:color="auto"/>
        <w:bottom w:val="none" w:sz="0" w:space="0" w:color="auto"/>
        <w:right w:val="none" w:sz="0" w:space="0" w:color="auto"/>
      </w:divBdr>
      <w:divsChild>
        <w:div w:id="1154488347">
          <w:marLeft w:val="-720"/>
          <w:marRight w:val="0"/>
          <w:marTop w:val="0"/>
          <w:marBottom w:val="0"/>
          <w:divBdr>
            <w:top w:val="none" w:sz="0" w:space="0" w:color="auto"/>
            <w:left w:val="none" w:sz="0" w:space="0" w:color="auto"/>
            <w:bottom w:val="none" w:sz="0" w:space="0" w:color="auto"/>
            <w:right w:val="none" w:sz="0" w:space="0" w:color="auto"/>
          </w:divBdr>
        </w:div>
      </w:divsChild>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164">
      <w:bodyDiv w:val="1"/>
      <w:marLeft w:val="0"/>
      <w:marRight w:val="0"/>
      <w:marTop w:val="0"/>
      <w:marBottom w:val="0"/>
      <w:divBdr>
        <w:top w:val="none" w:sz="0" w:space="0" w:color="auto"/>
        <w:left w:val="none" w:sz="0" w:space="0" w:color="auto"/>
        <w:bottom w:val="none" w:sz="0" w:space="0" w:color="auto"/>
        <w:right w:val="none" w:sz="0" w:space="0" w:color="auto"/>
      </w:divBdr>
    </w:div>
    <w:div w:id="12981491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572">
          <w:marLeft w:val="547"/>
          <w:marRight w:val="0"/>
          <w:marTop w:val="0"/>
          <w:marBottom w:val="0"/>
          <w:divBdr>
            <w:top w:val="none" w:sz="0" w:space="0" w:color="auto"/>
            <w:left w:val="none" w:sz="0" w:space="0" w:color="auto"/>
            <w:bottom w:val="none" w:sz="0" w:space="0" w:color="auto"/>
            <w:right w:val="none" w:sz="0" w:space="0" w:color="auto"/>
          </w:divBdr>
        </w:div>
      </w:divsChild>
    </w:div>
    <w:div w:id="1323311375">
      <w:bodyDiv w:val="1"/>
      <w:marLeft w:val="0"/>
      <w:marRight w:val="0"/>
      <w:marTop w:val="0"/>
      <w:marBottom w:val="0"/>
      <w:divBdr>
        <w:top w:val="none" w:sz="0" w:space="0" w:color="auto"/>
        <w:left w:val="none" w:sz="0" w:space="0" w:color="auto"/>
        <w:bottom w:val="none" w:sz="0" w:space="0" w:color="auto"/>
        <w:right w:val="none" w:sz="0" w:space="0" w:color="auto"/>
      </w:divBdr>
    </w:div>
    <w:div w:id="13482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465888">
          <w:marLeft w:val="-720"/>
          <w:marRight w:val="0"/>
          <w:marTop w:val="0"/>
          <w:marBottom w:val="0"/>
          <w:divBdr>
            <w:top w:val="none" w:sz="0" w:space="0" w:color="auto"/>
            <w:left w:val="none" w:sz="0" w:space="0" w:color="auto"/>
            <w:bottom w:val="none" w:sz="0" w:space="0" w:color="auto"/>
            <w:right w:val="none" w:sz="0" w:space="0" w:color="auto"/>
          </w:divBdr>
        </w:div>
      </w:divsChild>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87685175">
      <w:bodyDiv w:val="1"/>
      <w:marLeft w:val="0"/>
      <w:marRight w:val="0"/>
      <w:marTop w:val="0"/>
      <w:marBottom w:val="0"/>
      <w:divBdr>
        <w:top w:val="none" w:sz="0" w:space="0" w:color="auto"/>
        <w:left w:val="none" w:sz="0" w:space="0" w:color="auto"/>
        <w:bottom w:val="none" w:sz="0" w:space="0" w:color="auto"/>
        <w:right w:val="none" w:sz="0" w:space="0" w:color="auto"/>
      </w:divBdr>
    </w:div>
    <w:div w:id="1395812746">
      <w:bodyDiv w:val="1"/>
      <w:marLeft w:val="0"/>
      <w:marRight w:val="0"/>
      <w:marTop w:val="0"/>
      <w:marBottom w:val="0"/>
      <w:divBdr>
        <w:top w:val="none" w:sz="0" w:space="0" w:color="auto"/>
        <w:left w:val="none" w:sz="0" w:space="0" w:color="auto"/>
        <w:bottom w:val="none" w:sz="0" w:space="0" w:color="auto"/>
        <w:right w:val="none" w:sz="0" w:space="0" w:color="auto"/>
      </w:divBdr>
      <w:divsChild>
        <w:div w:id="635919102">
          <w:marLeft w:val="547"/>
          <w:marRight w:val="0"/>
          <w:marTop w:val="0"/>
          <w:marBottom w:val="0"/>
          <w:divBdr>
            <w:top w:val="none" w:sz="0" w:space="0" w:color="auto"/>
            <w:left w:val="none" w:sz="0" w:space="0" w:color="auto"/>
            <w:bottom w:val="none" w:sz="0" w:space="0" w:color="auto"/>
            <w:right w:val="none" w:sz="0" w:space="0" w:color="auto"/>
          </w:divBdr>
        </w:div>
      </w:divsChild>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16828520">
      <w:bodyDiv w:val="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547"/>
          <w:marRight w:val="0"/>
          <w:marTop w:val="0"/>
          <w:marBottom w:val="0"/>
          <w:divBdr>
            <w:top w:val="none" w:sz="0" w:space="0" w:color="auto"/>
            <w:left w:val="none" w:sz="0" w:space="0" w:color="auto"/>
            <w:bottom w:val="none" w:sz="0" w:space="0" w:color="auto"/>
            <w:right w:val="none" w:sz="0" w:space="0" w:color="auto"/>
          </w:divBdr>
        </w:div>
      </w:divsChild>
    </w:div>
    <w:div w:id="1428690539">
      <w:bodyDiv w:val="1"/>
      <w:marLeft w:val="0"/>
      <w:marRight w:val="0"/>
      <w:marTop w:val="0"/>
      <w:marBottom w:val="0"/>
      <w:divBdr>
        <w:top w:val="none" w:sz="0" w:space="0" w:color="auto"/>
        <w:left w:val="none" w:sz="0" w:space="0" w:color="auto"/>
        <w:bottom w:val="none" w:sz="0" w:space="0" w:color="auto"/>
        <w:right w:val="none" w:sz="0" w:space="0" w:color="auto"/>
      </w:divBdr>
      <w:divsChild>
        <w:div w:id="709306183">
          <w:marLeft w:val="-720"/>
          <w:marRight w:val="0"/>
          <w:marTop w:val="0"/>
          <w:marBottom w:val="0"/>
          <w:divBdr>
            <w:top w:val="none" w:sz="0" w:space="0" w:color="auto"/>
            <w:left w:val="none" w:sz="0" w:space="0" w:color="auto"/>
            <w:bottom w:val="none" w:sz="0" w:space="0" w:color="auto"/>
            <w:right w:val="none" w:sz="0" w:space="0" w:color="auto"/>
          </w:divBdr>
        </w:div>
      </w:divsChild>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50393736">
      <w:bodyDiv w:val="1"/>
      <w:marLeft w:val="0"/>
      <w:marRight w:val="0"/>
      <w:marTop w:val="0"/>
      <w:marBottom w:val="0"/>
      <w:divBdr>
        <w:top w:val="none" w:sz="0" w:space="0" w:color="auto"/>
        <w:left w:val="none" w:sz="0" w:space="0" w:color="auto"/>
        <w:bottom w:val="none" w:sz="0" w:space="0" w:color="auto"/>
        <w:right w:val="none" w:sz="0" w:space="0" w:color="auto"/>
      </w:divBdr>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500727881">
      <w:bodyDiv w:val="1"/>
      <w:marLeft w:val="0"/>
      <w:marRight w:val="0"/>
      <w:marTop w:val="0"/>
      <w:marBottom w:val="0"/>
      <w:divBdr>
        <w:top w:val="none" w:sz="0" w:space="0" w:color="auto"/>
        <w:left w:val="none" w:sz="0" w:space="0" w:color="auto"/>
        <w:bottom w:val="none" w:sz="0" w:space="0" w:color="auto"/>
        <w:right w:val="none" w:sz="0" w:space="0" w:color="auto"/>
      </w:divBdr>
    </w:div>
    <w:div w:id="1508522197">
      <w:bodyDiv w:val="1"/>
      <w:marLeft w:val="0"/>
      <w:marRight w:val="0"/>
      <w:marTop w:val="0"/>
      <w:marBottom w:val="0"/>
      <w:divBdr>
        <w:top w:val="none" w:sz="0" w:space="0" w:color="auto"/>
        <w:left w:val="none" w:sz="0" w:space="0" w:color="auto"/>
        <w:bottom w:val="none" w:sz="0" w:space="0" w:color="auto"/>
        <w:right w:val="none" w:sz="0" w:space="0" w:color="auto"/>
      </w:divBdr>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4897595">
      <w:bodyDiv w:val="1"/>
      <w:marLeft w:val="0"/>
      <w:marRight w:val="0"/>
      <w:marTop w:val="0"/>
      <w:marBottom w:val="0"/>
      <w:divBdr>
        <w:top w:val="none" w:sz="0" w:space="0" w:color="auto"/>
        <w:left w:val="none" w:sz="0" w:space="0" w:color="auto"/>
        <w:bottom w:val="none" w:sz="0" w:space="0" w:color="auto"/>
        <w:right w:val="none" w:sz="0" w:space="0" w:color="auto"/>
      </w:divBdr>
      <w:divsChild>
        <w:div w:id="757486847">
          <w:marLeft w:val="-720"/>
          <w:marRight w:val="0"/>
          <w:marTop w:val="0"/>
          <w:marBottom w:val="0"/>
          <w:divBdr>
            <w:top w:val="none" w:sz="0" w:space="0" w:color="auto"/>
            <w:left w:val="none" w:sz="0" w:space="0" w:color="auto"/>
            <w:bottom w:val="none" w:sz="0" w:space="0" w:color="auto"/>
            <w:right w:val="none" w:sz="0" w:space="0" w:color="auto"/>
          </w:divBdr>
        </w:div>
      </w:divsChild>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1742779">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55582650">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5536">
          <w:marLeft w:val="-720"/>
          <w:marRight w:val="0"/>
          <w:marTop w:val="0"/>
          <w:marBottom w:val="0"/>
          <w:divBdr>
            <w:top w:val="none" w:sz="0" w:space="0" w:color="auto"/>
            <w:left w:val="none" w:sz="0" w:space="0" w:color="auto"/>
            <w:bottom w:val="none" w:sz="0" w:space="0" w:color="auto"/>
            <w:right w:val="none" w:sz="0" w:space="0" w:color="auto"/>
          </w:divBdr>
        </w:div>
      </w:divsChild>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37102738">
      <w:bodyDiv w:val="1"/>
      <w:marLeft w:val="0"/>
      <w:marRight w:val="0"/>
      <w:marTop w:val="0"/>
      <w:marBottom w:val="0"/>
      <w:divBdr>
        <w:top w:val="none" w:sz="0" w:space="0" w:color="auto"/>
        <w:left w:val="none" w:sz="0" w:space="0" w:color="auto"/>
        <w:bottom w:val="none" w:sz="0" w:space="0" w:color="auto"/>
        <w:right w:val="none" w:sz="0" w:space="0" w:color="auto"/>
      </w:divBdr>
    </w:div>
    <w:div w:id="1641302090">
      <w:bodyDiv w:val="1"/>
      <w:marLeft w:val="0"/>
      <w:marRight w:val="0"/>
      <w:marTop w:val="0"/>
      <w:marBottom w:val="0"/>
      <w:divBdr>
        <w:top w:val="none" w:sz="0" w:space="0" w:color="auto"/>
        <w:left w:val="none" w:sz="0" w:space="0" w:color="auto"/>
        <w:bottom w:val="none" w:sz="0" w:space="0" w:color="auto"/>
        <w:right w:val="none" w:sz="0" w:space="0" w:color="auto"/>
      </w:divBdr>
    </w:div>
    <w:div w:id="1660226510">
      <w:bodyDiv w:val="1"/>
      <w:marLeft w:val="0"/>
      <w:marRight w:val="0"/>
      <w:marTop w:val="0"/>
      <w:marBottom w:val="0"/>
      <w:divBdr>
        <w:top w:val="none" w:sz="0" w:space="0" w:color="auto"/>
        <w:left w:val="none" w:sz="0" w:space="0" w:color="auto"/>
        <w:bottom w:val="none" w:sz="0" w:space="0" w:color="auto"/>
        <w:right w:val="none" w:sz="0" w:space="0" w:color="auto"/>
      </w:divBdr>
      <w:divsChild>
        <w:div w:id="896864116">
          <w:marLeft w:val="-720"/>
          <w:marRight w:val="0"/>
          <w:marTop w:val="0"/>
          <w:marBottom w:val="0"/>
          <w:divBdr>
            <w:top w:val="none" w:sz="0" w:space="0" w:color="auto"/>
            <w:left w:val="none" w:sz="0" w:space="0" w:color="auto"/>
            <w:bottom w:val="none" w:sz="0" w:space="0" w:color="auto"/>
            <w:right w:val="none" w:sz="0" w:space="0" w:color="auto"/>
          </w:divBdr>
        </w:div>
      </w:divsChild>
    </w:div>
    <w:div w:id="1676032589">
      <w:bodyDiv w:val="1"/>
      <w:marLeft w:val="0"/>
      <w:marRight w:val="0"/>
      <w:marTop w:val="0"/>
      <w:marBottom w:val="0"/>
      <w:divBdr>
        <w:top w:val="none" w:sz="0" w:space="0" w:color="auto"/>
        <w:left w:val="none" w:sz="0" w:space="0" w:color="auto"/>
        <w:bottom w:val="none" w:sz="0" w:space="0" w:color="auto"/>
        <w:right w:val="none" w:sz="0" w:space="0" w:color="auto"/>
      </w:divBdr>
      <w:divsChild>
        <w:div w:id="1264457745">
          <w:marLeft w:val="547"/>
          <w:marRight w:val="0"/>
          <w:marTop w:val="0"/>
          <w:marBottom w:val="0"/>
          <w:divBdr>
            <w:top w:val="none" w:sz="0" w:space="0" w:color="auto"/>
            <w:left w:val="none" w:sz="0" w:space="0" w:color="auto"/>
            <w:bottom w:val="none" w:sz="0" w:space="0" w:color="auto"/>
            <w:right w:val="none" w:sz="0" w:space="0" w:color="auto"/>
          </w:divBdr>
        </w:div>
      </w:divsChild>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2509960">
      <w:bodyDiv w:val="1"/>
      <w:marLeft w:val="0"/>
      <w:marRight w:val="0"/>
      <w:marTop w:val="0"/>
      <w:marBottom w:val="0"/>
      <w:divBdr>
        <w:top w:val="none" w:sz="0" w:space="0" w:color="auto"/>
        <w:left w:val="none" w:sz="0" w:space="0" w:color="auto"/>
        <w:bottom w:val="none" w:sz="0" w:space="0" w:color="auto"/>
        <w:right w:val="none" w:sz="0" w:space="0" w:color="auto"/>
      </w:divBdr>
      <w:divsChild>
        <w:div w:id="1752584240">
          <w:marLeft w:val="-720"/>
          <w:marRight w:val="0"/>
          <w:marTop w:val="0"/>
          <w:marBottom w:val="0"/>
          <w:divBdr>
            <w:top w:val="none" w:sz="0" w:space="0" w:color="auto"/>
            <w:left w:val="none" w:sz="0" w:space="0" w:color="auto"/>
            <w:bottom w:val="none" w:sz="0" w:space="0" w:color="auto"/>
            <w:right w:val="none" w:sz="0" w:space="0" w:color="auto"/>
          </w:divBdr>
        </w:div>
      </w:divsChild>
    </w:div>
    <w:div w:id="1752845506">
      <w:bodyDiv w:val="1"/>
      <w:marLeft w:val="0"/>
      <w:marRight w:val="0"/>
      <w:marTop w:val="0"/>
      <w:marBottom w:val="0"/>
      <w:divBdr>
        <w:top w:val="none" w:sz="0" w:space="0" w:color="auto"/>
        <w:left w:val="none" w:sz="0" w:space="0" w:color="auto"/>
        <w:bottom w:val="none" w:sz="0" w:space="0" w:color="auto"/>
        <w:right w:val="none" w:sz="0" w:space="0" w:color="auto"/>
      </w:divBdr>
    </w:div>
    <w:div w:id="1791708396">
      <w:bodyDiv w:val="1"/>
      <w:marLeft w:val="0"/>
      <w:marRight w:val="0"/>
      <w:marTop w:val="0"/>
      <w:marBottom w:val="0"/>
      <w:divBdr>
        <w:top w:val="none" w:sz="0" w:space="0" w:color="auto"/>
        <w:left w:val="none" w:sz="0" w:space="0" w:color="auto"/>
        <w:bottom w:val="none" w:sz="0" w:space="0" w:color="auto"/>
        <w:right w:val="none" w:sz="0" w:space="0" w:color="auto"/>
      </w:divBdr>
      <w:divsChild>
        <w:div w:id="881284855">
          <w:marLeft w:val="-720"/>
          <w:marRight w:val="0"/>
          <w:marTop w:val="0"/>
          <w:marBottom w:val="0"/>
          <w:divBdr>
            <w:top w:val="none" w:sz="0" w:space="0" w:color="auto"/>
            <w:left w:val="none" w:sz="0" w:space="0" w:color="auto"/>
            <w:bottom w:val="none" w:sz="0" w:space="0" w:color="auto"/>
            <w:right w:val="none" w:sz="0" w:space="0" w:color="auto"/>
          </w:divBdr>
        </w:div>
      </w:divsChild>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09664186">
      <w:bodyDiv w:val="1"/>
      <w:marLeft w:val="0"/>
      <w:marRight w:val="0"/>
      <w:marTop w:val="0"/>
      <w:marBottom w:val="0"/>
      <w:divBdr>
        <w:top w:val="none" w:sz="0" w:space="0" w:color="auto"/>
        <w:left w:val="none" w:sz="0" w:space="0" w:color="auto"/>
        <w:bottom w:val="none" w:sz="0" w:space="0" w:color="auto"/>
        <w:right w:val="none" w:sz="0" w:space="0" w:color="auto"/>
      </w:divBdr>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34563806">
      <w:bodyDiv w:val="1"/>
      <w:marLeft w:val="0"/>
      <w:marRight w:val="0"/>
      <w:marTop w:val="0"/>
      <w:marBottom w:val="0"/>
      <w:divBdr>
        <w:top w:val="none" w:sz="0" w:space="0" w:color="auto"/>
        <w:left w:val="none" w:sz="0" w:space="0" w:color="auto"/>
        <w:bottom w:val="none" w:sz="0" w:space="0" w:color="auto"/>
        <w:right w:val="none" w:sz="0" w:space="0" w:color="auto"/>
      </w:divBdr>
      <w:divsChild>
        <w:div w:id="1430472064">
          <w:marLeft w:val="-720"/>
          <w:marRight w:val="0"/>
          <w:marTop w:val="0"/>
          <w:marBottom w:val="0"/>
          <w:divBdr>
            <w:top w:val="none" w:sz="0" w:space="0" w:color="auto"/>
            <w:left w:val="none" w:sz="0" w:space="0" w:color="auto"/>
            <w:bottom w:val="none" w:sz="0" w:space="0" w:color="auto"/>
            <w:right w:val="none" w:sz="0" w:space="0" w:color="auto"/>
          </w:divBdr>
        </w:div>
      </w:divsChild>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08832572">
      <w:bodyDiv w:val="1"/>
      <w:marLeft w:val="0"/>
      <w:marRight w:val="0"/>
      <w:marTop w:val="0"/>
      <w:marBottom w:val="0"/>
      <w:divBdr>
        <w:top w:val="none" w:sz="0" w:space="0" w:color="auto"/>
        <w:left w:val="none" w:sz="0" w:space="0" w:color="auto"/>
        <w:bottom w:val="none" w:sz="0" w:space="0" w:color="auto"/>
        <w:right w:val="none" w:sz="0" w:space="0" w:color="auto"/>
      </w:divBdr>
    </w:div>
    <w:div w:id="191740262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225333">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073">
      <w:bodyDiv w:val="1"/>
      <w:marLeft w:val="0"/>
      <w:marRight w:val="0"/>
      <w:marTop w:val="0"/>
      <w:marBottom w:val="0"/>
      <w:divBdr>
        <w:top w:val="none" w:sz="0" w:space="0" w:color="auto"/>
        <w:left w:val="none" w:sz="0" w:space="0" w:color="auto"/>
        <w:bottom w:val="none" w:sz="0" w:space="0" w:color="auto"/>
        <w:right w:val="none" w:sz="0" w:space="0" w:color="auto"/>
      </w:divBdr>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6519551">
      <w:bodyDiv w:val="1"/>
      <w:marLeft w:val="0"/>
      <w:marRight w:val="0"/>
      <w:marTop w:val="0"/>
      <w:marBottom w:val="0"/>
      <w:divBdr>
        <w:top w:val="none" w:sz="0" w:space="0" w:color="auto"/>
        <w:left w:val="none" w:sz="0" w:space="0" w:color="auto"/>
        <w:bottom w:val="none" w:sz="0" w:space="0" w:color="auto"/>
        <w:right w:val="none" w:sz="0" w:space="0" w:color="auto"/>
      </w:divBdr>
      <w:divsChild>
        <w:div w:id="2067875668">
          <w:marLeft w:val="-720"/>
          <w:marRight w:val="0"/>
          <w:marTop w:val="0"/>
          <w:marBottom w:val="0"/>
          <w:divBdr>
            <w:top w:val="none" w:sz="0" w:space="0" w:color="auto"/>
            <w:left w:val="none" w:sz="0" w:space="0" w:color="auto"/>
            <w:bottom w:val="none" w:sz="0" w:space="0" w:color="auto"/>
            <w:right w:val="none" w:sz="0" w:space="0" w:color="auto"/>
          </w:divBdr>
        </w:div>
      </w:divsChild>
    </w:div>
    <w:div w:id="2041587507">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55082287">
      <w:bodyDiv w:val="1"/>
      <w:marLeft w:val="0"/>
      <w:marRight w:val="0"/>
      <w:marTop w:val="0"/>
      <w:marBottom w:val="0"/>
      <w:divBdr>
        <w:top w:val="none" w:sz="0" w:space="0" w:color="auto"/>
        <w:left w:val="none" w:sz="0" w:space="0" w:color="auto"/>
        <w:bottom w:val="none" w:sz="0" w:space="0" w:color="auto"/>
        <w:right w:val="none" w:sz="0" w:space="0" w:color="auto"/>
      </w:divBdr>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089424957">
      <w:bodyDiv w:val="1"/>
      <w:marLeft w:val="0"/>
      <w:marRight w:val="0"/>
      <w:marTop w:val="0"/>
      <w:marBottom w:val="0"/>
      <w:divBdr>
        <w:top w:val="none" w:sz="0" w:space="0" w:color="auto"/>
        <w:left w:val="none" w:sz="0" w:space="0" w:color="auto"/>
        <w:bottom w:val="none" w:sz="0" w:space="0" w:color="auto"/>
        <w:right w:val="none" w:sz="0" w:space="0" w:color="auto"/>
      </w:divBdr>
    </w:div>
    <w:div w:id="2100829874">
      <w:bodyDiv w:val="1"/>
      <w:marLeft w:val="0"/>
      <w:marRight w:val="0"/>
      <w:marTop w:val="0"/>
      <w:marBottom w:val="0"/>
      <w:divBdr>
        <w:top w:val="none" w:sz="0" w:space="0" w:color="auto"/>
        <w:left w:val="none" w:sz="0" w:space="0" w:color="auto"/>
        <w:bottom w:val="none" w:sz="0" w:space="0" w:color="auto"/>
        <w:right w:val="none" w:sz="0" w:space="0" w:color="auto"/>
      </w:divBdr>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sChild>
        <w:div w:id="871963903">
          <w:marLeft w:val="-720"/>
          <w:marRight w:val="0"/>
          <w:marTop w:val="0"/>
          <w:marBottom w:val="0"/>
          <w:divBdr>
            <w:top w:val="none" w:sz="0" w:space="0" w:color="auto"/>
            <w:left w:val="none" w:sz="0" w:space="0" w:color="auto"/>
            <w:bottom w:val="none" w:sz="0" w:space="0" w:color="auto"/>
            <w:right w:val="none" w:sz="0" w:space="0" w:color="auto"/>
          </w:divBdr>
        </w:div>
      </w:divsChild>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 w:id="2146312957">
      <w:bodyDiv w:val="1"/>
      <w:marLeft w:val="0"/>
      <w:marRight w:val="0"/>
      <w:marTop w:val="0"/>
      <w:marBottom w:val="0"/>
      <w:divBdr>
        <w:top w:val="none" w:sz="0" w:space="0" w:color="auto"/>
        <w:left w:val="none" w:sz="0" w:space="0" w:color="auto"/>
        <w:bottom w:val="none" w:sz="0" w:space="0" w:color="auto"/>
        <w:right w:val="none" w:sz="0" w:space="0" w:color="auto"/>
      </w:divBdr>
      <w:divsChild>
        <w:div w:id="19963764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www.youtube.com/watch?v=0gFTi_RKqD4" TargetMode="External"/><Relationship Id="rId39" Type="http://schemas.openxmlformats.org/officeDocument/2006/relationships/hyperlink" Target="https://scielo.org.co/scielo.php?pid=S2422-42002022000200125&amp;script=sci_arttext" TargetMode="External"/><Relationship Id="rId21" Type="http://schemas.openxmlformats.org/officeDocument/2006/relationships/diagramColors" Target="diagrams/colors3.xml"/><Relationship Id="rId34" Type="http://schemas.openxmlformats.org/officeDocument/2006/relationships/hyperlink" Target="https://datosmaestros.com/pruebas-de-calidad-de-datos/" TargetMode="External"/><Relationship Id="rId42" Type="http://schemas.openxmlformats.org/officeDocument/2006/relationships/hyperlink" Target="https://leo.uniandes.edu.co/como-escribir-un-informe-tecnico-en-ingenieri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s://www.youtube.com/watch?v=BT6IQ9c7lU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youtube.com/watch?v=8LR2uZIErhw" TargetMode="External"/><Relationship Id="rId32" Type="http://schemas.openxmlformats.org/officeDocument/2006/relationships/hyperlink" Target="https://digital.csic.es/bitstream/10261/252628/3/gestionar_datos_investigacion_herramientas_2021.pdf" TargetMode="External"/><Relationship Id="rId37" Type="http://schemas.openxmlformats.org/officeDocument/2006/relationships/hyperlink" Target="https://red-documentacion.minciencias.gov.co/Gestion_Datos_Investigacion/gestion-datos" TargetMode="External"/><Relationship Id="rId40" Type="http://schemas.openxmlformats.org/officeDocument/2006/relationships/hyperlink" Target="https://tecnicasdeestudio.org/estudios/estudio-de-informes-documentacion/guia-completa-como-hacer-un-informe-tecnico-de-manera-efectiv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yperlink" Target="https://help.tableau.com/current/pro/desktop/es-es/data_interpreter.htm" TargetMode="External"/><Relationship Id="rId36" Type="http://schemas.openxmlformats.org/officeDocument/2006/relationships/hyperlink" Target="https://minciencias.gov.co/sites/default/files/m801pr15g01_guia_presentacion_de_informes_tecnicos_de_ctei_v00_0.pdf"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www.youtube.com/watch?v=fcYxJzaEzU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www.youtube.com/watch?v=8BettKA1AgY" TargetMode="External"/><Relationship Id="rId30" Type="http://schemas.openxmlformats.org/officeDocument/2006/relationships/hyperlink" Target="https://www.youtube.com/watch?v=L8TfT9KJQ-0" TargetMode="External"/><Relationship Id="rId35" Type="http://schemas.openxmlformats.org/officeDocument/2006/relationships/hyperlink" Target="https://minciencias.gov.co/sites/default/files/upload/noticias/guia_gestion_de_datos_redcolombianadeic_1.pdf" TargetMode="External"/><Relationship Id="rId43" Type="http://schemas.openxmlformats.org/officeDocument/2006/relationships/hyperlink" Target="https://ocw.unican.es/pluginfile.php/2171/course/section/2000/tema10-comoEstructurarUnInformeTecnico.pdf"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youtube.com/watch?v=Lx5glnewyug" TargetMode="External"/><Relationship Id="rId33" Type="http://schemas.openxmlformats.org/officeDocument/2006/relationships/hyperlink" Target="https://dataladder.com/es/gestion-de-la-calidad-de-los-datos-que-por-que-como-y-mejores-practicas/" TargetMode="External"/><Relationship Id="rId38" Type="http://schemas.openxmlformats.org/officeDocument/2006/relationships/hyperlink" Target="https://red-documentacion.minciencias.gov.co/Gestion_Datos_Investigacion/Gu%C3%ADa-PGDI" TargetMode="External"/><Relationship Id="rId46" Type="http://schemas.openxmlformats.org/officeDocument/2006/relationships/fontTable" Target="fontTable.xml"/><Relationship Id="rId20" Type="http://schemas.openxmlformats.org/officeDocument/2006/relationships/diagramQuickStyle" Target="diagrams/quickStyle3.xml"/><Relationship Id="rId41" Type="http://schemas.openxmlformats.org/officeDocument/2006/relationships/hyperlink" Target="https://tecnicasdeestudio.org/estudios/estudio-tecnico-especializado/guia-practica-para-redactar-informes-tecnicos-con-exi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F58545-2DCA-4218-BA7A-C96E3578B277}" type="doc">
      <dgm:prSet loTypeId="urn:microsoft.com/office/officeart/2005/8/layout/cycle8" loCatId="cycle" qsTypeId="urn:microsoft.com/office/officeart/2005/8/quickstyle/simple2" qsCatId="simple" csTypeId="urn:microsoft.com/office/officeart/2005/8/colors/accent0_2" csCatId="mainScheme" phldr="1"/>
      <dgm:spPr/>
      <dgm:t>
        <a:bodyPr/>
        <a:lstStyle/>
        <a:p>
          <a:endParaRPr lang="es-CO"/>
        </a:p>
      </dgm:t>
    </dgm:pt>
    <dgm:pt modelId="{9074F4D8-71AB-408A-9372-B84E94B98ABC}">
      <dgm:prSet phldrT="[Texto]"/>
      <dgm:spPr/>
      <dgm:t>
        <a:bodyPr/>
        <a:lstStyle/>
        <a:p>
          <a:r>
            <a:rPr lang="es-CO">
              <a:latin typeface="Arial" panose="020B0604020202020204" pitchFamily="34" charset="0"/>
              <a:cs typeface="Arial" panose="020B0604020202020204" pitchFamily="34" charset="0"/>
            </a:rPr>
            <a:t>Planificación inicial</a:t>
          </a:r>
        </a:p>
      </dgm:t>
    </dgm:pt>
    <dgm:pt modelId="{98B4D7BC-CE1C-4933-B70B-E4FE75690F1F}" type="parTrans" cxnId="{864FAB4F-BB93-4B57-B6A2-2702AEF8797C}">
      <dgm:prSet/>
      <dgm:spPr/>
      <dgm:t>
        <a:bodyPr/>
        <a:lstStyle/>
        <a:p>
          <a:endParaRPr lang="es-CO">
            <a:latin typeface="Arial" panose="020B0604020202020204" pitchFamily="34" charset="0"/>
            <a:cs typeface="Arial" panose="020B0604020202020204" pitchFamily="34" charset="0"/>
          </a:endParaRPr>
        </a:p>
      </dgm:t>
    </dgm:pt>
    <dgm:pt modelId="{A423ED6A-ADBE-4963-9D1A-A165F45FC7E3}" type="sibTrans" cxnId="{864FAB4F-BB93-4B57-B6A2-2702AEF8797C}">
      <dgm:prSet/>
      <dgm:spPr/>
      <dgm:t>
        <a:bodyPr/>
        <a:lstStyle/>
        <a:p>
          <a:endParaRPr lang="es-CO">
            <a:latin typeface="Arial" panose="020B0604020202020204" pitchFamily="34" charset="0"/>
            <a:cs typeface="Arial" panose="020B0604020202020204" pitchFamily="34" charset="0"/>
          </a:endParaRPr>
        </a:p>
      </dgm:t>
    </dgm:pt>
    <dgm:pt modelId="{F3EB6138-E504-498C-8FA4-405CE9B8ECED}">
      <dgm:prSet phldrT="[Texto]"/>
      <dgm:spPr/>
      <dgm:t>
        <a:bodyPr/>
        <a:lstStyle/>
        <a:p>
          <a:r>
            <a:rPr lang="es-CO">
              <a:latin typeface="Arial" panose="020B0604020202020204" pitchFamily="34" charset="0"/>
              <a:cs typeface="Arial" panose="020B0604020202020204" pitchFamily="34" charset="0"/>
            </a:rPr>
            <a:t>Control de versiones</a:t>
          </a:r>
        </a:p>
      </dgm:t>
    </dgm:pt>
    <dgm:pt modelId="{9009B156-4E77-458F-8653-0D0B79B5E60E}" type="parTrans" cxnId="{BA3DFB48-4E7F-455C-AF22-B18DE6BAC971}">
      <dgm:prSet/>
      <dgm:spPr/>
      <dgm:t>
        <a:bodyPr/>
        <a:lstStyle/>
        <a:p>
          <a:endParaRPr lang="es-CO">
            <a:latin typeface="Arial" panose="020B0604020202020204" pitchFamily="34" charset="0"/>
            <a:cs typeface="Arial" panose="020B0604020202020204" pitchFamily="34" charset="0"/>
          </a:endParaRPr>
        </a:p>
      </dgm:t>
    </dgm:pt>
    <dgm:pt modelId="{E8567944-962C-426F-9606-A469BA1C24DC}" type="sibTrans" cxnId="{BA3DFB48-4E7F-455C-AF22-B18DE6BAC971}">
      <dgm:prSet/>
      <dgm:spPr/>
      <dgm:t>
        <a:bodyPr/>
        <a:lstStyle/>
        <a:p>
          <a:endParaRPr lang="es-CO">
            <a:latin typeface="Arial" panose="020B0604020202020204" pitchFamily="34" charset="0"/>
            <a:cs typeface="Arial" panose="020B0604020202020204" pitchFamily="34" charset="0"/>
          </a:endParaRPr>
        </a:p>
      </dgm:t>
    </dgm:pt>
    <dgm:pt modelId="{032D6A1F-453B-4633-A800-23CF959B8A68}">
      <dgm:prSet phldrT="[Texto]"/>
      <dgm:spPr/>
      <dgm:t>
        <a:bodyPr/>
        <a:lstStyle/>
        <a:p>
          <a:r>
            <a:rPr lang="es-CO">
              <a:latin typeface="Arial" panose="020B0604020202020204" pitchFamily="34" charset="0"/>
              <a:cs typeface="Arial" panose="020B0604020202020204" pitchFamily="34" charset="0"/>
            </a:rPr>
            <a:t>Recopilación de datos</a:t>
          </a:r>
        </a:p>
      </dgm:t>
    </dgm:pt>
    <dgm:pt modelId="{CEC7A8B6-6A1C-4C7B-A0F3-483C0BFBED9C}" type="parTrans" cxnId="{7B1AA7DD-424A-4495-9658-3C4421F41843}">
      <dgm:prSet/>
      <dgm:spPr/>
      <dgm:t>
        <a:bodyPr/>
        <a:lstStyle/>
        <a:p>
          <a:endParaRPr lang="es-CO">
            <a:latin typeface="Arial" panose="020B0604020202020204" pitchFamily="34" charset="0"/>
            <a:cs typeface="Arial" panose="020B0604020202020204" pitchFamily="34" charset="0"/>
          </a:endParaRPr>
        </a:p>
      </dgm:t>
    </dgm:pt>
    <dgm:pt modelId="{6CBBF456-005F-4872-9618-5C8E0E5EDB7A}" type="sibTrans" cxnId="{7B1AA7DD-424A-4495-9658-3C4421F41843}">
      <dgm:prSet/>
      <dgm:spPr/>
      <dgm:t>
        <a:bodyPr/>
        <a:lstStyle/>
        <a:p>
          <a:endParaRPr lang="es-CO">
            <a:latin typeface="Arial" panose="020B0604020202020204" pitchFamily="34" charset="0"/>
            <a:cs typeface="Arial" panose="020B0604020202020204" pitchFamily="34" charset="0"/>
          </a:endParaRPr>
        </a:p>
      </dgm:t>
    </dgm:pt>
    <dgm:pt modelId="{CDB6EF6D-CA2D-49A9-8752-49A93F083919}">
      <dgm:prSet phldrT="[Texto]"/>
      <dgm:spPr/>
      <dgm:t>
        <a:bodyPr/>
        <a:lstStyle/>
        <a:p>
          <a:r>
            <a:rPr lang="es-CO">
              <a:latin typeface="Arial" panose="020B0604020202020204" pitchFamily="34" charset="0"/>
              <a:cs typeface="Arial" panose="020B0604020202020204" pitchFamily="34" charset="0"/>
            </a:rPr>
            <a:t>Desarrollo principal</a:t>
          </a:r>
        </a:p>
      </dgm:t>
    </dgm:pt>
    <dgm:pt modelId="{FD02636D-6A0C-4C98-B2CB-ED2459B10891}" type="parTrans" cxnId="{E7FA2730-D813-4E31-AA4F-D58A4848BDE1}">
      <dgm:prSet/>
      <dgm:spPr/>
      <dgm:t>
        <a:bodyPr/>
        <a:lstStyle/>
        <a:p>
          <a:endParaRPr lang="es-CO">
            <a:latin typeface="Arial" panose="020B0604020202020204" pitchFamily="34" charset="0"/>
            <a:cs typeface="Arial" panose="020B0604020202020204" pitchFamily="34" charset="0"/>
          </a:endParaRPr>
        </a:p>
      </dgm:t>
    </dgm:pt>
    <dgm:pt modelId="{C456A8C5-9F04-4661-A59B-0D6187FD1851}" type="sibTrans" cxnId="{E7FA2730-D813-4E31-AA4F-D58A4848BDE1}">
      <dgm:prSet/>
      <dgm:spPr/>
      <dgm:t>
        <a:bodyPr/>
        <a:lstStyle/>
        <a:p>
          <a:endParaRPr lang="es-CO">
            <a:latin typeface="Arial" panose="020B0604020202020204" pitchFamily="34" charset="0"/>
            <a:cs typeface="Arial" panose="020B0604020202020204" pitchFamily="34" charset="0"/>
          </a:endParaRPr>
        </a:p>
      </dgm:t>
    </dgm:pt>
    <dgm:pt modelId="{9115A182-6B69-48DA-AA01-21CCC4547E1C}">
      <dgm:prSet phldrT="[Texto]"/>
      <dgm:spPr/>
      <dgm:t>
        <a:bodyPr/>
        <a:lstStyle/>
        <a:p>
          <a:r>
            <a:rPr lang="es-CO">
              <a:latin typeface="Arial" panose="020B0604020202020204" pitchFamily="34" charset="0"/>
              <a:cs typeface="Arial" panose="020B0604020202020204" pitchFamily="34" charset="0"/>
            </a:rPr>
            <a:t>Revisión y validación</a:t>
          </a:r>
        </a:p>
      </dgm:t>
    </dgm:pt>
    <dgm:pt modelId="{11A27C16-AEBD-40F4-A4E4-3D478D0345D6}" type="parTrans" cxnId="{8F0DD303-C1E3-452D-A3D3-EB71D442B416}">
      <dgm:prSet/>
      <dgm:spPr/>
      <dgm:t>
        <a:bodyPr/>
        <a:lstStyle/>
        <a:p>
          <a:endParaRPr lang="es-CO">
            <a:latin typeface="Arial" panose="020B0604020202020204" pitchFamily="34" charset="0"/>
            <a:cs typeface="Arial" panose="020B0604020202020204" pitchFamily="34" charset="0"/>
          </a:endParaRPr>
        </a:p>
      </dgm:t>
    </dgm:pt>
    <dgm:pt modelId="{86C13051-6403-477F-B923-026D2E953522}" type="sibTrans" cxnId="{8F0DD303-C1E3-452D-A3D3-EB71D442B416}">
      <dgm:prSet/>
      <dgm:spPr/>
      <dgm:t>
        <a:bodyPr/>
        <a:lstStyle/>
        <a:p>
          <a:endParaRPr lang="es-CO">
            <a:latin typeface="Arial" panose="020B0604020202020204" pitchFamily="34" charset="0"/>
            <a:cs typeface="Arial" panose="020B0604020202020204" pitchFamily="34" charset="0"/>
          </a:endParaRPr>
        </a:p>
      </dgm:t>
    </dgm:pt>
    <dgm:pt modelId="{F5907D33-527F-4794-9CC5-94302B73565E}">
      <dgm:prSet phldrT="[Texto]"/>
      <dgm:spPr/>
      <dgm:t>
        <a:bodyPr/>
        <a:lstStyle/>
        <a:p>
          <a:r>
            <a:rPr lang="es-CO">
              <a:latin typeface="Arial" panose="020B0604020202020204" pitchFamily="34" charset="0"/>
              <a:cs typeface="Arial" panose="020B0604020202020204" pitchFamily="34" charset="0"/>
            </a:rPr>
            <a:t>Publicación final</a:t>
          </a:r>
        </a:p>
      </dgm:t>
    </dgm:pt>
    <dgm:pt modelId="{F13F54CA-4862-414C-A5DB-7807CA8258CA}" type="parTrans" cxnId="{7ED01929-EE1A-4664-8193-8DA89248316D}">
      <dgm:prSet/>
      <dgm:spPr/>
      <dgm:t>
        <a:bodyPr/>
        <a:lstStyle/>
        <a:p>
          <a:endParaRPr lang="es-CO">
            <a:latin typeface="Arial" panose="020B0604020202020204" pitchFamily="34" charset="0"/>
            <a:cs typeface="Arial" panose="020B0604020202020204" pitchFamily="34" charset="0"/>
          </a:endParaRPr>
        </a:p>
      </dgm:t>
    </dgm:pt>
    <dgm:pt modelId="{1F4E27E6-CFC9-45E2-8C2B-C47EF2F15732}" type="sibTrans" cxnId="{7ED01929-EE1A-4664-8193-8DA89248316D}">
      <dgm:prSet/>
      <dgm:spPr/>
      <dgm:t>
        <a:bodyPr/>
        <a:lstStyle/>
        <a:p>
          <a:endParaRPr lang="es-CO">
            <a:latin typeface="Arial" panose="020B0604020202020204" pitchFamily="34" charset="0"/>
            <a:cs typeface="Arial" panose="020B0604020202020204" pitchFamily="34" charset="0"/>
          </a:endParaRPr>
        </a:p>
      </dgm:t>
    </dgm:pt>
    <dgm:pt modelId="{2BC42636-BEE2-4DD8-81D5-6C9E2B1B4088}" type="pres">
      <dgm:prSet presAssocID="{32F58545-2DCA-4218-BA7A-C96E3578B277}" presName="compositeShape" presStyleCnt="0">
        <dgm:presLayoutVars>
          <dgm:chMax val="7"/>
          <dgm:dir/>
          <dgm:resizeHandles val="exact"/>
        </dgm:presLayoutVars>
      </dgm:prSet>
      <dgm:spPr/>
    </dgm:pt>
    <dgm:pt modelId="{C3F1CE10-1685-4A21-AA6F-9F5B65DE6E85}" type="pres">
      <dgm:prSet presAssocID="{32F58545-2DCA-4218-BA7A-C96E3578B277}" presName="wedge1" presStyleLbl="node1" presStyleIdx="0" presStyleCnt="6"/>
      <dgm:spPr/>
    </dgm:pt>
    <dgm:pt modelId="{2B537B07-2649-4F16-AF86-499446B32FED}" type="pres">
      <dgm:prSet presAssocID="{32F58545-2DCA-4218-BA7A-C96E3578B277}" presName="dummy1a" presStyleCnt="0"/>
      <dgm:spPr/>
    </dgm:pt>
    <dgm:pt modelId="{0FDDC0B7-6E9F-4574-8A4A-F569DAF2F093}" type="pres">
      <dgm:prSet presAssocID="{32F58545-2DCA-4218-BA7A-C96E3578B277}" presName="dummy1b" presStyleCnt="0"/>
      <dgm:spPr/>
    </dgm:pt>
    <dgm:pt modelId="{10EE52C8-10FB-4EE5-BA17-439092A7E944}" type="pres">
      <dgm:prSet presAssocID="{32F58545-2DCA-4218-BA7A-C96E3578B277}" presName="wedge1Tx" presStyleLbl="node1" presStyleIdx="0" presStyleCnt="6">
        <dgm:presLayoutVars>
          <dgm:chMax val="0"/>
          <dgm:chPref val="0"/>
          <dgm:bulletEnabled val="1"/>
        </dgm:presLayoutVars>
      </dgm:prSet>
      <dgm:spPr/>
    </dgm:pt>
    <dgm:pt modelId="{6709DD83-677C-401F-A66F-C96F74D1A0D4}" type="pres">
      <dgm:prSet presAssocID="{32F58545-2DCA-4218-BA7A-C96E3578B277}" presName="wedge2" presStyleLbl="node1" presStyleIdx="1" presStyleCnt="6"/>
      <dgm:spPr/>
    </dgm:pt>
    <dgm:pt modelId="{39AB3ED3-8349-4744-8243-85C66A0C25C3}" type="pres">
      <dgm:prSet presAssocID="{32F58545-2DCA-4218-BA7A-C96E3578B277}" presName="dummy2a" presStyleCnt="0"/>
      <dgm:spPr/>
    </dgm:pt>
    <dgm:pt modelId="{C3969004-3442-4AA9-BA6D-66A987603F42}" type="pres">
      <dgm:prSet presAssocID="{32F58545-2DCA-4218-BA7A-C96E3578B277}" presName="dummy2b" presStyleCnt="0"/>
      <dgm:spPr/>
    </dgm:pt>
    <dgm:pt modelId="{B21B08F7-3E8D-4556-B087-18B320ED7A9D}" type="pres">
      <dgm:prSet presAssocID="{32F58545-2DCA-4218-BA7A-C96E3578B277}" presName="wedge2Tx" presStyleLbl="node1" presStyleIdx="1" presStyleCnt="6">
        <dgm:presLayoutVars>
          <dgm:chMax val="0"/>
          <dgm:chPref val="0"/>
          <dgm:bulletEnabled val="1"/>
        </dgm:presLayoutVars>
      </dgm:prSet>
      <dgm:spPr/>
    </dgm:pt>
    <dgm:pt modelId="{25436E73-AACF-4463-A006-BD86B2B1FCF5}" type="pres">
      <dgm:prSet presAssocID="{32F58545-2DCA-4218-BA7A-C96E3578B277}" presName="wedge3" presStyleLbl="node1" presStyleIdx="2" presStyleCnt="6"/>
      <dgm:spPr/>
    </dgm:pt>
    <dgm:pt modelId="{58D69389-06C8-422B-AFB6-247A382F73CD}" type="pres">
      <dgm:prSet presAssocID="{32F58545-2DCA-4218-BA7A-C96E3578B277}" presName="dummy3a" presStyleCnt="0"/>
      <dgm:spPr/>
    </dgm:pt>
    <dgm:pt modelId="{7BF9A67B-7246-42BD-89CC-84537281E1FF}" type="pres">
      <dgm:prSet presAssocID="{32F58545-2DCA-4218-BA7A-C96E3578B277}" presName="dummy3b" presStyleCnt="0"/>
      <dgm:spPr/>
    </dgm:pt>
    <dgm:pt modelId="{936FFFD9-6A78-417B-AE8E-F5A2E972648B}" type="pres">
      <dgm:prSet presAssocID="{32F58545-2DCA-4218-BA7A-C96E3578B277}" presName="wedge3Tx" presStyleLbl="node1" presStyleIdx="2" presStyleCnt="6">
        <dgm:presLayoutVars>
          <dgm:chMax val="0"/>
          <dgm:chPref val="0"/>
          <dgm:bulletEnabled val="1"/>
        </dgm:presLayoutVars>
      </dgm:prSet>
      <dgm:spPr/>
    </dgm:pt>
    <dgm:pt modelId="{4C61C4B0-18FF-402C-A97B-AD8658919A57}" type="pres">
      <dgm:prSet presAssocID="{32F58545-2DCA-4218-BA7A-C96E3578B277}" presName="wedge4" presStyleLbl="node1" presStyleIdx="3" presStyleCnt="6"/>
      <dgm:spPr/>
    </dgm:pt>
    <dgm:pt modelId="{8DD35165-4B6E-4597-B558-47CCB7B36504}" type="pres">
      <dgm:prSet presAssocID="{32F58545-2DCA-4218-BA7A-C96E3578B277}" presName="dummy4a" presStyleCnt="0"/>
      <dgm:spPr/>
    </dgm:pt>
    <dgm:pt modelId="{AB81FC13-E5DE-4129-BD49-BB0DDF08CE24}" type="pres">
      <dgm:prSet presAssocID="{32F58545-2DCA-4218-BA7A-C96E3578B277}" presName="dummy4b" presStyleCnt="0"/>
      <dgm:spPr/>
    </dgm:pt>
    <dgm:pt modelId="{72A3DE02-2779-462C-9AC4-4077AD965674}" type="pres">
      <dgm:prSet presAssocID="{32F58545-2DCA-4218-BA7A-C96E3578B277}" presName="wedge4Tx" presStyleLbl="node1" presStyleIdx="3" presStyleCnt="6">
        <dgm:presLayoutVars>
          <dgm:chMax val="0"/>
          <dgm:chPref val="0"/>
          <dgm:bulletEnabled val="1"/>
        </dgm:presLayoutVars>
      </dgm:prSet>
      <dgm:spPr/>
    </dgm:pt>
    <dgm:pt modelId="{CB49C7DC-775A-48CC-81EE-ED78997741EE}" type="pres">
      <dgm:prSet presAssocID="{32F58545-2DCA-4218-BA7A-C96E3578B277}" presName="wedge5" presStyleLbl="node1" presStyleIdx="4" presStyleCnt="6"/>
      <dgm:spPr/>
    </dgm:pt>
    <dgm:pt modelId="{54DC6ADC-8A0E-4B9A-A72C-900FC18E9DE2}" type="pres">
      <dgm:prSet presAssocID="{32F58545-2DCA-4218-BA7A-C96E3578B277}" presName="dummy5a" presStyleCnt="0"/>
      <dgm:spPr/>
    </dgm:pt>
    <dgm:pt modelId="{6368B5B5-165E-4863-BE7A-44B273071619}" type="pres">
      <dgm:prSet presAssocID="{32F58545-2DCA-4218-BA7A-C96E3578B277}" presName="dummy5b" presStyleCnt="0"/>
      <dgm:spPr/>
    </dgm:pt>
    <dgm:pt modelId="{39B6F1FA-913C-42EF-9E94-662D036A909F}" type="pres">
      <dgm:prSet presAssocID="{32F58545-2DCA-4218-BA7A-C96E3578B277}" presName="wedge5Tx" presStyleLbl="node1" presStyleIdx="4" presStyleCnt="6">
        <dgm:presLayoutVars>
          <dgm:chMax val="0"/>
          <dgm:chPref val="0"/>
          <dgm:bulletEnabled val="1"/>
        </dgm:presLayoutVars>
      </dgm:prSet>
      <dgm:spPr/>
    </dgm:pt>
    <dgm:pt modelId="{A9BB37A3-70A6-4431-8C79-90736E20B144}" type="pres">
      <dgm:prSet presAssocID="{32F58545-2DCA-4218-BA7A-C96E3578B277}" presName="wedge6" presStyleLbl="node1" presStyleIdx="5" presStyleCnt="6"/>
      <dgm:spPr/>
    </dgm:pt>
    <dgm:pt modelId="{6187441C-57AF-4722-8011-D9A26E05D2A0}" type="pres">
      <dgm:prSet presAssocID="{32F58545-2DCA-4218-BA7A-C96E3578B277}" presName="dummy6a" presStyleCnt="0"/>
      <dgm:spPr/>
    </dgm:pt>
    <dgm:pt modelId="{8AAD2635-D8E2-41D8-B12F-18D7FD1E49F4}" type="pres">
      <dgm:prSet presAssocID="{32F58545-2DCA-4218-BA7A-C96E3578B277}" presName="dummy6b" presStyleCnt="0"/>
      <dgm:spPr/>
    </dgm:pt>
    <dgm:pt modelId="{CCE03E08-F04A-4246-A6BA-D3CE64E33256}" type="pres">
      <dgm:prSet presAssocID="{32F58545-2DCA-4218-BA7A-C96E3578B277}" presName="wedge6Tx" presStyleLbl="node1" presStyleIdx="5" presStyleCnt="6">
        <dgm:presLayoutVars>
          <dgm:chMax val="0"/>
          <dgm:chPref val="0"/>
          <dgm:bulletEnabled val="1"/>
        </dgm:presLayoutVars>
      </dgm:prSet>
      <dgm:spPr/>
    </dgm:pt>
    <dgm:pt modelId="{A65E4DEF-A412-4555-9FF3-882DB67298CB}" type="pres">
      <dgm:prSet presAssocID="{A423ED6A-ADBE-4963-9D1A-A165F45FC7E3}" presName="arrowWedge1" presStyleLbl="fgSibTrans2D1" presStyleIdx="0" presStyleCnt="6"/>
      <dgm:spPr/>
    </dgm:pt>
    <dgm:pt modelId="{7E2FE89C-2192-4F85-97A3-B159DDFBE668}" type="pres">
      <dgm:prSet presAssocID="{6CBBF456-005F-4872-9618-5C8E0E5EDB7A}" presName="arrowWedge2" presStyleLbl="fgSibTrans2D1" presStyleIdx="1" presStyleCnt="6"/>
      <dgm:spPr/>
    </dgm:pt>
    <dgm:pt modelId="{90DDDA52-A1C4-4C36-955A-ACD53316958F}" type="pres">
      <dgm:prSet presAssocID="{C456A8C5-9F04-4661-A59B-0D6187FD1851}" presName="arrowWedge3" presStyleLbl="fgSibTrans2D1" presStyleIdx="2" presStyleCnt="6"/>
      <dgm:spPr/>
    </dgm:pt>
    <dgm:pt modelId="{F76B00DA-1232-4E12-ADFB-8F840DAE1884}" type="pres">
      <dgm:prSet presAssocID="{86C13051-6403-477F-B923-026D2E953522}" presName="arrowWedge4" presStyleLbl="fgSibTrans2D1" presStyleIdx="3" presStyleCnt="6"/>
      <dgm:spPr/>
    </dgm:pt>
    <dgm:pt modelId="{052DE063-A0A1-4ED6-9979-55E68A10A73B}" type="pres">
      <dgm:prSet presAssocID="{1F4E27E6-CFC9-45E2-8C2B-C47EF2F15732}" presName="arrowWedge5" presStyleLbl="fgSibTrans2D1" presStyleIdx="4" presStyleCnt="6"/>
      <dgm:spPr/>
    </dgm:pt>
    <dgm:pt modelId="{4541A25F-D4CD-4250-BC65-DFD7DFBF42B2}" type="pres">
      <dgm:prSet presAssocID="{E8567944-962C-426F-9606-A469BA1C24DC}" presName="arrowWedge6" presStyleLbl="fgSibTrans2D1" presStyleIdx="5" presStyleCnt="6"/>
      <dgm:spPr/>
    </dgm:pt>
  </dgm:ptLst>
  <dgm:cxnLst>
    <dgm:cxn modelId="{8F0B1603-2F92-4836-9481-A1AE63A3DD7F}" type="presOf" srcId="{CDB6EF6D-CA2D-49A9-8752-49A93F083919}" destId="{936FFFD9-6A78-417B-AE8E-F5A2E972648B}" srcOrd="1" destOrd="0" presId="urn:microsoft.com/office/officeart/2005/8/layout/cycle8"/>
    <dgm:cxn modelId="{8F0DD303-C1E3-452D-A3D3-EB71D442B416}" srcId="{32F58545-2DCA-4218-BA7A-C96E3578B277}" destId="{9115A182-6B69-48DA-AA01-21CCC4547E1C}" srcOrd="3" destOrd="0" parTransId="{11A27C16-AEBD-40F4-A4E4-3D478D0345D6}" sibTransId="{86C13051-6403-477F-B923-026D2E953522}"/>
    <dgm:cxn modelId="{3DC39927-63B5-4881-ABDB-5333E0119F6E}" type="presOf" srcId="{F3EB6138-E504-498C-8FA4-405CE9B8ECED}" destId="{CCE03E08-F04A-4246-A6BA-D3CE64E33256}" srcOrd="1" destOrd="0" presId="urn:microsoft.com/office/officeart/2005/8/layout/cycle8"/>
    <dgm:cxn modelId="{7ED01929-EE1A-4664-8193-8DA89248316D}" srcId="{32F58545-2DCA-4218-BA7A-C96E3578B277}" destId="{F5907D33-527F-4794-9CC5-94302B73565E}" srcOrd="4" destOrd="0" parTransId="{F13F54CA-4862-414C-A5DB-7807CA8258CA}" sibTransId="{1F4E27E6-CFC9-45E2-8C2B-C47EF2F15732}"/>
    <dgm:cxn modelId="{E7FA2730-D813-4E31-AA4F-D58A4848BDE1}" srcId="{32F58545-2DCA-4218-BA7A-C96E3578B277}" destId="{CDB6EF6D-CA2D-49A9-8752-49A93F083919}" srcOrd="2" destOrd="0" parTransId="{FD02636D-6A0C-4C98-B2CB-ED2459B10891}" sibTransId="{C456A8C5-9F04-4661-A59B-0D6187FD1851}"/>
    <dgm:cxn modelId="{BA3DFB48-4E7F-455C-AF22-B18DE6BAC971}" srcId="{32F58545-2DCA-4218-BA7A-C96E3578B277}" destId="{F3EB6138-E504-498C-8FA4-405CE9B8ECED}" srcOrd="5" destOrd="0" parTransId="{9009B156-4E77-458F-8653-0D0B79B5E60E}" sibTransId="{E8567944-962C-426F-9606-A469BA1C24DC}"/>
    <dgm:cxn modelId="{90521A4D-04AB-4ACB-944E-FE680C0D0F8D}" type="presOf" srcId="{CDB6EF6D-CA2D-49A9-8752-49A93F083919}" destId="{25436E73-AACF-4463-A006-BD86B2B1FCF5}" srcOrd="0" destOrd="0" presId="urn:microsoft.com/office/officeart/2005/8/layout/cycle8"/>
    <dgm:cxn modelId="{864FAB4F-BB93-4B57-B6A2-2702AEF8797C}" srcId="{32F58545-2DCA-4218-BA7A-C96E3578B277}" destId="{9074F4D8-71AB-408A-9372-B84E94B98ABC}" srcOrd="0" destOrd="0" parTransId="{98B4D7BC-CE1C-4933-B70B-E4FE75690F1F}" sibTransId="{A423ED6A-ADBE-4963-9D1A-A165F45FC7E3}"/>
    <dgm:cxn modelId="{2F1CC771-A292-45B7-8CBE-93E397F3BCAC}" type="presOf" srcId="{032D6A1F-453B-4633-A800-23CF959B8A68}" destId="{B21B08F7-3E8D-4556-B087-18B320ED7A9D}" srcOrd="1" destOrd="0" presId="urn:microsoft.com/office/officeart/2005/8/layout/cycle8"/>
    <dgm:cxn modelId="{F82EBD7E-9F6B-4F61-9576-E6A907E5CBDB}" type="presOf" srcId="{9074F4D8-71AB-408A-9372-B84E94B98ABC}" destId="{C3F1CE10-1685-4A21-AA6F-9F5B65DE6E85}" srcOrd="0" destOrd="0" presId="urn:microsoft.com/office/officeart/2005/8/layout/cycle8"/>
    <dgm:cxn modelId="{5ED2F580-BAB4-49D2-9435-14C0C381B30F}" type="presOf" srcId="{F5907D33-527F-4794-9CC5-94302B73565E}" destId="{39B6F1FA-913C-42EF-9E94-662D036A909F}" srcOrd="1" destOrd="0" presId="urn:microsoft.com/office/officeart/2005/8/layout/cycle8"/>
    <dgm:cxn modelId="{7C5B499C-BCB7-475A-94A1-DB725E933841}" type="presOf" srcId="{32F58545-2DCA-4218-BA7A-C96E3578B277}" destId="{2BC42636-BEE2-4DD8-81D5-6C9E2B1B4088}" srcOrd="0" destOrd="0" presId="urn:microsoft.com/office/officeart/2005/8/layout/cycle8"/>
    <dgm:cxn modelId="{1F0135B4-1A40-4F92-BB71-04BC7EE8A951}" type="presOf" srcId="{9115A182-6B69-48DA-AA01-21CCC4547E1C}" destId="{72A3DE02-2779-462C-9AC4-4077AD965674}" srcOrd="1" destOrd="0" presId="urn:microsoft.com/office/officeart/2005/8/layout/cycle8"/>
    <dgm:cxn modelId="{AD3344B4-20BF-4E00-9CB1-B307A2F17C58}" type="presOf" srcId="{9074F4D8-71AB-408A-9372-B84E94B98ABC}" destId="{10EE52C8-10FB-4EE5-BA17-439092A7E944}" srcOrd="1" destOrd="0" presId="urn:microsoft.com/office/officeart/2005/8/layout/cycle8"/>
    <dgm:cxn modelId="{C6FFB8B6-F09C-4D51-BAF3-81B6F4695BE4}" type="presOf" srcId="{F5907D33-527F-4794-9CC5-94302B73565E}" destId="{CB49C7DC-775A-48CC-81EE-ED78997741EE}" srcOrd="0" destOrd="0" presId="urn:microsoft.com/office/officeart/2005/8/layout/cycle8"/>
    <dgm:cxn modelId="{031BBBBB-7752-432D-B6C6-41405C2A07BF}" type="presOf" srcId="{F3EB6138-E504-498C-8FA4-405CE9B8ECED}" destId="{A9BB37A3-70A6-4431-8C79-90736E20B144}" srcOrd="0" destOrd="0" presId="urn:microsoft.com/office/officeart/2005/8/layout/cycle8"/>
    <dgm:cxn modelId="{D6517EBD-1F11-493D-B8AE-3A0B053A595D}" type="presOf" srcId="{9115A182-6B69-48DA-AA01-21CCC4547E1C}" destId="{4C61C4B0-18FF-402C-A97B-AD8658919A57}" srcOrd="0" destOrd="0" presId="urn:microsoft.com/office/officeart/2005/8/layout/cycle8"/>
    <dgm:cxn modelId="{BE8AA0C5-BA9F-44E1-A424-9BD5FAE1B538}" type="presOf" srcId="{032D6A1F-453B-4633-A800-23CF959B8A68}" destId="{6709DD83-677C-401F-A66F-C96F74D1A0D4}" srcOrd="0" destOrd="0" presId="urn:microsoft.com/office/officeart/2005/8/layout/cycle8"/>
    <dgm:cxn modelId="{7B1AA7DD-424A-4495-9658-3C4421F41843}" srcId="{32F58545-2DCA-4218-BA7A-C96E3578B277}" destId="{032D6A1F-453B-4633-A800-23CF959B8A68}" srcOrd="1" destOrd="0" parTransId="{CEC7A8B6-6A1C-4C7B-A0F3-483C0BFBED9C}" sibTransId="{6CBBF456-005F-4872-9618-5C8E0E5EDB7A}"/>
    <dgm:cxn modelId="{D75AC0F3-811E-445A-94B3-79DFFD0BEB96}" type="presParOf" srcId="{2BC42636-BEE2-4DD8-81D5-6C9E2B1B4088}" destId="{C3F1CE10-1685-4A21-AA6F-9F5B65DE6E85}" srcOrd="0" destOrd="0" presId="urn:microsoft.com/office/officeart/2005/8/layout/cycle8"/>
    <dgm:cxn modelId="{4CAB9469-CC8B-4EA8-ADFC-C19270024BC3}" type="presParOf" srcId="{2BC42636-BEE2-4DD8-81D5-6C9E2B1B4088}" destId="{2B537B07-2649-4F16-AF86-499446B32FED}" srcOrd="1" destOrd="0" presId="urn:microsoft.com/office/officeart/2005/8/layout/cycle8"/>
    <dgm:cxn modelId="{1AD4071B-9465-4B59-9B8B-FAEDC41548C6}" type="presParOf" srcId="{2BC42636-BEE2-4DD8-81D5-6C9E2B1B4088}" destId="{0FDDC0B7-6E9F-4574-8A4A-F569DAF2F093}" srcOrd="2" destOrd="0" presId="urn:microsoft.com/office/officeart/2005/8/layout/cycle8"/>
    <dgm:cxn modelId="{BF52822B-4E23-448C-A80F-C0B56017FD4F}" type="presParOf" srcId="{2BC42636-BEE2-4DD8-81D5-6C9E2B1B4088}" destId="{10EE52C8-10FB-4EE5-BA17-439092A7E944}" srcOrd="3" destOrd="0" presId="urn:microsoft.com/office/officeart/2005/8/layout/cycle8"/>
    <dgm:cxn modelId="{68EAE6C8-C519-4D89-AD77-C7AA58C3A8A7}" type="presParOf" srcId="{2BC42636-BEE2-4DD8-81D5-6C9E2B1B4088}" destId="{6709DD83-677C-401F-A66F-C96F74D1A0D4}" srcOrd="4" destOrd="0" presId="urn:microsoft.com/office/officeart/2005/8/layout/cycle8"/>
    <dgm:cxn modelId="{07F9B42A-84DC-49B5-ADD0-CEE01D47A584}" type="presParOf" srcId="{2BC42636-BEE2-4DD8-81D5-6C9E2B1B4088}" destId="{39AB3ED3-8349-4744-8243-85C66A0C25C3}" srcOrd="5" destOrd="0" presId="urn:microsoft.com/office/officeart/2005/8/layout/cycle8"/>
    <dgm:cxn modelId="{6AC88A14-D773-40F6-AC55-AE0E162E745B}" type="presParOf" srcId="{2BC42636-BEE2-4DD8-81D5-6C9E2B1B4088}" destId="{C3969004-3442-4AA9-BA6D-66A987603F42}" srcOrd="6" destOrd="0" presId="urn:microsoft.com/office/officeart/2005/8/layout/cycle8"/>
    <dgm:cxn modelId="{01B39460-4BB2-4EBB-9121-B1419762269E}" type="presParOf" srcId="{2BC42636-BEE2-4DD8-81D5-6C9E2B1B4088}" destId="{B21B08F7-3E8D-4556-B087-18B320ED7A9D}" srcOrd="7" destOrd="0" presId="urn:microsoft.com/office/officeart/2005/8/layout/cycle8"/>
    <dgm:cxn modelId="{CD0651FE-673D-4464-A59E-4BE08527E173}" type="presParOf" srcId="{2BC42636-BEE2-4DD8-81D5-6C9E2B1B4088}" destId="{25436E73-AACF-4463-A006-BD86B2B1FCF5}" srcOrd="8" destOrd="0" presId="urn:microsoft.com/office/officeart/2005/8/layout/cycle8"/>
    <dgm:cxn modelId="{092A8CAA-DE98-469F-8BCD-66EFEF482D3D}" type="presParOf" srcId="{2BC42636-BEE2-4DD8-81D5-6C9E2B1B4088}" destId="{58D69389-06C8-422B-AFB6-247A382F73CD}" srcOrd="9" destOrd="0" presId="urn:microsoft.com/office/officeart/2005/8/layout/cycle8"/>
    <dgm:cxn modelId="{9278A51B-8E13-48D7-BB21-9C6AD82A0D6E}" type="presParOf" srcId="{2BC42636-BEE2-4DD8-81D5-6C9E2B1B4088}" destId="{7BF9A67B-7246-42BD-89CC-84537281E1FF}" srcOrd="10" destOrd="0" presId="urn:microsoft.com/office/officeart/2005/8/layout/cycle8"/>
    <dgm:cxn modelId="{D4F3D680-7FA1-4CE9-98D0-A3AA89E5004B}" type="presParOf" srcId="{2BC42636-BEE2-4DD8-81D5-6C9E2B1B4088}" destId="{936FFFD9-6A78-417B-AE8E-F5A2E972648B}" srcOrd="11" destOrd="0" presId="urn:microsoft.com/office/officeart/2005/8/layout/cycle8"/>
    <dgm:cxn modelId="{03CA8CB1-2146-4BA3-9532-5600AC385F5B}" type="presParOf" srcId="{2BC42636-BEE2-4DD8-81D5-6C9E2B1B4088}" destId="{4C61C4B0-18FF-402C-A97B-AD8658919A57}" srcOrd="12" destOrd="0" presId="urn:microsoft.com/office/officeart/2005/8/layout/cycle8"/>
    <dgm:cxn modelId="{1A29D9E6-EEB5-417A-974D-3217087BC3C5}" type="presParOf" srcId="{2BC42636-BEE2-4DD8-81D5-6C9E2B1B4088}" destId="{8DD35165-4B6E-4597-B558-47CCB7B36504}" srcOrd="13" destOrd="0" presId="urn:microsoft.com/office/officeart/2005/8/layout/cycle8"/>
    <dgm:cxn modelId="{BD6D547E-D498-4CC8-99B7-E59A20B55E2A}" type="presParOf" srcId="{2BC42636-BEE2-4DD8-81D5-6C9E2B1B4088}" destId="{AB81FC13-E5DE-4129-BD49-BB0DDF08CE24}" srcOrd="14" destOrd="0" presId="urn:microsoft.com/office/officeart/2005/8/layout/cycle8"/>
    <dgm:cxn modelId="{04B40AEC-D999-4F4C-8FF7-C05F3231AF08}" type="presParOf" srcId="{2BC42636-BEE2-4DD8-81D5-6C9E2B1B4088}" destId="{72A3DE02-2779-462C-9AC4-4077AD965674}" srcOrd="15" destOrd="0" presId="urn:microsoft.com/office/officeart/2005/8/layout/cycle8"/>
    <dgm:cxn modelId="{A09B66FA-EAD8-48F4-B476-098FD95B8886}" type="presParOf" srcId="{2BC42636-BEE2-4DD8-81D5-6C9E2B1B4088}" destId="{CB49C7DC-775A-48CC-81EE-ED78997741EE}" srcOrd="16" destOrd="0" presId="urn:microsoft.com/office/officeart/2005/8/layout/cycle8"/>
    <dgm:cxn modelId="{536DC910-6EF6-4D6D-BCF7-837A61B24A56}" type="presParOf" srcId="{2BC42636-BEE2-4DD8-81D5-6C9E2B1B4088}" destId="{54DC6ADC-8A0E-4B9A-A72C-900FC18E9DE2}" srcOrd="17" destOrd="0" presId="urn:microsoft.com/office/officeart/2005/8/layout/cycle8"/>
    <dgm:cxn modelId="{B695B7F9-9AA8-4415-B799-256BDA4498D8}" type="presParOf" srcId="{2BC42636-BEE2-4DD8-81D5-6C9E2B1B4088}" destId="{6368B5B5-165E-4863-BE7A-44B273071619}" srcOrd="18" destOrd="0" presId="urn:microsoft.com/office/officeart/2005/8/layout/cycle8"/>
    <dgm:cxn modelId="{DD244A75-416F-490B-8E3A-9D627A642B88}" type="presParOf" srcId="{2BC42636-BEE2-4DD8-81D5-6C9E2B1B4088}" destId="{39B6F1FA-913C-42EF-9E94-662D036A909F}" srcOrd="19" destOrd="0" presId="urn:microsoft.com/office/officeart/2005/8/layout/cycle8"/>
    <dgm:cxn modelId="{9ADA6E5D-8BF7-4812-80A9-4409CA53075F}" type="presParOf" srcId="{2BC42636-BEE2-4DD8-81D5-6C9E2B1B4088}" destId="{A9BB37A3-70A6-4431-8C79-90736E20B144}" srcOrd="20" destOrd="0" presId="urn:microsoft.com/office/officeart/2005/8/layout/cycle8"/>
    <dgm:cxn modelId="{8FD68F59-797F-4EB8-960A-DD6CBF1A602C}" type="presParOf" srcId="{2BC42636-BEE2-4DD8-81D5-6C9E2B1B4088}" destId="{6187441C-57AF-4722-8011-D9A26E05D2A0}" srcOrd="21" destOrd="0" presId="urn:microsoft.com/office/officeart/2005/8/layout/cycle8"/>
    <dgm:cxn modelId="{F3A03D76-3179-4BB2-8984-3CB44E110C9F}" type="presParOf" srcId="{2BC42636-BEE2-4DD8-81D5-6C9E2B1B4088}" destId="{8AAD2635-D8E2-41D8-B12F-18D7FD1E49F4}" srcOrd="22" destOrd="0" presId="urn:microsoft.com/office/officeart/2005/8/layout/cycle8"/>
    <dgm:cxn modelId="{5D36F21D-A9B7-4CA9-9586-5E5904A9003F}" type="presParOf" srcId="{2BC42636-BEE2-4DD8-81D5-6C9E2B1B4088}" destId="{CCE03E08-F04A-4246-A6BA-D3CE64E33256}" srcOrd="23" destOrd="0" presId="urn:microsoft.com/office/officeart/2005/8/layout/cycle8"/>
    <dgm:cxn modelId="{8D6C5DEF-6A69-4882-B719-F59823CB81D8}" type="presParOf" srcId="{2BC42636-BEE2-4DD8-81D5-6C9E2B1B4088}" destId="{A65E4DEF-A412-4555-9FF3-882DB67298CB}" srcOrd="24" destOrd="0" presId="urn:microsoft.com/office/officeart/2005/8/layout/cycle8"/>
    <dgm:cxn modelId="{08BE7EB3-DBA3-485B-B03F-7A8A218B9DB6}" type="presParOf" srcId="{2BC42636-BEE2-4DD8-81D5-6C9E2B1B4088}" destId="{7E2FE89C-2192-4F85-97A3-B159DDFBE668}" srcOrd="25" destOrd="0" presId="urn:microsoft.com/office/officeart/2005/8/layout/cycle8"/>
    <dgm:cxn modelId="{FBCB8A6B-3EB8-4129-99D0-279CC95A01CE}" type="presParOf" srcId="{2BC42636-BEE2-4DD8-81D5-6C9E2B1B4088}" destId="{90DDDA52-A1C4-4C36-955A-ACD53316958F}" srcOrd="26" destOrd="0" presId="urn:microsoft.com/office/officeart/2005/8/layout/cycle8"/>
    <dgm:cxn modelId="{A001B4F2-490F-4D78-B0D6-2E9DABABD702}" type="presParOf" srcId="{2BC42636-BEE2-4DD8-81D5-6C9E2B1B4088}" destId="{F76B00DA-1232-4E12-ADFB-8F840DAE1884}" srcOrd="27" destOrd="0" presId="urn:microsoft.com/office/officeart/2005/8/layout/cycle8"/>
    <dgm:cxn modelId="{80A07CFE-2188-4D53-9552-C0524666B777}" type="presParOf" srcId="{2BC42636-BEE2-4DD8-81D5-6C9E2B1B4088}" destId="{052DE063-A0A1-4ED6-9979-55E68A10A73B}" srcOrd="28" destOrd="0" presId="urn:microsoft.com/office/officeart/2005/8/layout/cycle8"/>
    <dgm:cxn modelId="{FE33EFFD-28C5-426A-B043-0A38795AD7AB}" type="presParOf" srcId="{2BC42636-BEE2-4DD8-81D5-6C9E2B1B4088}" destId="{4541A25F-D4CD-4250-BC65-DFD7DFBF42B2}" srcOrd="29" destOrd="0" presId="urn:microsoft.com/office/officeart/2005/8/layout/cycle8"/>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3E04EA-C1EB-4C8D-9162-10E3B676D925}" type="doc">
      <dgm:prSet loTypeId="urn:microsoft.com/office/officeart/2005/8/layout/radial4" loCatId="relationship" qsTypeId="urn:microsoft.com/office/officeart/2005/8/quickstyle/3d3" qsCatId="3D" csTypeId="urn:microsoft.com/office/officeart/2005/8/colors/accent0_2" csCatId="mainScheme" phldr="1"/>
      <dgm:spPr/>
      <dgm:t>
        <a:bodyPr/>
        <a:lstStyle/>
        <a:p>
          <a:endParaRPr lang="es-CO"/>
        </a:p>
      </dgm:t>
    </dgm:pt>
    <dgm:pt modelId="{1F0EB41B-8D23-42A2-AB8E-CB95A10C488F}">
      <dgm:prSet phldrT="[Texto]"/>
      <dgm:spPr/>
      <dgm:t>
        <a:bodyPr/>
        <a:lstStyle/>
        <a:p>
          <a:r>
            <a:rPr lang="es-CO">
              <a:latin typeface="Arial" panose="020B0604020202020204" pitchFamily="34" charset="0"/>
              <a:cs typeface="Arial" panose="020B0604020202020204" pitchFamily="34" charset="0"/>
            </a:rPr>
            <a:t>Sistema de control de versiones</a:t>
          </a:r>
        </a:p>
      </dgm:t>
    </dgm:pt>
    <dgm:pt modelId="{8B2748A0-D23B-4735-B1BD-5E39087BBBC3}" type="parTrans" cxnId="{E49417CA-F81A-4EF1-B321-05EDE2AEE4D0}">
      <dgm:prSet/>
      <dgm:spPr/>
      <dgm:t>
        <a:bodyPr/>
        <a:lstStyle/>
        <a:p>
          <a:endParaRPr lang="es-CO">
            <a:latin typeface="Arial" panose="020B0604020202020204" pitchFamily="34" charset="0"/>
            <a:cs typeface="Arial" panose="020B0604020202020204" pitchFamily="34" charset="0"/>
          </a:endParaRPr>
        </a:p>
      </dgm:t>
    </dgm:pt>
    <dgm:pt modelId="{CE99163A-D5DD-425E-92AC-1805FEF2BCA9}" type="sibTrans" cxnId="{E49417CA-F81A-4EF1-B321-05EDE2AEE4D0}">
      <dgm:prSet/>
      <dgm:spPr/>
      <dgm:t>
        <a:bodyPr/>
        <a:lstStyle/>
        <a:p>
          <a:endParaRPr lang="es-CO">
            <a:latin typeface="Arial" panose="020B0604020202020204" pitchFamily="34" charset="0"/>
            <a:cs typeface="Arial" panose="020B0604020202020204" pitchFamily="34" charset="0"/>
          </a:endParaRPr>
        </a:p>
      </dgm:t>
    </dgm:pt>
    <dgm:pt modelId="{240967F7-B3CD-4989-86D9-399BF2EA73F6}">
      <dgm:prSet phldrT="[Texto]"/>
      <dgm:spPr/>
      <dgm:t>
        <a:bodyPr/>
        <a:lstStyle/>
        <a:p>
          <a:r>
            <a:rPr lang="es-CO">
              <a:latin typeface="Arial" panose="020B0604020202020204" pitchFamily="34" charset="0"/>
              <a:cs typeface="Arial" panose="020B0604020202020204" pitchFamily="34" charset="0"/>
            </a:rPr>
            <a:t>Captura de conocimiento</a:t>
          </a:r>
        </a:p>
      </dgm:t>
    </dgm:pt>
    <dgm:pt modelId="{DD0DB4F9-DCC4-47CD-BC44-662AEF154372}" type="parTrans" cxnId="{9FB1750B-52DD-4FC0-820E-17BF4EDE1E7C}">
      <dgm:prSet/>
      <dgm:spPr/>
      <dgm:t>
        <a:bodyPr/>
        <a:lstStyle/>
        <a:p>
          <a:endParaRPr lang="es-CO">
            <a:latin typeface="Arial" panose="020B0604020202020204" pitchFamily="34" charset="0"/>
            <a:cs typeface="Arial" panose="020B0604020202020204" pitchFamily="34" charset="0"/>
          </a:endParaRPr>
        </a:p>
      </dgm:t>
    </dgm:pt>
    <dgm:pt modelId="{BE725D18-9AB0-47D6-A4B9-A8F6EEDC09FD}" type="sibTrans" cxnId="{9FB1750B-52DD-4FC0-820E-17BF4EDE1E7C}">
      <dgm:prSet/>
      <dgm:spPr/>
      <dgm:t>
        <a:bodyPr/>
        <a:lstStyle/>
        <a:p>
          <a:endParaRPr lang="es-CO">
            <a:latin typeface="Arial" panose="020B0604020202020204" pitchFamily="34" charset="0"/>
            <a:cs typeface="Arial" panose="020B0604020202020204" pitchFamily="34" charset="0"/>
          </a:endParaRPr>
        </a:p>
      </dgm:t>
    </dgm:pt>
    <dgm:pt modelId="{CBA26441-68FE-468B-896A-50B85B07B323}">
      <dgm:prSet phldrT="[Texto]"/>
      <dgm:spPr/>
      <dgm:t>
        <a:bodyPr/>
        <a:lstStyle/>
        <a:p>
          <a:r>
            <a:rPr lang="es-CO">
              <a:latin typeface="Arial" panose="020B0604020202020204" pitchFamily="34" charset="0"/>
              <a:cs typeface="Arial" panose="020B0604020202020204" pitchFamily="34" charset="0"/>
            </a:rPr>
            <a:t>Distribución y acceso</a:t>
          </a:r>
        </a:p>
      </dgm:t>
    </dgm:pt>
    <dgm:pt modelId="{66061A99-6D09-4350-A787-D609E321D8D2}" type="parTrans" cxnId="{79E9B681-7CDC-4E63-96FD-268AD3C515DA}">
      <dgm:prSet/>
      <dgm:spPr/>
      <dgm:t>
        <a:bodyPr/>
        <a:lstStyle/>
        <a:p>
          <a:endParaRPr lang="es-CO">
            <a:latin typeface="Arial" panose="020B0604020202020204" pitchFamily="34" charset="0"/>
            <a:cs typeface="Arial" panose="020B0604020202020204" pitchFamily="34" charset="0"/>
          </a:endParaRPr>
        </a:p>
      </dgm:t>
    </dgm:pt>
    <dgm:pt modelId="{C7A31BE0-C224-4681-8E05-4B14A9ADDC60}" type="sibTrans" cxnId="{79E9B681-7CDC-4E63-96FD-268AD3C515DA}">
      <dgm:prSet/>
      <dgm:spPr/>
      <dgm:t>
        <a:bodyPr/>
        <a:lstStyle/>
        <a:p>
          <a:endParaRPr lang="es-CO">
            <a:latin typeface="Arial" panose="020B0604020202020204" pitchFamily="34" charset="0"/>
            <a:cs typeface="Arial" panose="020B0604020202020204" pitchFamily="34" charset="0"/>
          </a:endParaRPr>
        </a:p>
      </dgm:t>
    </dgm:pt>
    <dgm:pt modelId="{B159F62A-50F9-49F1-96E4-18101D4B1ACC}">
      <dgm:prSet phldrT="[Texto]"/>
      <dgm:spPr/>
      <dgm:t>
        <a:bodyPr/>
        <a:lstStyle/>
        <a:p>
          <a:r>
            <a:rPr lang="es-CO">
              <a:latin typeface="Arial" panose="020B0604020202020204" pitchFamily="34" charset="0"/>
              <a:cs typeface="Arial" panose="020B0604020202020204" pitchFamily="34" charset="0"/>
            </a:rPr>
            <a:t>Actualización y mantenimiento</a:t>
          </a:r>
        </a:p>
      </dgm:t>
    </dgm:pt>
    <dgm:pt modelId="{5030E22B-50F5-4225-8714-80A746B49009}" type="parTrans" cxnId="{273660D9-E197-4668-84F8-8F4EA8EDE230}">
      <dgm:prSet/>
      <dgm:spPr/>
      <dgm:t>
        <a:bodyPr/>
        <a:lstStyle/>
        <a:p>
          <a:endParaRPr lang="es-CO">
            <a:latin typeface="Arial" panose="020B0604020202020204" pitchFamily="34" charset="0"/>
            <a:cs typeface="Arial" panose="020B0604020202020204" pitchFamily="34" charset="0"/>
          </a:endParaRPr>
        </a:p>
      </dgm:t>
    </dgm:pt>
    <dgm:pt modelId="{CD301867-17FA-4CEA-913A-ECC74552FAB0}" type="sibTrans" cxnId="{273660D9-E197-4668-84F8-8F4EA8EDE230}">
      <dgm:prSet/>
      <dgm:spPr/>
      <dgm:t>
        <a:bodyPr/>
        <a:lstStyle/>
        <a:p>
          <a:endParaRPr lang="es-CO">
            <a:latin typeface="Arial" panose="020B0604020202020204" pitchFamily="34" charset="0"/>
            <a:cs typeface="Arial" panose="020B0604020202020204" pitchFamily="34" charset="0"/>
          </a:endParaRPr>
        </a:p>
      </dgm:t>
    </dgm:pt>
    <dgm:pt modelId="{8EBAAEBF-30B0-4E1F-99FB-E491235B606D}">
      <dgm:prSet phldrT="[Texto]"/>
      <dgm:spPr/>
      <dgm:t>
        <a:bodyPr/>
        <a:lstStyle/>
        <a:p>
          <a:r>
            <a:rPr lang="es-CO">
              <a:latin typeface="Arial" panose="020B0604020202020204" pitchFamily="34" charset="0"/>
              <a:cs typeface="Arial" panose="020B0604020202020204" pitchFamily="34" charset="0"/>
            </a:rPr>
            <a:t>Almacenamiento y backup</a:t>
          </a:r>
        </a:p>
      </dgm:t>
    </dgm:pt>
    <dgm:pt modelId="{9F913999-B23C-4EE2-B2E3-079030F38543}" type="parTrans" cxnId="{C1123F13-57A9-4AEB-8206-1CD6420C5B01}">
      <dgm:prSet/>
      <dgm:spPr/>
      <dgm:t>
        <a:bodyPr/>
        <a:lstStyle/>
        <a:p>
          <a:endParaRPr lang="es-CO">
            <a:latin typeface="Arial" panose="020B0604020202020204" pitchFamily="34" charset="0"/>
            <a:cs typeface="Arial" panose="020B0604020202020204" pitchFamily="34" charset="0"/>
          </a:endParaRPr>
        </a:p>
      </dgm:t>
    </dgm:pt>
    <dgm:pt modelId="{760E0DA0-B45D-4D4B-AB21-EDB59CCE1F02}" type="sibTrans" cxnId="{C1123F13-57A9-4AEB-8206-1CD6420C5B01}">
      <dgm:prSet/>
      <dgm:spPr/>
      <dgm:t>
        <a:bodyPr/>
        <a:lstStyle/>
        <a:p>
          <a:endParaRPr lang="es-CO">
            <a:latin typeface="Arial" panose="020B0604020202020204" pitchFamily="34" charset="0"/>
            <a:cs typeface="Arial" panose="020B0604020202020204" pitchFamily="34" charset="0"/>
          </a:endParaRPr>
        </a:p>
      </dgm:t>
    </dgm:pt>
    <dgm:pt modelId="{3AC3A9D2-29FC-4F34-A26C-6AB2BDEAE121}">
      <dgm:prSet phldrT="[Texto]"/>
      <dgm:spPr/>
      <dgm:t>
        <a:bodyPr/>
        <a:lstStyle/>
        <a:p>
          <a:r>
            <a:rPr lang="es-CO">
              <a:latin typeface="Arial" panose="020B0604020202020204" pitchFamily="34" charset="0"/>
              <a:cs typeface="Arial" panose="020B0604020202020204" pitchFamily="34" charset="0"/>
            </a:rPr>
            <a:t>Registro y validación</a:t>
          </a:r>
        </a:p>
      </dgm:t>
    </dgm:pt>
    <dgm:pt modelId="{353C45C2-4556-4BA7-B4B5-EA48E50FA8FB}" type="parTrans" cxnId="{EFD15458-50B2-4CF1-A1A9-C98B1CB6CB72}">
      <dgm:prSet/>
      <dgm:spPr/>
      <dgm:t>
        <a:bodyPr/>
        <a:lstStyle/>
        <a:p>
          <a:endParaRPr lang="es-CO">
            <a:latin typeface="Arial" panose="020B0604020202020204" pitchFamily="34" charset="0"/>
            <a:cs typeface="Arial" panose="020B0604020202020204" pitchFamily="34" charset="0"/>
          </a:endParaRPr>
        </a:p>
      </dgm:t>
    </dgm:pt>
    <dgm:pt modelId="{4A4D4565-940D-4FC9-B1BD-4D0E0CAC6911}" type="sibTrans" cxnId="{EFD15458-50B2-4CF1-A1A9-C98B1CB6CB72}">
      <dgm:prSet/>
      <dgm:spPr/>
      <dgm:t>
        <a:bodyPr/>
        <a:lstStyle/>
        <a:p>
          <a:endParaRPr lang="es-CO">
            <a:latin typeface="Arial" panose="020B0604020202020204" pitchFamily="34" charset="0"/>
            <a:cs typeface="Arial" panose="020B0604020202020204" pitchFamily="34" charset="0"/>
          </a:endParaRPr>
        </a:p>
      </dgm:t>
    </dgm:pt>
    <dgm:pt modelId="{D573888B-769A-4AE7-85E0-A95173A81EB4}">
      <dgm:prSet phldrT="[Texto]"/>
      <dgm:spPr/>
      <dgm:t>
        <a:bodyPr/>
        <a:lstStyle/>
        <a:p>
          <a:r>
            <a:rPr lang="es-CO">
              <a:latin typeface="Arial" panose="020B0604020202020204" pitchFamily="34" charset="0"/>
              <a:cs typeface="Arial" panose="020B0604020202020204" pitchFamily="34" charset="0"/>
            </a:rPr>
            <a:t>Preservación segura</a:t>
          </a:r>
        </a:p>
      </dgm:t>
    </dgm:pt>
    <dgm:pt modelId="{6BE98C04-BAB1-4139-925D-9D9963649D3B}" type="parTrans" cxnId="{399619E6-47E1-40A0-8941-9EBA1BD654AD}">
      <dgm:prSet/>
      <dgm:spPr/>
      <dgm:t>
        <a:bodyPr/>
        <a:lstStyle/>
        <a:p>
          <a:endParaRPr lang="es-CO">
            <a:latin typeface="Arial" panose="020B0604020202020204" pitchFamily="34" charset="0"/>
            <a:cs typeface="Arial" panose="020B0604020202020204" pitchFamily="34" charset="0"/>
          </a:endParaRPr>
        </a:p>
      </dgm:t>
    </dgm:pt>
    <dgm:pt modelId="{3B2D301A-ACF3-46B2-8E5A-08C5FC43FE35}" type="sibTrans" cxnId="{399619E6-47E1-40A0-8941-9EBA1BD654AD}">
      <dgm:prSet/>
      <dgm:spPr/>
      <dgm:t>
        <a:bodyPr/>
        <a:lstStyle/>
        <a:p>
          <a:endParaRPr lang="es-CO">
            <a:latin typeface="Arial" panose="020B0604020202020204" pitchFamily="34" charset="0"/>
            <a:cs typeface="Arial" panose="020B0604020202020204" pitchFamily="34" charset="0"/>
          </a:endParaRPr>
        </a:p>
      </dgm:t>
    </dgm:pt>
    <dgm:pt modelId="{6904EB45-52A9-4CEF-B8FE-2C5E5A657FEF}">
      <dgm:prSet phldrT="[Texto]"/>
      <dgm:spPr/>
      <dgm:t>
        <a:bodyPr/>
        <a:lstStyle/>
        <a:p>
          <a:r>
            <a:rPr lang="es-CO">
              <a:latin typeface="Arial" panose="020B0604020202020204" pitchFamily="34" charset="0"/>
              <a:cs typeface="Arial" panose="020B0604020202020204" pitchFamily="34" charset="0"/>
            </a:rPr>
            <a:t>Compartir conocimiento</a:t>
          </a:r>
        </a:p>
      </dgm:t>
    </dgm:pt>
    <dgm:pt modelId="{3917573A-2964-40E3-A444-23AEE4BB1B8A}" type="parTrans" cxnId="{EA6240D9-AA19-49DF-8C99-0A0A51638194}">
      <dgm:prSet/>
      <dgm:spPr/>
      <dgm:t>
        <a:bodyPr/>
        <a:lstStyle/>
        <a:p>
          <a:endParaRPr lang="es-CO">
            <a:latin typeface="Arial" panose="020B0604020202020204" pitchFamily="34" charset="0"/>
            <a:cs typeface="Arial" panose="020B0604020202020204" pitchFamily="34" charset="0"/>
          </a:endParaRPr>
        </a:p>
      </dgm:t>
    </dgm:pt>
    <dgm:pt modelId="{031E42FE-BD56-4D3C-834F-C1D5EA819E0E}" type="sibTrans" cxnId="{EA6240D9-AA19-49DF-8C99-0A0A51638194}">
      <dgm:prSet/>
      <dgm:spPr/>
      <dgm:t>
        <a:bodyPr/>
        <a:lstStyle/>
        <a:p>
          <a:endParaRPr lang="es-CO">
            <a:latin typeface="Arial" panose="020B0604020202020204" pitchFamily="34" charset="0"/>
            <a:cs typeface="Arial" panose="020B0604020202020204" pitchFamily="34" charset="0"/>
          </a:endParaRPr>
        </a:p>
      </dgm:t>
    </dgm:pt>
    <dgm:pt modelId="{62C64FB1-2346-44A7-95AF-DC1206D8D4DD}">
      <dgm:prSet phldrT="[Texto]"/>
      <dgm:spPr/>
      <dgm:t>
        <a:bodyPr/>
        <a:lstStyle/>
        <a:p>
          <a:r>
            <a:rPr lang="es-CO">
              <a:latin typeface="Arial" panose="020B0604020202020204" pitchFamily="34" charset="0"/>
              <a:cs typeface="Arial" panose="020B0604020202020204" pitchFamily="34" charset="0"/>
            </a:rPr>
            <a:t>Mejora continua</a:t>
          </a:r>
        </a:p>
      </dgm:t>
    </dgm:pt>
    <dgm:pt modelId="{B547C681-C4FA-4EC8-8E32-6390F8DA5E22}" type="parTrans" cxnId="{EB8338E3-07AD-4152-921F-4A182E4C656E}">
      <dgm:prSet/>
      <dgm:spPr/>
      <dgm:t>
        <a:bodyPr/>
        <a:lstStyle/>
        <a:p>
          <a:endParaRPr lang="es-CO">
            <a:latin typeface="Arial" panose="020B0604020202020204" pitchFamily="34" charset="0"/>
            <a:cs typeface="Arial" panose="020B0604020202020204" pitchFamily="34" charset="0"/>
          </a:endParaRPr>
        </a:p>
      </dgm:t>
    </dgm:pt>
    <dgm:pt modelId="{58D763EC-3584-48E2-8E91-BC78C1E152B5}" type="sibTrans" cxnId="{EB8338E3-07AD-4152-921F-4A182E4C656E}">
      <dgm:prSet/>
      <dgm:spPr/>
      <dgm:t>
        <a:bodyPr/>
        <a:lstStyle/>
        <a:p>
          <a:endParaRPr lang="es-CO">
            <a:latin typeface="Arial" panose="020B0604020202020204" pitchFamily="34" charset="0"/>
            <a:cs typeface="Arial" panose="020B0604020202020204" pitchFamily="34" charset="0"/>
          </a:endParaRPr>
        </a:p>
      </dgm:t>
    </dgm:pt>
    <dgm:pt modelId="{3185D193-12CA-4F9D-B390-BF86407113F3}" type="pres">
      <dgm:prSet presAssocID="{823E04EA-C1EB-4C8D-9162-10E3B676D925}" presName="cycle" presStyleCnt="0">
        <dgm:presLayoutVars>
          <dgm:chMax val="1"/>
          <dgm:dir/>
          <dgm:animLvl val="ctr"/>
          <dgm:resizeHandles val="exact"/>
        </dgm:presLayoutVars>
      </dgm:prSet>
      <dgm:spPr/>
    </dgm:pt>
    <dgm:pt modelId="{CCC15388-3F44-4F75-804C-D1055661F5AC}" type="pres">
      <dgm:prSet presAssocID="{1F0EB41B-8D23-42A2-AB8E-CB95A10C488F}" presName="centerShape" presStyleLbl="node0" presStyleIdx="0" presStyleCnt="1"/>
      <dgm:spPr/>
    </dgm:pt>
    <dgm:pt modelId="{9F2D4701-28A3-4986-8751-EC92B8E08CEC}" type="pres">
      <dgm:prSet presAssocID="{DD0DB4F9-DCC4-47CD-BC44-662AEF154372}" presName="parTrans" presStyleLbl="bgSibTrans2D1" presStyleIdx="0" presStyleCnt="4"/>
      <dgm:spPr/>
    </dgm:pt>
    <dgm:pt modelId="{6345D919-B561-452F-A6D6-8F55CBB2DD05}" type="pres">
      <dgm:prSet presAssocID="{240967F7-B3CD-4989-86D9-399BF2EA73F6}" presName="node" presStyleLbl="node1" presStyleIdx="0" presStyleCnt="4">
        <dgm:presLayoutVars>
          <dgm:bulletEnabled val="1"/>
        </dgm:presLayoutVars>
      </dgm:prSet>
      <dgm:spPr/>
    </dgm:pt>
    <dgm:pt modelId="{27EBA2BD-65B0-4951-9774-35AF82822611}" type="pres">
      <dgm:prSet presAssocID="{9F913999-B23C-4EE2-B2E3-079030F38543}" presName="parTrans" presStyleLbl="bgSibTrans2D1" presStyleIdx="1" presStyleCnt="4"/>
      <dgm:spPr/>
    </dgm:pt>
    <dgm:pt modelId="{CB9E4829-A262-43CD-A0D2-30A539C98A33}" type="pres">
      <dgm:prSet presAssocID="{8EBAAEBF-30B0-4E1F-99FB-E491235B606D}" presName="node" presStyleLbl="node1" presStyleIdx="1" presStyleCnt="4">
        <dgm:presLayoutVars>
          <dgm:bulletEnabled val="1"/>
        </dgm:presLayoutVars>
      </dgm:prSet>
      <dgm:spPr/>
    </dgm:pt>
    <dgm:pt modelId="{390C3748-096B-4463-BA7E-E6024AB81850}" type="pres">
      <dgm:prSet presAssocID="{66061A99-6D09-4350-A787-D609E321D8D2}" presName="parTrans" presStyleLbl="bgSibTrans2D1" presStyleIdx="2" presStyleCnt="4"/>
      <dgm:spPr/>
    </dgm:pt>
    <dgm:pt modelId="{F9DC564D-A528-4C87-8A5B-9FB6BEC33340}" type="pres">
      <dgm:prSet presAssocID="{CBA26441-68FE-468B-896A-50B85B07B323}" presName="node" presStyleLbl="node1" presStyleIdx="2" presStyleCnt="4">
        <dgm:presLayoutVars>
          <dgm:bulletEnabled val="1"/>
        </dgm:presLayoutVars>
      </dgm:prSet>
      <dgm:spPr/>
    </dgm:pt>
    <dgm:pt modelId="{4070504C-749A-4478-93CD-AAF5118D5068}" type="pres">
      <dgm:prSet presAssocID="{5030E22B-50F5-4225-8714-80A746B49009}" presName="parTrans" presStyleLbl="bgSibTrans2D1" presStyleIdx="3" presStyleCnt="4"/>
      <dgm:spPr/>
    </dgm:pt>
    <dgm:pt modelId="{D3C44266-B19D-46E6-B2A7-217D6FED3290}" type="pres">
      <dgm:prSet presAssocID="{B159F62A-50F9-49F1-96E4-18101D4B1ACC}" presName="node" presStyleLbl="node1" presStyleIdx="3" presStyleCnt="4">
        <dgm:presLayoutVars>
          <dgm:bulletEnabled val="1"/>
        </dgm:presLayoutVars>
      </dgm:prSet>
      <dgm:spPr/>
    </dgm:pt>
  </dgm:ptLst>
  <dgm:cxnLst>
    <dgm:cxn modelId="{11EB8601-0393-467C-8F44-EA99FD7AC73E}" type="presOf" srcId="{5030E22B-50F5-4225-8714-80A746B49009}" destId="{4070504C-749A-4478-93CD-AAF5118D5068}" srcOrd="0" destOrd="0" presId="urn:microsoft.com/office/officeart/2005/8/layout/radial4"/>
    <dgm:cxn modelId="{5E1B5B08-5E38-4A3C-877A-8491F9448C5E}" type="presOf" srcId="{1F0EB41B-8D23-42A2-AB8E-CB95A10C488F}" destId="{CCC15388-3F44-4F75-804C-D1055661F5AC}" srcOrd="0" destOrd="0" presId="urn:microsoft.com/office/officeart/2005/8/layout/radial4"/>
    <dgm:cxn modelId="{9FB1750B-52DD-4FC0-820E-17BF4EDE1E7C}" srcId="{1F0EB41B-8D23-42A2-AB8E-CB95A10C488F}" destId="{240967F7-B3CD-4989-86D9-399BF2EA73F6}" srcOrd="0" destOrd="0" parTransId="{DD0DB4F9-DCC4-47CD-BC44-662AEF154372}" sibTransId="{BE725D18-9AB0-47D6-A4B9-A8F6EEDC09FD}"/>
    <dgm:cxn modelId="{C1123F13-57A9-4AEB-8206-1CD6420C5B01}" srcId="{1F0EB41B-8D23-42A2-AB8E-CB95A10C488F}" destId="{8EBAAEBF-30B0-4E1F-99FB-E491235B606D}" srcOrd="1" destOrd="0" parTransId="{9F913999-B23C-4EE2-B2E3-079030F38543}" sibTransId="{760E0DA0-B45D-4D4B-AB21-EDB59CCE1F02}"/>
    <dgm:cxn modelId="{1053941F-0DBE-43CE-9167-24E2421A9D45}" type="presOf" srcId="{D573888B-769A-4AE7-85E0-A95173A81EB4}" destId="{CB9E4829-A262-43CD-A0D2-30A539C98A33}" srcOrd="0" destOrd="1" presId="urn:microsoft.com/office/officeart/2005/8/layout/radial4"/>
    <dgm:cxn modelId="{3909C72E-0895-4F7C-AAE9-D6386126B251}" type="presOf" srcId="{823E04EA-C1EB-4C8D-9162-10E3B676D925}" destId="{3185D193-12CA-4F9D-B390-BF86407113F3}" srcOrd="0" destOrd="0" presId="urn:microsoft.com/office/officeart/2005/8/layout/radial4"/>
    <dgm:cxn modelId="{83D9003C-2A18-4AD1-B51F-728F2AF3C0C0}" type="presOf" srcId="{6904EB45-52A9-4CEF-B8FE-2C5E5A657FEF}" destId="{F9DC564D-A528-4C87-8A5B-9FB6BEC33340}" srcOrd="0" destOrd="1" presId="urn:microsoft.com/office/officeart/2005/8/layout/radial4"/>
    <dgm:cxn modelId="{9A7EC14A-FB9F-4C56-84FE-AACA119F9D32}" type="presOf" srcId="{240967F7-B3CD-4989-86D9-399BF2EA73F6}" destId="{6345D919-B561-452F-A6D6-8F55CBB2DD05}" srcOrd="0" destOrd="0" presId="urn:microsoft.com/office/officeart/2005/8/layout/radial4"/>
    <dgm:cxn modelId="{EFD15458-50B2-4CF1-A1A9-C98B1CB6CB72}" srcId="{240967F7-B3CD-4989-86D9-399BF2EA73F6}" destId="{3AC3A9D2-29FC-4F34-A26C-6AB2BDEAE121}" srcOrd="0" destOrd="0" parTransId="{353C45C2-4556-4BA7-B4B5-EA48E50FA8FB}" sibTransId="{4A4D4565-940D-4FC9-B1BD-4D0E0CAC6911}"/>
    <dgm:cxn modelId="{8BCC8B59-0613-406A-A437-42359EFD7A6D}" type="presOf" srcId="{3AC3A9D2-29FC-4F34-A26C-6AB2BDEAE121}" destId="{6345D919-B561-452F-A6D6-8F55CBB2DD05}" srcOrd="0" destOrd="1" presId="urn:microsoft.com/office/officeart/2005/8/layout/radial4"/>
    <dgm:cxn modelId="{79E9B681-7CDC-4E63-96FD-268AD3C515DA}" srcId="{1F0EB41B-8D23-42A2-AB8E-CB95A10C488F}" destId="{CBA26441-68FE-468B-896A-50B85B07B323}" srcOrd="2" destOrd="0" parTransId="{66061A99-6D09-4350-A787-D609E321D8D2}" sibTransId="{C7A31BE0-C224-4681-8E05-4B14A9ADDC60}"/>
    <dgm:cxn modelId="{AC046D87-6459-4FA2-B136-415AC3FC31C6}" type="presOf" srcId="{62C64FB1-2346-44A7-95AF-DC1206D8D4DD}" destId="{D3C44266-B19D-46E6-B2A7-217D6FED3290}" srcOrd="0" destOrd="1" presId="urn:microsoft.com/office/officeart/2005/8/layout/radial4"/>
    <dgm:cxn modelId="{7CAA068E-697C-4AC5-BE29-FEDD76BE14E5}" type="presOf" srcId="{9F913999-B23C-4EE2-B2E3-079030F38543}" destId="{27EBA2BD-65B0-4951-9774-35AF82822611}" srcOrd="0" destOrd="0" presId="urn:microsoft.com/office/officeart/2005/8/layout/radial4"/>
    <dgm:cxn modelId="{35F86C96-EEFE-4EBC-8BC2-3D1B155F4301}" type="presOf" srcId="{CBA26441-68FE-468B-896A-50B85B07B323}" destId="{F9DC564D-A528-4C87-8A5B-9FB6BEC33340}" srcOrd="0" destOrd="0" presId="urn:microsoft.com/office/officeart/2005/8/layout/radial4"/>
    <dgm:cxn modelId="{A463AFA7-5C82-474E-98EA-1DF126791A33}" type="presOf" srcId="{B159F62A-50F9-49F1-96E4-18101D4B1ACC}" destId="{D3C44266-B19D-46E6-B2A7-217D6FED3290}" srcOrd="0" destOrd="0" presId="urn:microsoft.com/office/officeart/2005/8/layout/radial4"/>
    <dgm:cxn modelId="{E49417CA-F81A-4EF1-B321-05EDE2AEE4D0}" srcId="{823E04EA-C1EB-4C8D-9162-10E3B676D925}" destId="{1F0EB41B-8D23-42A2-AB8E-CB95A10C488F}" srcOrd="0" destOrd="0" parTransId="{8B2748A0-D23B-4735-B1BD-5E39087BBBC3}" sibTransId="{CE99163A-D5DD-425E-92AC-1805FEF2BCA9}"/>
    <dgm:cxn modelId="{EA6240D9-AA19-49DF-8C99-0A0A51638194}" srcId="{CBA26441-68FE-468B-896A-50B85B07B323}" destId="{6904EB45-52A9-4CEF-B8FE-2C5E5A657FEF}" srcOrd="0" destOrd="0" parTransId="{3917573A-2964-40E3-A444-23AEE4BB1B8A}" sibTransId="{031E42FE-BD56-4D3C-834F-C1D5EA819E0E}"/>
    <dgm:cxn modelId="{273660D9-E197-4668-84F8-8F4EA8EDE230}" srcId="{1F0EB41B-8D23-42A2-AB8E-CB95A10C488F}" destId="{B159F62A-50F9-49F1-96E4-18101D4B1ACC}" srcOrd="3" destOrd="0" parTransId="{5030E22B-50F5-4225-8714-80A746B49009}" sibTransId="{CD301867-17FA-4CEA-913A-ECC74552FAB0}"/>
    <dgm:cxn modelId="{E3470DDF-9D7B-47EB-9245-679298193DE5}" type="presOf" srcId="{DD0DB4F9-DCC4-47CD-BC44-662AEF154372}" destId="{9F2D4701-28A3-4986-8751-EC92B8E08CEC}" srcOrd="0" destOrd="0" presId="urn:microsoft.com/office/officeart/2005/8/layout/radial4"/>
    <dgm:cxn modelId="{EB8338E3-07AD-4152-921F-4A182E4C656E}" srcId="{B159F62A-50F9-49F1-96E4-18101D4B1ACC}" destId="{62C64FB1-2346-44A7-95AF-DC1206D8D4DD}" srcOrd="0" destOrd="0" parTransId="{B547C681-C4FA-4EC8-8E32-6390F8DA5E22}" sibTransId="{58D763EC-3584-48E2-8E91-BC78C1E152B5}"/>
    <dgm:cxn modelId="{399619E6-47E1-40A0-8941-9EBA1BD654AD}" srcId="{8EBAAEBF-30B0-4E1F-99FB-E491235B606D}" destId="{D573888B-769A-4AE7-85E0-A95173A81EB4}" srcOrd="0" destOrd="0" parTransId="{6BE98C04-BAB1-4139-925D-9D9963649D3B}" sibTransId="{3B2D301A-ACF3-46B2-8E5A-08C5FC43FE35}"/>
    <dgm:cxn modelId="{FF1E95E9-C05E-4933-A9B0-3D2AE1393132}" type="presOf" srcId="{8EBAAEBF-30B0-4E1F-99FB-E491235B606D}" destId="{CB9E4829-A262-43CD-A0D2-30A539C98A33}" srcOrd="0" destOrd="0" presId="urn:microsoft.com/office/officeart/2005/8/layout/radial4"/>
    <dgm:cxn modelId="{C166E2F3-7940-42B3-B4C7-B4A2F0EC0E2E}" type="presOf" srcId="{66061A99-6D09-4350-A787-D609E321D8D2}" destId="{390C3748-096B-4463-BA7E-E6024AB81850}" srcOrd="0" destOrd="0" presId="urn:microsoft.com/office/officeart/2005/8/layout/radial4"/>
    <dgm:cxn modelId="{363B35BF-51C1-4EE8-AB76-C6419E8CD452}" type="presParOf" srcId="{3185D193-12CA-4F9D-B390-BF86407113F3}" destId="{CCC15388-3F44-4F75-804C-D1055661F5AC}" srcOrd="0" destOrd="0" presId="urn:microsoft.com/office/officeart/2005/8/layout/radial4"/>
    <dgm:cxn modelId="{3F554A26-06D0-4F92-B3ED-62E61622ECB6}" type="presParOf" srcId="{3185D193-12CA-4F9D-B390-BF86407113F3}" destId="{9F2D4701-28A3-4986-8751-EC92B8E08CEC}" srcOrd="1" destOrd="0" presId="urn:microsoft.com/office/officeart/2005/8/layout/radial4"/>
    <dgm:cxn modelId="{29EC1227-1DF7-401F-A20C-D072C4D472E4}" type="presParOf" srcId="{3185D193-12CA-4F9D-B390-BF86407113F3}" destId="{6345D919-B561-452F-A6D6-8F55CBB2DD05}" srcOrd="2" destOrd="0" presId="urn:microsoft.com/office/officeart/2005/8/layout/radial4"/>
    <dgm:cxn modelId="{3339E182-9ABF-4A04-8A0D-D3815850FA91}" type="presParOf" srcId="{3185D193-12CA-4F9D-B390-BF86407113F3}" destId="{27EBA2BD-65B0-4951-9774-35AF82822611}" srcOrd="3" destOrd="0" presId="urn:microsoft.com/office/officeart/2005/8/layout/radial4"/>
    <dgm:cxn modelId="{6F922536-B556-4AE9-B60D-BCCBD80233F6}" type="presParOf" srcId="{3185D193-12CA-4F9D-B390-BF86407113F3}" destId="{CB9E4829-A262-43CD-A0D2-30A539C98A33}" srcOrd="4" destOrd="0" presId="urn:microsoft.com/office/officeart/2005/8/layout/radial4"/>
    <dgm:cxn modelId="{8DF53239-F983-498B-B311-D30744A72519}" type="presParOf" srcId="{3185D193-12CA-4F9D-B390-BF86407113F3}" destId="{390C3748-096B-4463-BA7E-E6024AB81850}" srcOrd="5" destOrd="0" presId="urn:microsoft.com/office/officeart/2005/8/layout/radial4"/>
    <dgm:cxn modelId="{7CE964C1-D19D-4798-9EFA-E1FD1D22792C}" type="presParOf" srcId="{3185D193-12CA-4F9D-B390-BF86407113F3}" destId="{F9DC564D-A528-4C87-8A5B-9FB6BEC33340}" srcOrd="6" destOrd="0" presId="urn:microsoft.com/office/officeart/2005/8/layout/radial4"/>
    <dgm:cxn modelId="{CE2B184F-F6C9-4B89-A78C-57E2A1B57FE6}" type="presParOf" srcId="{3185D193-12CA-4F9D-B390-BF86407113F3}" destId="{4070504C-749A-4478-93CD-AAF5118D5068}" srcOrd="7" destOrd="0" presId="urn:microsoft.com/office/officeart/2005/8/layout/radial4"/>
    <dgm:cxn modelId="{88C56316-FB49-4816-AEA0-BBC1BA33D3EC}" type="presParOf" srcId="{3185D193-12CA-4F9D-B390-BF86407113F3}" destId="{D3C44266-B19D-46E6-B2A7-217D6FED3290}"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1D8C659E-90A1-46A7-9F5E-EEC5EDC44555}">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Tipos de documentación</a:t>
          </a:r>
        </a:p>
      </dgm:t>
    </dgm:pt>
    <dgm:pt modelId="{16E31D5E-CFAE-4A61-A9D0-E78DE48F8249}" type="par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6E02B97E-C54E-4EA6-A5A3-3EDEAE9CC0E5}" type="sib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1A247F5E-39DB-46F1-A833-6FFDF7843672}">
      <dgm:prSet custT="1"/>
      <dgm:spPr/>
      <dgm:t>
        <a:bodyPr/>
        <a:lstStyle/>
        <a:p>
          <a:pPr>
            <a:buFont typeface="Arial" panose="020B0604020202020204" pitchFamily="34" charset="0"/>
            <a:buChar char="•"/>
          </a:pPr>
          <a:r>
            <a:rPr lang="es-CO" sz="1000"/>
            <a:t>Sistematización y documentación de datos masivos</a:t>
          </a:r>
          <a:endParaRPr lang="es-CO" sz="1000">
            <a:latin typeface="Arial" panose="020B0604020202020204" pitchFamily="34" charset="0"/>
            <a:cs typeface="Arial" panose="020B0604020202020204" pitchFamily="34" charset="0"/>
          </a:endParaRPr>
        </a:p>
      </dgm:t>
    </dgm:pt>
    <dgm:pt modelId="{83510910-B72E-45AE-9F15-2703C11A6101}" type="par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F599C54C-F84D-4B2E-8819-E3E76A31D7D6}" type="sib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52C9C802-0106-419A-B9E2-FC445DBA9A9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Estructura</a:t>
          </a:r>
        </a:p>
      </dgm:t>
    </dgm:pt>
    <dgm:pt modelId="{C7223ACF-2EAB-4FCB-9CA6-2833D774E2CD}" type="par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702057EA-5061-483D-9F54-C5E513AAB4F0}" type="sibTrans" cxnId="{D332010F-C638-4C06-AFFC-7E3ED0C00446}">
      <dgm:prSet/>
      <dgm:spPr/>
      <dgm:t>
        <a:bodyPr/>
        <a:lstStyle/>
        <a:p>
          <a:endParaRPr lang="es-CO" sz="1000">
            <a:latin typeface="Arial" panose="020B0604020202020204" pitchFamily="34" charset="0"/>
            <a:cs typeface="Arial" panose="020B0604020202020204" pitchFamily="34" charset="0"/>
          </a:endParaRPr>
        </a:p>
      </dgm:t>
    </dgm:pt>
    <dgm:pt modelId="{DC2FFC2A-1E03-4EDC-B41C-956877F0B96D}">
      <dgm:prSet custT="1"/>
      <dgm:spPr/>
      <dgm:t>
        <a:bodyPr/>
        <a:lstStyle/>
        <a:p>
          <a:pPr>
            <a:buFont typeface="Arial" panose="020B0604020202020204" pitchFamily="34" charset="0"/>
            <a:buChar char="•"/>
          </a:pPr>
          <a:r>
            <a:rPr lang="es-CO" sz="1000" i="1">
              <a:latin typeface="Arial" panose="020B0604020202020204" pitchFamily="34" charset="0"/>
              <a:cs typeface="Arial" panose="020B0604020202020204" pitchFamily="34" charset="0"/>
            </a:rPr>
            <a:t>Presentación</a:t>
          </a:r>
        </a:p>
      </dgm:t>
    </dgm:pt>
    <dgm:pt modelId="{5EA3601B-D06A-4719-A577-769079862660}" type="par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2B01DB98-6B5F-418B-85B3-D00A3380D3BB}" type="sibTrans" cxnId="{E16377F3-BEE7-4678-9BF6-4929F730C592}">
      <dgm:prSet/>
      <dgm:spPr/>
      <dgm:t>
        <a:bodyPr/>
        <a:lstStyle/>
        <a:p>
          <a:endParaRPr lang="es-CO" sz="1000">
            <a:latin typeface="Arial" panose="020B0604020202020204" pitchFamily="34" charset="0"/>
            <a:cs typeface="Arial" panose="020B0604020202020204" pitchFamily="34" charset="0"/>
          </a:endParaRPr>
        </a:p>
      </dgm:t>
    </dgm:pt>
    <dgm:pt modelId="{8D2E573D-4B96-4CDE-9F76-9AEA4987B5D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Organización</a:t>
          </a:r>
        </a:p>
      </dgm:t>
    </dgm:pt>
    <dgm:pt modelId="{679ADCF1-FB0B-4807-B64B-B3056C43A894}" type="par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79A3CD7-13D7-489B-85BC-7DE79D07F667}" type="sibTrans" cxnId="{28DFD338-6E58-49CD-85A7-171F183BCEC2}">
      <dgm:prSet/>
      <dgm:spPr/>
      <dgm:t>
        <a:bodyPr/>
        <a:lstStyle/>
        <a:p>
          <a:endParaRPr lang="es-CO" sz="1000">
            <a:latin typeface="Arial" panose="020B0604020202020204" pitchFamily="34" charset="0"/>
            <a:cs typeface="Arial" panose="020B0604020202020204" pitchFamily="34" charset="0"/>
          </a:endParaRPr>
        </a:p>
      </dgm:t>
    </dgm:pt>
    <dgm:pt modelId="{DFB6A57A-773B-4863-8CFB-80D9878A607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Documentación</a:t>
          </a:r>
          <a:endParaRPr lang="es-CO" sz="1000" i="1">
            <a:latin typeface="Arial" panose="020B0604020202020204" pitchFamily="34" charset="0"/>
            <a:cs typeface="Arial" panose="020B0604020202020204" pitchFamily="34" charset="0"/>
          </a:endParaRPr>
        </a:p>
      </dgm:t>
    </dgm:pt>
    <dgm:pt modelId="{0ECF4BC4-44F5-4C6A-B938-7A7C90539664}" type="par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6754F2F6-FC14-4785-85EC-E07390495013}" type="sibTrans" cxnId="{D884FCE2-7A74-4F8F-93C6-B7FAAF30AB3F}">
      <dgm:prSet/>
      <dgm:spPr/>
      <dgm:t>
        <a:bodyPr/>
        <a:lstStyle/>
        <a:p>
          <a:endParaRPr lang="es-CO" sz="1000">
            <a:latin typeface="Arial" panose="020B0604020202020204" pitchFamily="34" charset="0"/>
            <a:cs typeface="Arial" panose="020B0604020202020204" pitchFamily="34" charset="0"/>
          </a:endParaRPr>
        </a:p>
      </dgm:t>
    </dgm:pt>
    <dgm:pt modelId="{D302DF6C-ECBF-4DED-B592-8B877213BFF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Informes técnicos</a:t>
          </a:r>
        </a:p>
      </dgm:t>
    </dgm:pt>
    <dgm:pt modelId="{A7D6EB99-FA72-44D1-8D0C-10AB47D92B16}" type="par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B56C9116-29DC-4BA6-97D7-0FBCA738B0C8}" type="sibTrans" cxnId="{F6AC3217-718F-4A90-8489-05B179F226A5}">
      <dgm:prSet/>
      <dgm:spPr/>
      <dgm:t>
        <a:bodyPr/>
        <a:lstStyle/>
        <a:p>
          <a:endParaRPr lang="es-CO" sz="1000">
            <a:latin typeface="Arial" panose="020B0604020202020204" pitchFamily="34" charset="0"/>
            <a:cs typeface="Arial" panose="020B0604020202020204" pitchFamily="34" charset="0"/>
          </a:endParaRPr>
        </a:p>
      </dgm:t>
    </dgm:pt>
    <dgm:pt modelId="{4343A17B-BAEF-4D9B-A88D-28AB104A4AE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comunicación</a:t>
          </a:r>
        </a:p>
      </dgm:t>
    </dgm:pt>
    <dgm:pt modelId="{D0B7D1AE-D314-4F06-8713-6A4E52B3C93B}" type="par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FDC94FC5-ACC2-45D9-8AB9-0A9862525887}" type="sibTrans" cxnId="{1DC3BC44-2F60-4F89-AFA8-1164A10B245A}">
      <dgm:prSet/>
      <dgm:spPr/>
      <dgm:t>
        <a:bodyPr/>
        <a:lstStyle/>
        <a:p>
          <a:endParaRPr lang="es-CO" sz="1000">
            <a:latin typeface="Arial" panose="020B0604020202020204" pitchFamily="34" charset="0"/>
            <a:cs typeface="Arial" panose="020B0604020202020204" pitchFamily="34" charset="0"/>
          </a:endParaRPr>
        </a:p>
      </dgm:t>
    </dgm:pt>
    <dgm:pt modelId="{0065AE9A-D32F-4928-B7BC-B236A9776E8B}">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Gestión del conocimiento</a:t>
          </a:r>
        </a:p>
      </dgm:t>
    </dgm:pt>
    <dgm:pt modelId="{C6266128-AAA4-4B43-8537-54C66A23AE7D}" type="par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EE2CD1B6-9966-4DB3-A28B-4C3DBD39FF68}" type="sibTrans" cxnId="{0F57D33A-E683-45A4-A072-B2962B19F8E7}">
      <dgm:prSet/>
      <dgm:spPr/>
      <dgm:t>
        <a:bodyPr/>
        <a:lstStyle/>
        <a:p>
          <a:endParaRPr lang="es-CO" sz="1000">
            <a:latin typeface="Arial" panose="020B0604020202020204" pitchFamily="34" charset="0"/>
            <a:cs typeface="Arial" panose="020B0604020202020204" pitchFamily="34" charset="0"/>
          </a:endParaRPr>
        </a:p>
      </dgm:t>
    </dgm:pt>
    <dgm:pt modelId="{87390046-1A34-4AFD-864E-0ED0B942811E}">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El proceso de...</a:t>
          </a:r>
        </a:p>
      </dgm:t>
    </dgm:pt>
    <dgm:pt modelId="{75991118-EAAB-4394-B791-5152439CA81E}" type="par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42C75456-7707-4BF0-A317-E1A7228DF45F}" type="sib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C11448FB-58A9-43D8-A22D-D4355766BE6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aborda...</a:t>
          </a:r>
        </a:p>
      </dgm:t>
    </dgm:pt>
    <dgm:pt modelId="{3386FBCE-D27A-4D45-9603-CB799AB6BCF5}" type="par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88ACE9C3-9814-4D97-9569-F2B6E3081536}" type="sib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FCF0FDBB-4F2E-40CF-AFE2-B2DFCD5CD21D}">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que a su vez comprenden...</a:t>
          </a:r>
        </a:p>
      </dgm:t>
    </dgm:pt>
    <dgm:pt modelId="{D890E081-904C-4456-8358-3792428ECAEE}" type="par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44ECC422-2A31-4F13-BC76-2E814A728117}" type="sib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97863140-246E-4506-B447-E75922594459}">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Herramientas</a:t>
          </a:r>
        </a:p>
      </dgm:t>
    </dgm:pt>
    <dgm:pt modelId="{62C18C5A-BE79-4C97-B8E7-6BDF213630E0}" type="parTrans" cxnId="{ABD12108-8003-4F69-9D77-B6E06675DACB}">
      <dgm:prSet/>
      <dgm:spPr/>
      <dgm:t>
        <a:bodyPr/>
        <a:lstStyle/>
        <a:p>
          <a:endParaRPr lang="es-CO"/>
        </a:p>
      </dgm:t>
    </dgm:pt>
    <dgm:pt modelId="{445BBA08-2B03-42DB-9126-30FC81FC28A1}" type="sibTrans" cxnId="{ABD12108-8003-4F69-9D77-B6E06675DACB}">
      <dgm:prSet/>
      <dgm:spPr/>
      <dgm:t>
        <a:bodyPr/>
        <a:lstStyle/>
        <a:p>
          <a:endParaRPr lang="es-CO"/>
        </a:p>
      </dgm:t>
    </dgm:pt>
    <dgm:pt modelId="{9F73A572-E9C4-479E-AB3B-70D5515437F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Metodologías</a:t>
          </a:r>
        </a:p>
      </dgm:t>
    </dgm:pt>
    <dgm:pt modelId="{966C572B-159E-47AF-B427-15EAE5B23C74}" type="parTrans" cxnId="{50F44358-9662-441A-BF9B-4B14F9792A22}">
      <dgm:prSet/>
      <dgm:spPr/>
      <dgm:t>
        <a:bodyPr/>
        <a:lstStyle/>
        <a:p>
          <a:endParaRPr lang="es-CO"/>
        </a:p>
      </dgm:t>
    </dgm:pt>
    <dgm:pt modelId="{DAD2DADD-4081-44DD-96FF-CA93D5F91593}" type="sibTrans" cxnId="{50F44358-9662-441A-BF9B-4B14F9792A22}">
      <dgm:prSet/>
      <dgm:spPr/>
      <dgm:t>
        <a:bodyPr/>
        <a:lstStyle/>
        <a:p>
          <a:endParaRPr lang="es-CO"/>
        </a:p>
      </dgm:t>
    </dgm:pt>
    <dgm:pt modelId="{69F3E649-424A-4B9B-857C-A5857BA0CAE1}">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Visualización</a:t>
          </a:r>
        </a:p>
      </dgm:t>
    </dgm:pt>
    <dgm:pt modelId="{056375E0-3D90-4C93-9937-F85091CBAF55}" type="parTrans" cxnId="{96EEB3BB-D18B-4E2B-BE91-67B4B88CEC75}">
      <dgm:prSet/>
      <dgm:spPr/>
      <dgm:t>
        <a:bodyPr/>
        <a:lstStyle/>
        <a:p>
          <a:endParaRPr lang="es-CO"/>
        </a:p>
      </dgm:t>
    </dgm:pt>
    <dgm:pt modelId="{8CEF565C-C8B7-4AEB-A1AF-4C9B18FD4CCC}" type="sibTrans" cxnId="{96EEB3BB-D18B-4E2B-BE91-67B4B88CEC75}">
      <dgm:prSet/>
      <dgm:spPr/>
      <dgm:t>
        <a:bodyPr/>
        <a:lstStyle/>
        <a:p>
          <a:endParaRPr lang="es-CO"/>
        </a:p>
      </dgm:t>
    </dgm:pt>
    <dgm:pt modelId="{85FCBC26-1222-463D-8B85-664CB1243A5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Mejores prácticas</a:t>
          </a:r>
        </a:p>
      </dgm:t>
    </dgm:pt>
    <dgm:pt modelId="{10B0EFFF-2138-4A76-B18C-37E45D4FF6E2}" type="parTrans" cxnId="{505F16F6-862F-4B05-B472-4803DD328F45}">
      <dgm:prSet/>
      <dgm:spPr/>
      <dgm:t>
        <a:bodyPr/>
        <a:lstStyle/>
        <a:p>
          <a:endParaRPr lang="es-CO"/>
        </a:p>
      </dgm:t>
    </dgm:pt>
    <dgm:pt modelId="{68EB96D1-B19F-4CB1-A0C7-E4DCF4C2EE32}" type="sibTrans" cxnId="{505F16F6-862F-4B05-B472-4803DD328F45}">
      <dgm:prSet/>
      <dgm:spPr/>
      <dgm:t>
        <a:bodyPr/>
        <a:lstStyle/>
        <a:p>
          <a:endParaRPr lang="es-CO"/>
        </a:p>
      </dgm:t>
    </dgm:pt>
    <dgm:pt modelId="{A0EC8260-DCBB-4291-965D-300759736873}">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Estándares y prácticas</a:t>
          </a:r>
        </a:p>
      </dgm:t>
    </dgm:pt>
    <dgm:pt modelId="{8D5C5AE1-1A40-480F-801E-F10580A95B17}" type="parTrans" cxnId="{51DE2B8E-7124-44D1-AF22-C489609B8A64}">
      <dgm:prSet/>
      <dgm:spPr/>
      <dgm:t>
        <a:bodyPr/>
        <a:lstStyle/>
        <a:p>
          <a:endParaRPr lang="es-CO"/>
        </a:p>
      </dgm:t>
    </dgm:pt>
    <dgm:pt modelId="{A725645D-077E-4F64-807E-74A138C1F42D}" type="sibTrans" cxnId="{51DE2B8E-7124-44D1-AF22-C489609B8A64}">
      <dgm:prSet/>
      <dgm:spPr/>
      <dgm:t>
        <a:bodyPr/>
        <a:lstStyle/>
        <a:p>
          <a:endParaRPr lang="es-CO"/>
        </a:p>
      </dgm:t>
    </dgm:pt>
    <dgm:pt modelId="{2B06FCCA-C83D-44AB-ACA9-E616EC3D22C6}">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Control de versiones</a:t>
          </a:r>
        </a:p>
      </dgm:t>
    </dgm:pt>
    <dgm:pt modelId="{DA47BEEE-21FC-46C9-A149-81690BFC4CBF}" type="parTrans" cxnId="{A3D83850-B7BF-406E-B554-3A49270F9557}">
      <dgm:prSet/>
      <dgm:spPr/>
      <dgm:t>
        <a:bodyPr/>
        <a:lstStyle/>
        <a:p>
          <a:endParaRPr lang="es-CO"/>
        </a:p>
      </dgm:t>
    </dgm:pt>
    <dgm:pt modelId="{7D7F2E74-6806-437E-AB52-13828B8FD287}" type="sibTrans" cxnId="{A3D83850-B7BF-406E-B554-3A49270F9557}">
      <dgm:prSet/>
      <dgm:spPr/>
      <dgm:t>
        <a:bodyPr/>
        <a:lstStyle/>
        <a:p>
          <a:endParaRPr lang="es-CO"/>
        </a:p>
      </dgm:t>
    </dgm:pt>
    <dgm:pt modelId="{745357D7-2A5E-4463-A1CC-6878196582C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Narrativa de datos</a:t>
          </a:r>
        </a:p>
      </dgm:t>
    </dgm:pt>
    <dgm:pt modelId="{AA284D27-EAB6-453C-80BB-41B5E8BA764A}" type="parTrans" cxnId="{ED81E0CD-9692-4151-949F-0EC11350E456}">
      <dgm:prSet/>
      <dgm:spPr/>
      <dgm:t>
        <a:bodyPr/>
        <a:lstStyle/>
        <a:p>
          <a:endParaRPr lang="es-CO"/>
        </a:p>
      </dgm:t>
    </dgm:pt>
    <dgm:pt modelId="{71C4FA06-5CE7-4A49-940C-9130E011773B}" type="sibTrans" cxnId="{ED81E0CD-9692-4151-949F-0EC11350E456}">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12"/>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12">
        <dgm:presLayoutVars>
          <dgm:chPref val="3"/>
        </dgm:presLayoutVars>
      </dgm:prSet>
      <dgm:spPr/>
    </dgm:pt>
    <dgm:pt modelId="{31C7913D-9C96-4A38-9F91-D6CB7F290211}" type="pres">
      <dgm:prSet presAssocID="{FCF0FDBB-4F2E-40CF-AFE2-B2DFCD5CD21D}" presName="rootConnector" presStyleLbl="node3" presStyleIdx="0" presStyleCnt="12"/>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ABCDB6A-2624-4FCC-AE02-5D6D57D5B434}" type="pres">
      <dgm:prSet presAssocID="{1A247F5E-39DB-46F1-A833-6FFDF7843672}" presName="hierRoot1" presStyleCnt="0">
        <dgm:presLayoutVars>
          <dgm:hierBranch val="init"/>
        </dgm:presLayoutVars>
      </dgm:prSet>
      <dgm:spPr/>
    </dgm:pt>
    <dgm:pt modelId="{26BD0F85-6CC8-490C-A128-6F15074D80E9}" type="pres">
      <dgm:prSet presAssocID="{1A247F5E-39DB-46F1-A833-6FFDF7843672}" presName="rootComposite1" presStyleCnt="0"/>
      <dgm:spPr/>
    </dgm:pt>
    <dgm:pt modelId="{0E2A86C8-2509-4339-B387-2BB858A0AF18}" type="pres">
      <dgm:prSet presAssocID="{1A247F5E-39DB-46F1-A833-6FFDF7843672}" presName="rootText1" presStyleLbl="node0" presStyleIdx="1" presStyleCnt="2">
        <dgm:presLayoutVars>
          <dgm:chPref val="3"/>
        </dgm:presLayoutVars>
      </dgm:prSet>
      <dgm:spPr/>
    </dgm:pt>
    <dgm:pt modelId="{827A3973-925B-4200-9AD7-09B08A4D6EF1}" type="pres">
      <dgm:prSet presAssocID="{1A247F5E-39DB-46F1-A833-6FFDF7843672}" presName="rootConnector1" presStyleLbl="node1" presStyleIdx="0" presStyleCnt="0"/>
      <dgm:spPr/>
    </dgm:pt>
    <dgm:pt modelId="{7CCEC85C-6E36-419A-B736-D22828F7F85E}" type="pres">
      <dgm:prSet presAssocID="{1A247F5E-39DB-46F1-A833-6FFDF7843672}" presName="hierChild2" presStyleCnt="0"/>
      <dgm:spPr/>
    </dgm:pt>
    <dgm:pt modelId="{E35E7395-DFA5-4494-A16E-120274D47A8E}" type="pres">
      <dgm:prSet presAssocID="{0ECF4BC4-44F5-4C6A-B938-7A7C90539664}" presName="Name64" presStyleLbl="parChTrans1D2" presStyleIdx="1" presStyleCnt="5"/>
      <dgm:spPr/>
    </dgm:pt>
    <dgm:pt modelId="{C8DA2D9E-50C5-4B22-B731-C135D8CA8BE6}" type="pres">
      <dgm:prSet presAssocID="{DFB6A57A-773B-4863-8CFB-80D9878A6070}" presName="hierRoot2" presStyleCnt="0">
        <dgm:presLayoutVars>
          <dgm:hierBranch val="init"/>
        </dgm:presLayoutVars>
      </dgm:prSet>
      <dgm:spPr/>
    </dgm:pt>
    <dgm:pt modelId="{BE8482A6-2CCE-447C-89E5-436BB8FC5950}" type="pres">
      <dgm:prSet presAssocID="{DFB6A57A-773B-4863-8CFB-80D9878A6070}" presName="rootComposite" presStyleCnt="0"/>
      <dgm:spPr/>
    </dgm:pt>
    <dgm:pt modelId="{13A19E5D-2DFE-4C11-8D05-6B126DD32784}" type="pres">
      <dgm:prSet presAssocID="{DFB6A57A-773B-4863-8CFB-80D9878A6070}" presName="rootText" presStyleLbl="node2" presStyleIdx="1" presStyleCnt="5">
        <dgm:presLayoutVars>
          <dgm:chPref val="3"/>
        </dgm:presLayoutVars>
      </dgm:prSet>
      <dgm:spPr/>
    </dgm:pt>
    <dgm:pt modelId="{6385CC93-152C-4F87-8EE2-5D6AE7616B11}" type="pres">
      <dgm:prSet presAssocID="{DFB6A57A-773B-4863-8CFB-80D9878A6070}" presName="rootConnector" presStyleLbl="node2" presStyleIdx="1" presStyleCnt="5"/>
      <dgm:spPr/>
    </dgm:pt>
    <dgm:pt modelId="{0F5A4D1C-E38C-4976-874A-B325616D97CB}" type="pres">
      <dgm:prSet presAssocID="{DFB6A57A-773B-4863-8CFB-80D9878A6070}" presName="hierChild4" presStyleCnt="0"/>
      <dgm:spPr/>
    </dgm:pt>
    <dgm:pt modelId="{04023CFD-3D63-4DC3-BADA-830A88200F19}" type="pres">
      <dgm:prSet presAssocID="{16E31D5E-CFAE-4A61-A9D0-E78DE48F8249}" presName="Name64" presStyleLbl="parChTrans1D3" presStyleIdx="1" presStyleCnt="12"/>
      <dgm:spPr/>
    </dgm:pt>
    <dgm:pt modelId="{E61DBFFA-5DEE-4A80-94AC-0C923EFFFF38}" type="pres">
      <dgm:prSet presAssocID="{1D8C659E-90A1-46A7-9F5E-EEC5EDC44555}" presName="hierRoot2" presStyleCnt="0">
        <dgm:presLayoutVars>
          <dgm:hierBranch val="init"/>
        </dgm:presLayoutVars>
      </dgm:prSet>
      <dgm:spPr/>
    </dgm:pt>
    <dgm:pt modelId="{A4B7D372-463B-40E7-9DE7-E7A3B1D7B52F}" type="pres">
      <dgm:prSet presAssocID="{1D8C659E-90A1-46A7-9F5E-EEC5EDC44555}" presName="rootComposite" presStyleCnt="0"/>
      <dgm:spPr/>
    </dgm:pt>
    <dgm:pt modelId="{E51CEC51-4E36-44A0-A24E-442CD0E13005}" type="pres">
      <dgm:prSet presAssocID="{1D8C659E-90A1-46A7-9F5E-EEC5EDC44555}" presName="rootText" presStyleLbl="node3" presStyleIdx="1" presStyleCnt="12">
        <dgm:presLayoutVars>
          <dgm:chPref val="3"/>
        </dgm:presLayoutVars>
      </dgm:prSet>
      <dgm:spPr/>
    </dgm:pt>
    <dgm:pt modelId="{B0FA6B5C-12A9-4082-9464-636721E12200}" type="pres">
      <dgm:prSet presAssocID="{1D8C659E-90A1-46A7-9F5E-EEC5EDC44555}" presName="rootConnector" presStyleLbl="node3" presStyleIdx="1" presStyleCnt="12"/>
      <dgm:spPr/>
    </dgm:pt>
    <dgm:pt modelId="{B25628D5-E470-4977-A76F-478D964FCF0F}" type="pres">
      <dgm:prSet presAssocID="{1D8C659E-90A1-46A7-9F5E-EEC5EDC44555}" presName="hierChild4" presStyleCnt="0"/>
      <dgm:spPr/>
    </dgm:pt>
    <dgm:pt modelId="{76B28772-F72C-483B-BBCE-779EBEF1E2BC}" type="pres">
      <dgm:prSet presAssocID="{1D8C659E-90A1-46A7-9F5E-EEC5EDC44555}" presName="hierChild5" presStyleCnt="0"/>
      <dgm:spPr/>
    </dgm:pt>
    <dgm:pt modelId="{9A84B7D0-593A-4741-854A-F6A3E34CB00D}" type="pres">
      <dgm:prSet presAssocID="{8D5C5AE1-1A40-480F-801E-F10580A95B17}" presName="Name64" presStyleLbl="parChTrans1D3" presStyleIdx="2" presStyleCnt="12"/>
      <dgm:spPr/>
    </dgm:pt>
    <dgm:pt modelId="{3A916862-14E6-4EB3-8F49-EF6EB36B7E83}" type="pres">
      <dgm:prSet presAssocID="{A0EC8260-DCBB-4291-965D-300759736873}" presName="hierRoot2" presStyleCnt="0">
        <dgm:presLayoutVars>
          <dgm:hierBranch val="init"/>
        </dgm:presLayoutVars>
      </dgm:prSet>
      <dgm:spPr/>
    </dgm:pt>
    <dgm:pt modelId="{39197DAE-44B3-4722-851D-6C340C4B45B7}" type="pres">
      <dgm:prSet presAssocID="{A0EC8260-DCBB-4291-965D-300759736873}" presName="rootComposite" presStyleCnt="0"/>
      <dgm:spPr/>
    </dgm:pt>
    <dgm:pt modelId="{9EC7914C-18B2-4377-A444-C9BD8C48B681}" type="pres">
      <dgm:prSet presAssocID="{A0EC8260-DCBB-4291-965D-300759736873}" presName="rootText" presStyleLbl="node3" presStyleIdx="2" presStyleCnt="12">
        <dgm:presLayoutVars>
          <dgm:chPref val="3"/>
        </dgm:presLayoutVars>
      </dgm:prSet>
      <dgm:spPr/>
    </dgm:pt>
    <dgm:pt modelId="{0026D875-DD0C-4999-9DAA-8A6F45082579}" type="pres">
      <dgm:prSet presAssocID="{A0EC8260-DCBB-4291-965D-300759736873}" presName="rootConnector" presStyleLbl="node3" presStyleIdx="2" presStyleCnt="12"/>
      <dgm:spPr/>
    </dgm:pt>
    <dgm:pt modelId="{BDFCE3EB-2B9A-4DD6-A31D-E113FEACB393}" type="pres">
      <dgm:prSet presAssocID="{A0EC8260-DCBB-4291-965D-300759736873}" presName="hierChild4" presStyleCnt="0"/>
      <dgm:spPr/>
    </dgm:pt>
    <dgm:pt modelId="{E0308917-6CAB-4DEA-877D-07A1719C1BA1}" type="pres">
      <dgm:prSet presAssocID="{A0EC8260-DCBB-4291-965D-300759736873}" presName="hierChild5" presStyleCnt="0"/>
      <dgm:spPr/>
    </dgm:pt>
    <dgm:pt modelId="{FFECBD93-8989-49AE-8B66-01BE6F340BAA}" type="pres">
      <dgm:prSet presAssocID="{62C18C5A-BE79-4C97-B8E7-6BDF213630E0}" presName="Name64" presStyleLbl="parChTrans1D3" presStyleIdx="3" presStyleCnt="12"/>
      <dgm:spPr/>
    </dgm:pt>
    <dgm:pt modelId="{ECAC1B36-3091-4273-9030-6A47BE285562}" type="pres">
      <dgm:prSet presAssocID="{97863140-246E-4506-B447-E75922594459}" presName="hierRoot2" presStyleCnt="0">
        <dgm:presLayoutVars>
          <dgm:hierBranch val="init"/>
        </dgm:presLayoutVars>
      </dgm:prSet>
      <dgm:spPr/>
    </dgm:pt>
    <dgm:pt modelId="{D0E17088-4725-4F71-B9D9-D01AFB4FCC71}" type="pres">
      <dgm:prSet presAssocID="{97863140-246E-4506-B447-E75922594459}" presName="rootComposite" presStyleCnt="0"/>
      <dgm:spPr/>
    </dgm:pt>
    <dgm:pt modelId="{4686C1FB-6147-476A-9AFF-68F8409A5AF9}" type="pres">
      <dgm:prSet presAssocID="{97863140-246E-4506-B447-E75922594459}" presName="rootText" presStyleLbl="node3" presStyleIdx="3" presStyleCnt="12">
        <dgm:presLayoutVars>
          <dgm:chPref val="3"/>
        </dgm:presLayoutVars>
      </dgm:prSet>
      <dgm:spPr/>
    </dgm:pt>
    <dgm:pt modelId="{7A5685DB-B893-4532-BFC3-6513F3CC9728}" type="pres">
      <dgm:prSet presAssocID="{97863140-246E-4506-B447-E75922594459}" presName="rootConnector" presStyleLbl="node3" presStyleIdx="3" presStyleCnt="12"/>
      <dgm:spPr/>
    </dgm:pt>
    <dgm:pt modelId="{5B68ADAD-2498-4154-BCEB-494378BB93A3}" type="pres">
      <dgm:prSet presAssocID="{97863140-246E-4506-B447-E75922594459}" presName="hierChild4" presStyleCnt="0"/>
      <dgm:spPr/>
    </dgm:pt>
    <dgm:pt modelId="{305BD38B-D5C8-4920-A033-6C0DA84E31AA}" type="pres">
      <dgm:prSet presAssocID="{97863140-246E-4506-B447-E75922594459}" presName="hierChild5" presStyleCnt="0"/>
      <dgm:spPr/>
    </dgm:pt>
    <dgm:pt modelId="{9E91B5D7-C8DF-402D-80A9-01F1D9F93C55}" type="pres">
      <dgm:prSet presAssocID="{DFB6A57A-773B-4863-8CFB-80D9878A6070}" presName="hierChild5" presStyleCnt="0"/>
      <dgm:spPr/>
    </dgm:pt>
    <dgm:pt modelId="{09C0FCAA-5C93-4D4A-8896-438BC7776DC4}" type="pres">
      <dgm:prSet presAssocID="{A7D6EB99-FA72-44D1-8D0C-10AB47D92B16}" presName="Name64" presStyleLbl="parChTrans1D2" presStyleIdx="2" presStyleCnt="5"/>
      <dgm:spPr/>
    </dgm:pt>
    <dgm:pt modelId="{72EBE818-0CB0-41FB-A93B-9F5C90E405DD}" type="pres">
      <dgm:prSet presAssocID="{D302DF6C-ECBF-4DED-B592-8B877213BFF8}" presName="hierRoot2" presStyleCnt="0">
        <dgm:presLayoutVars>
          <dgm:hierBranch val="init"/>
        </dgm:presLayoutVars>
      </dgm:prSet>
      <dgm:spPr/>
    </dgm:pt>
    <dgm:pt modelId="{3D51D54D-7498-4BA8-A567-9267875A0DC0}" type="pres">
      <dgm:prSet presAssocID="{D302DF6C-ECBF-4DED-B592-8B877213BFF8}" presName="rootComposite" presStyleCnt="0"/>
      <dgm:spPr/>
    </dgm:pt>
    <dgm:pt modelId="{35E1025D-C78C-4E07-A66E-824096D642E9}" type="pres">
      <dgm:prSet presAssocID="{D302DF6C-ECBF-4DED-B592-8B877213BFF8}" presName="rootText" presStyleLbl="node2" presStyleIdx="2" presStyleCnt="5">
        <dgm:presLayoutVars>
          <dgm:chPref val="3"/>
        </dgm:presLayoutVars>
      </dgm:prSet>
      <dgm:spPr/>
    </dgm:pt>
    <dgm:pt modelId="{1830FC92-EDCD-4613-8126-0EFE6026ABC1}" type="pres">
      <dgm:prSet presAssocID="{D302DF6C-ECBF-4DED-B592-8B877213BFF8}" presName="rootConnector" presStyleLbl="node2" presStyleIdx="2" presStyleCnt="5"/>
      <dgm:spPr/>
    </dgm:pt>
    <dgm:pt modelId="{5FDB7BE3-6097-44D1-80FB-DE9B5E2567EC}" type="pres">
      <dgm:prSet presAssocID="{D302DF6C-ECBF-4DED-B592-8B877213BFF8}" presName="hierChild4" presStyleCnt="0"/>
      <dgm:spPr/>
    </dgm:pt>
    <dgm:pt modelId="{0443690D-75E9-4411-B4FC-CC00BF030019}" type="pres">
      <dgm:prSet presAssocID="{C7223ACF-2EAB-4FCB-9CA6-2833D774E2CD}" presName="Name64" presStyleLbl="parChTrans1D3" presStyleIdx="4" presStyleCnt="12"/>
      <dgm:spPr/>
    </dgm:pt>
    <dgm:pt modelId="{BFC630BE-CA8A-490A-8D3A-BE55307DC799}" type="pres">
      <dgm:prSet presAssocID="{52C9C802-0106-419A-B9E2-FC445DBA9A98}" presName="hierRoot2" presStyleCnt="0">
        <dgm:presLayoutVars>
          <dgm:hierBranch val="init"/>
        </dgm:presLayoutVars>
      </dgm:prSet>
      <dgm:spPr/>
    </dgm:pt>
    <dgm:pt modelId="{DFD68E6A-2626-4537-B502-250F1400C8E0}" type="pres">
      <dgm:prSet presAssocID="{52C9C802-0106-419A-B9E2-FC445DBA9A98}" presName="rootComposite" presStyleCnt="0"/>
      <dgm:spPr/>
    </dgm:pt>
    <dgm:pt modelId="{E8DDB141-26DB-48FD-919E-3DC05D2CA61E}" type="pres">
      <dgm:prSet presAssocID="{52C9C802-0106-419A-B9E2-FC445DBA9A98}" presName="rootText" presStyleLbl="node3" presStyleIdx="4" presStyleCnt="12">
        <dgm:presLayoutVars>
          <dgm:chPref val="3"/>
        </dgm:presLayoutVars>
      </dgm:prSet>
      <dgm:spPr/>
    </dgm:pt>
    <dgm:pt modelId="{9D90195A-5ADC-4A67-AD6C-473602C62E30}" type="pres">
      <dgm:prSet presAssocID="{52C9C802-0106-419A-B9E2-FC445DBA9A98}" presName="rootConnector" presStyleLbl="node3" presStyleIdx="4" presStyleCnt="12"/>
      <dgm:spPr/>
    </dgm:pt>
    <dgm:pt modelId="{FA97A089-4472-47AC-AE52-D8241F50EDB2}" type="pres">
      <dgm:prSet presAssocID="{52C9C802-0106-419A-B9E2-FC445DBA9A98}" presName="hierChild4" presStyleCnt="0"/>
      <dgm:spPr/>
    </dgm:pt>
    <dgm:pt modelId="{7B6F6C87-6EDB-4721-8A0D-F1F90F430390}" type="pres">
      <dgm:prSet presAssocID="{52C9C802-0106-419A-B9E2-FC445DBA9A98}" presName="hierChild5" presStyleCnt="0"/>
      <dgm:spPr/>
    </dgm:pt>
    <dgm:pt modelId="{29383D2E-4E21-4245-B986-F62CC252842A}" type="pres">
      <dgm:prSet presAssocID="{966C572B-159E-47AF-B427-15EAE5B23C74}" presName="Name64" presStyleLbl="parChTrans1D3" presStyleIdx="5" presStyleCnt="12"/>
      <dgm:spPr/>
    </dgm:pt>
    <dgm:pt modelId="{F28369B8-58BE-41F1-9D21-3F786AAA361D}" type="pres">
      <dgm:prSet presAssocID="{9F73A572-E9C4-479E-AB3B-70D5515437F1}" presName="hierRoot2" presStyleCnt="0">
        <dgm:presLayoutVars>
          <dgm:hierBranch val="init"/>
        </dgm:presLayoutVars>
      </dgm:prSet>
      <dgm:spPr/>
    </dgm:pt>
    <dgm:pt modelId="{49D62E70-892D-4FC8-8818-ED67DA2E23D0}" type="pres">
      <dgm:prSet presAssocID="{9F73A572-E9C4-479E-AB3B-70D5515437F1}" presName="rootComposite" presStyleCnt="0"/>
      <dgm:spPr/>
    </dgm:pt>
    <dgm:pt modelId="{0E0FC8A4-8131-4B16-A21D-9EBFDED2F590}" type="pres">
      <dgm:prSet presAssocID="{9F73A572-E9C4-479E-AB3B-70D5515437F1}" presName="rootText" presStyleLbl="node3" presStyleIdx="5" presStyleCnt="12">
        <dgm:presLayoutVars>
          <dgm:chPref val="3"/>
        </dgm:presLayoutVars>
      </dgm:prSet>
      <dgm:spPr/>
    </dgm:pt>
    <dgm:pt modelId="{AA262C65-1858-4E1F-90A3-68F219B9E17D}" type="pres">
      <dgm:prSet presAssocID="{9F73A572-E9C4-479E-AB3B-70D5515437F1}" presName="rootConnector" presStyleLbl="node3" presStyleIdx="5" presStyleCnt="12"/>
      <dgm:spPr/>
    </dgm:pt>
    <dgm:pt modelId="{B5F19E36-F116-42D8-9F85-897BCB4C962C}" type="pres">
      <dgm:prSet presAssocID="{9F73A572-E9C4-479E-AB3B-70D5515437F1}" presName="hierChild4" presStyleCnt="0"/>
      <dgm:spPr/>
    </dgm:pt>
    <dgm:pt modelId="{98B80DC1-CF2A-49F8-AE57-67D4F6EF3684}" type="pres">
      <dgm:prSet presAssocID="{9F73A572-E9C4-479E-AB3B-70D5515437F1}" presName="hierChild5" presStyleCnt="0"/>
      <dgm:spPr/>
    </dgm:pt>
    <dgm:pt modelId="{61EFA117-666C-4803-8200-A5F64363028D}" type="pres">
      <dgm:prSet presAssocID="{DA47BEEE-21FC-46C9-A149-81690BFC4CBF}" presName="Name64" presStyleLbl="parChTrans1D3" presStyleIdx="6" presStyleCnt="12"/>
      <dgm:spPr/>
    </dgm:pt>
    <dgm:pt modelId="{E77F3124-E884-4D78-9D0B-CDC3749482F5}" type="pres">
      <dgm:prSet presAssocID="{2B06FCCA-C83D-44AB-ACA9-E616EC3D22C6}" presName="hierRoot2" presStyleCnt="0">
        <dgm:presLayoutVars>
          <dgm:hierBranch val="init"/>
        </dgm:presLayoutVars>
      </dgm:prSet>
      <dgm:spPr/>
    </dgm:pt>
    <dgm:pt modelId="{FE27E006-4AFE-4282-93B8-51B29819EE9C}" type="pres">
      <dgm:prSet presAssocID="{2B06FCCA-C83D-44AB-ACA9-E616EC3D22C6}" presName="rootComposite" presStyleCnt="0"/>
      <dgm:spPr/>
    </dgm:pt>
    <dgm:pt modelId="{ACE9F555-EB12-4FBB-BB5D-BC9F0CAD1B27}" type="pres">
      <dgm:prSet presAssocID="{2B06FCCA-C83D-44AB-ACA9-E616EC3D22C6}" presName="rootText" presStyleLbl="node3" presStyleIdx="6" presStyleCnt="12">
        <dgm:presLayoutVars>
          <dgm:chPref val="3"/>
        </dgm:presLayoutVars>
      </dgm:prSet>
      <dgm:spPr/>
    </dgm:pt>
    <dgm:pt modelId="{8FD88D10-943A-49F5-98A0-4A03492BF7FA}" type="pres">
      <dgm:prSet presAssocID="{2B06FCCA-C83D-44AB-ACA9-E616EC3D22C6}" presName="rootConnector" presStyleLbl="node3" presStyleIdx="6" presStyleCnt="12"/>
      <dgm:spPr/>
    </dgm:pt>
    <dgm:pt modelId="{48529A08-43B3-4522-954B-9437EF5C0663}" type="pres">
      <dgm:prSet presAssocID="{2B06FCCA-C83D-44AB-ACA9-E616EC3D22C6}" presName="hierChild4" presStyleCnt="0"/>
      <dgm:spPr/>
    </dgm:pt>
    <dgm:pt modelId="{787D7FAF-7860-41D3-B032-2F7BB9C6EDEE}" type="pres">
      <dgm:prSet presAssocID="{2B06FCCA-C83D-44AB-ACA9-E616EC3D22C6}" presName="hierChild5" presStyleCnt="0"/>
      <dgm:spPr/>
    </dgm:pt>
    <dgm:pt modelId="{75031BC9-C82C-446B-BCB9-CAA9845BA771}" type="pres">
      <dgm:prSet presAssocID="{D302DF6C-ECBF-4DED-B592-8B877213BFF8}" presName="hierChild5" presStyleCnt="0"/>
      <dgm:spPr/>
    </dgm:pt>
    <dgm:pt modelId="{F424C9C7-00BE-4801-B3EF-B7678DF48B0B}" type="pres">
      <dgm:prSet presAssocID="{D0B7D1AE-D314-4F06-8713-6A4E52B3C93B}" presName="Name64" presStyleLbl="parChTrans1D2" presStyleIdx="3" presStyleCnt="5"/>
      <dgm:spPr/>
    </dgm:pt>
    <dgm:pt modelId="{30CBEA81-FD1B-4D9D-A7BE-408600F3359C}" type="pres">
      <dgm:prSet presAssocID="{4343A17B-BAEF-4D9B-A88D-28AB104A4AE8}" presName="hierRoot2" presStyleCnt="0">
        <dgm:presLayoutVars>
          <dgm:hierBranch val="init"/>
        </dgm:presLayoutVars>
      </dgm:prSet>
      <dgm:spPr/>
    </dgm:pt>
    <dgm:pt modelId="{4C39D97C-677C-417F-B68D-5DD83EFB1D66}" type="pres">
      <dgm:prSet presAssocID="{4343A17B-BAEF-4D9B-A88D-28AB104A4AE8}" presName="rootComposite" presStyleCnt="0"/>
      <dgm:spPr/>
    </dgm:pt>
    <dgm:pt modelId="{735C9F31-24D3-40BE-ABA8-391AEBEDE893}" type="pres">
      <dgm:prSet presAssocID="{4343A17B-BAEF-4D9B-A88D-28AB104A4AE8}" presName="rootText" presStyleLbl="node2" presStyleIdx="3" presStyleCnt="5">
        <dgm:presLayoutVars>
          <dgm:chPref val="3"/>
        </dgm:presLayoutVars>
      </dgm:prSet>
      <dgm:spPr/>
    </dgm:pt>
    <dgm:pt modelId="{A75D6BB1-78A2-45F0-B905-E50384192B79}" type="pres">
      <dgm:prSet presAssocID="{4343A17B-BAEF-4D9B-A88D-28AB104A4AE8}" presName="rootConnector" presStyleLbl="node2" presStyleIdx="3" presStyleCnt="5"/>
      <dgm:spPr/>
    </dgm:pt>
    <dgm:pt modelId="{EFCE1F03-A1AC-41E4-BF65-ADE5C13AF676}" type="pres">
      <dgm:prSet presAssocID="{4343A17B-BAEF-4D9B-A88D-28AB104A4AE8}" presName="hierChild4" presStyleCnt="0"/>
      <dgm:spPr/>
    </dgm:pt>
    <dgm:pt modelId="{C2CE9FFE-E655-4E6B-AECF-519B48A5FF61}" type="pres">
      <dgm:prSet presAssocID="{5EA3601B-D06A-4719-A577-769079862660}" presName="Name64" presStyleLbl="parChTrans1D3" presStyleIdx="7" presStyleCnt="12"/>
      <dgm:spPr/>
    </dgm:pt>
    <dgm:pt modelId="{F5E941DA-E35D-4A3B-8B7E-285732AB0470}" type="pres">
      <dgm:prSet presAssocID="{DC2FFC2A-1E03-4EDC-B41C-956877F0B96D}" presName="hierRoot2" presStyleCnt="0">
        <dgm:presLayoutVars>
          <dgm:hierBranch val="init"/>
        </dgm:presLayoutVars>
      </dgm:prSet>
      <dgm:spPr/>
    </dgm:pt>
    <dgm:pt modelId="{6896EC64-2C57-4DE7-89BB-40A0EF963B98}" type="pres">
      <dgm:prSet presAssocID="{DC2FFC2A-1E03-4EDC-B41C-956877F0B96D}" presName="rootComposite" presStyleCnt="0"/>
      <dgm:spPr/>
    </dgm:pt>
    <dgm:pt modelId="{3F25D5D5-0C21-484E-AABA-3C5CFBC0F377}" type="pres">
      <dgm:prSet presAssocID="{DC2FFC2A-1E03-4EDC-B41C-956877F0B96D}" presName="rootText" presStyleLbl="node3" presStyleIdx="7" presStyleCnt="12">
        <dgm:presLayoutVars>
          <dgm:chPref val="3"/>
        </dgm:presLayoutVars>
      </dgm:prSet>
      <dgm:spPr/>
    </dgm:pt>
    <dgm:pt modelId="{CA073501-716C-45C4-8883-EAA90C5AAB13}" type="pres">
      <dgm:prSet presAssocID="{DC2FFC2A-1E03-4EDC-B41C-956877F0B96D}" presName="rootConnector" presStyleLbl="node3" presStyleIdx="7" presStyleCnt="12"/>
      <dgm:spPr/>
    </dgm:pt>
    <dgm:pt modelId="{B9F2729B-D7BB-415B-BF84-1D383548E10B}" type="pres">
      <dgm:prSet presAssocID="{DC2FFC2A-1E03-4EDC-B41C-956877F0B96D}" presName="hierChild4" presStyleCnt="0"/>
      <dgm:spPr/>
    </dgm:pt>
    <dgm:pt modelId="{261F57DB-C49B-4EF8-8D81-D8D9CAD70335}" type="pres">
      <dgm:prSet presAssocID="{DC2FFC2A-1E03-4EDC-B41C-956877F0B96D}" presName="hierChild5" presStyleCnt="0"/>
      <dgm:spPr/>
    </dgm:pt>
    <dgm:pt modelId="{90DEA40D-822F-4FE2-B1CC-CD574FA55544}" type="pres">
      <dgm:prSet presAssocID="{056375E0-3D90-4C93-9937-F85091CBAF55}" presName="Name64" presStyleLbl="parChTrans1D3" presStyleIdx="8" presStyleCnt="12"/>
      <dgm:spPr/>
    </dgm:pt>
    <dgm:pt modelId="{03EBFDEA-E7E9-49F3-B20A-BC0249E42F08}" type="pres">
      <dgm:prSet presAssocID="{69F3E649-424A-4B9B-857C-A5857BA0CAE1}" presName="hierRoot2" presStyleCnt="0">
        <dgm:presLayoutVars>
          <dgm:hierBranch val="init"/>
        </dgm:presLayoutVars>
      </dgm:prSet>
      <dgm:spPr/>
    </dgm:pt>
    <dgm:pt modelId="{B65D6ED7-09AF-4EB6-941C-AD1B3B274DDD}" type="pres">
      <dgm:prSet presAssocID="{69F3E649-424A-4B9B-857C-A5857BA0CAE1}" presName="rootComposite" presStyleCnt="0"/>
      <dgm:spPr/>
    </dgm:pt>
    <dgm:pt modelId="{8B246BF6-703C-4033-907D-6E44FE87F482}" type="pres">
      <dgm:prSet presAssocID="{69F3E649-424A-4B9B-857C-A5857BA0CAE1}" presName="rootText" presStyleLbl="node3" presStyleIdx="8" presStyleCnt="12">
        <dgm:presLayoutVars>
          <dgm:chPref val="3"/>
        </dgm:presLayoutVars>
      </dgm:prSet>
      <dgm:spPr/>
    </dgm:pt>
    <dgm:pt modelId="{FEE708F2-1CE3-4C28-8933-5436A1ECED1A}" type="pres">
      <dgm:prSet presAssocID="{69F3E649-424A-4B9B-857C-A5857BA0CAE1}" presName="rootConnector" presStyleLbl="node3" presStyleIdx="8" presStyleCnt="12"/>
      <dgm:spPr/>
    </dgm:pt>
    <dgm:pt modelId="{611478C2-E77D-4E03-A3BC-9334ECD6481B}" type="pres">
      <dgm:prSet presAssocID="{69F3E649-424A-4B9B-857C-A5857BA0CAE1}" presName="hierChild4" presStyleCnt="0"/>
      <dgm:spPr/>
    </dgm:pt>
    <dgm:pt modelId="{27231DC5-B20D-4DD3-91F1-C6647AAA72CD}" type="pres">
      <dgm:prSet presAssocID="{69F3E649-424A-4B9B-857C-A5857BA0CAE1}" presName="hierChild5" presStyleCnt="0"/>
      <dgm:spPr/>
    </dgm:pt>
    <dgm:pt modelId="{5C479A04-87CA-4852-A31C-3DBFB6F1327A}" type="pres">
      <dgm:prSet presAssocID="{AA284D27-EAB6-453C-80BB-41B5E8BA764A}" presName="Name64" presStyleLbl="parChTrans1D3" presStyleIdx="9" presStyleCnt="12"/>
      <dgm:spPr/>
    </dgm:pt>
    <dgm:pt modelId="{9ECA7E10-2301-4B05-8487-3C2BEAEFAB71}" type="pres">
      <dgm:prSet presAssocID="{745357D7-2A5E-4463-A1CC-6878196582C7}" presName="hierRoot2" presStyleCnt="0">
        <dgm:presLayoutVars>
          <dgm:hierBranch val="init"/>
        </dgm:presLayoutVars>
      </dgm:prSet>
      <dgm:spPr/>
    </dgm:pt>
    <dgm:pt modelId="{6DDB2D85-7C65-4A4C-A3DC-B6CA651E6186}" type="pres">
      <dgm:prSet presAssocID="{745357D7-2A5E-4463-A1CC-6878196582C7}" presName="rootComposite" presStyleCnt="0"/>
      <dgm:spPr/>
    </dgm:pt>
    <dgm:pt modelId="{74F05778-9CEF-44BC-B1B9-86C99A2B11D4}" type="pres">
      <dgm:prSet presAssocID="{745357D7-2A5E-4463-A1CC-6878196582C7}" presName="rootText" presStyleLbl="node3" presStyleIdx="9" presStyleCnt="12">
        <dgm:presLayoutVars>
          <dgm:chPref val="3"/>
        </dgm:presLayoutVars>
      </dgm:prSet>
      <dgm:spPr/>
    </dgm:pt>
    <dgm:pt modelId="{B1BC8564-95E2-4C1C-AE4E-1E67FCECC63F}" type="pres">
      <dgm:prSet presAssocID="{745357D7-2A5E-4463-A1CC-6878196582C7}" presName="rootConnector" presStyleLbl="node3" presStyleIdx="9" presStyleCnt="12"/>
      <dgm:spPr/>
    </dgm:pt>
    <dgm:pt modelId="{E177F54C-D081-4726-A82B-74475D3D46F0}" type="pres">
      <dgm:prSet presAssocID="{745357D7-2A5E-4463-A1CC-6878196582C7}" presName="hierChild4" presStyleCnt="0"/>
      <dgm:spPr/>
    </dgm:pt>
    <dgm:pt modelId="{100F4021-DDB4-4672-ADC2-3FE47422B329}" type="pres">
      <dgm:prSet presAssocID="{745357D7-2A5E-4463-A1CC-6878196582C7}" presName="hierChild5" presStyleCnt="0"/>
      <dgm:spPr/>
    </dgm:pt>
    <dgm:pt modelId="{1A6633A3-D496-4875-B798-CC40BC177CF4}" type="pres">
      <dgm:prSet presAssocID="{4343A17B-BAEF-4D9B-A88D-28AB104A4AE8}" presName="hierChild5" presStyleCnt="0"/>
      <dgm:spPr/>
    </dgm:pt>
    <dgm:pt modelId="{D6F006B4-5D29-465A-803C-5C8A643986C9}" type="pres">
      <dgm:prSet presAssocID="{C6266128-AAA4-4B43-8537-54C66A23AE7D}" presName="Name64" presStyleLbl="parChTrans1D2" presStyleIdx="4" presStyleCnt="5"/>
      <dgm:spPr/>
    </dgm:pt>
    <dgm:pt modelId="{F319D2B8-ACC1-4046-8834-A357D1758FDD}" type="pres">
      <dgm:prSet presAssocID="{0065AE9A-D32F-4928-B7BC-B236A9776E8B}" presName="hierRoot2" presStyleCnt="0">
        <dgm:presLayoutVars>
          <dgm:hierBranch val="init"/>
        </dgm:presLayoutVars>
      </dgm:prSet>
      <dgm:spPr/>
    </dgm:pt>
    <dgm:pt modelId="{3E759F09-44CC-461E-ADF0-A815E3E260B4}" type="pres">
      <dgm:prSet presAssocID="{0065AE9A-D32F-4928-B7BC-B236A9776E8B}" presName="rootComposite" presStyleCnt="0"/>
      <dgm:spPr/>
    </dgm:pt>
    <dgm:pt modelId="{B8B82426-BE0D-4A23-BACE-DA7F2293B464}" type="pres">
      <dgm:prSet presAssocID="{0065AE9A-D32F-4928-B7BC-B236A9776E8B}" presName="rootText" presStyleLbl="node2" presStyleIdx="4" presStyleCnt="5">
        <dgm:presLayoutVars>
          <dgm:chPref val="3"/>
        </dgm:presLayoutVars>
      </dgm:prSet>
      <dgm:spPr/>
    </dgm:pt>
    <dgm:pt modelId="{7680C896-211C-4182-A434-4B204AFC13E5}" type="pres">
      <dgm:prSet presAssocID="{0065AE9A-D32F-4928-B7BC-B236A9776E8B}" presName="rootConnector" presStyleLbl="node2" presStyleIdx="4" presStyleCnt="5"/>
      <dgm:spPr/>
    </dgm:pt>
    <dgm:pt modelId="{BFD03896-F2AA-4FF7-AAD6-27647B58F4C2}" type="pres">
      <dgm:prSet presAssocID="{0065AE9A-D32F-4928-B7BC-B236A9776E8B}" presName="hierChild4" presStyleCnt="0"/>
      <dgm:spPr/>
    </dgm:pt>
    <dgm:pt modelId="{790B0637-0069-45F9-9BFE-F182B82CF204}" type="pres">
      <dgm:prSet presAssocID="{679ADCF1-FB0B-4807-B64B-B3056C43A894}" presName="Name64" presStyleLbl="parChTrans1D3" presStyleIdx="10" presStyleCnt="12"/>
      <dgm:spPr/>
    </dgm:pt>
    <dgm:pt modelId="{32E29C22-6DEC-455E-A9BF-01D8F15435F2}" type="pres">
      <dgm:prSet presAssocID="{8D2E573D-4B96-4CDE-9F76-9AEA4987B5D8}" presName="hierRoot2" presStyleCnt="0">
        <dgm:presLayoutVars>
          <dgm:hierBranch val="init"/>
        </dgm:presLayoutVars>
      </dgm:prSet>
      <dgm:spPr/>
    </dgm:pt>
    <dgm:pt modelId="{FD03603B-CAD9-4230-9727-E201B4041E20}" type="pres">
      <dgm:prSet presAssocID="{8D2E573D-4B96-4CDE-9F76-9AEA4987B5D8}" presName="rootComposite" presStyleCnt="0"/>
      <dgm:spPr/>
    </dgm:pt>
    <dgm:pt modelId="{3ED3B914-CF8F-492B-9CC8-9A03670DAA05}" type="pres">
      <dgm:prSet presAssocID="{8D2E573D-4B96-4CDE-9F76-9AEA4987B5D8}" presName="rootText" presStyleLbl="node3" presStyleIdx="10" presStyleCnt="12">
        <dgm:presLayoutVars>
          <dgm:chPref val="3"/>
        </dgm:presLayoutVars>
      </dgm:prSet>
      <dgm:spPr/>
    </dgm:pt>
    <dgm:pt modelId="{E764BD0D-6FCF-4FA1-BF5B-B3CD8E7F1E6B}" type="pres">
      <dgm:prSet presAssocID="{8D2E573D-4B96-4CDE-9F76-9AEA4987B5D8}" presName="rootConnector" presStyleLbl="node3" presStyleIdx="10" presStyleCnt="12"/>
      <dgm:spPr/>
    </dgm:pt>
    <dgm:pt modelId="{7C9F37FD-1EE3-4938-82E8-04B7A6DB65EE}" type="pres">
      <dgm:prSet presAssocID="{8D2E573D-4B96-4CDE-9F76-9AEA4987B5D8}" presName="hierChild4" presStyleCnt="0"/>
      <dgm:spPr/>
    </dgm:pt>
    <dgm:pt modelId="{3D5A4819-51C1-49CB-9A79-D4323DDDA9B0}" type="pres">
      <dgm:prSet presAssocID="{8D2E573D-4B96-4CDE-9F76-9AEA4987B5D8}" presName="hierChild5" presStyleCnt="0"/>
      <dgm:spPr/>
    </dgm:pt>
    <dgm:pt modelId="{05D11AF0-BBD2-4CC7-996D-D62269EE6BDB}" type="pres">
      <dgm:prSet presAssocID="{10B0EFFF-2138-4A76-B18C-37E45D4FF6E2}" presName="Name64" presStyleLbl="parChTrans1D3" presStyleIdx="11" presStyleCnt="12"/>
      <dgm:spPr/>
    </dgm:pt>
    <dgm:pt modelId="{F85627D1-7831-4BAB-ACA0-C56ED92A5A10}" type="pres">
      <dgm:prSet presAssocID="{85FCBC26-1222-463D-8B85-664CB1243A57}" presName="hierRoot2" presStyleCnt="0">
        <dgm:presLayoutVars>
          <dgm:hierBranch val="init"/>
        </dgm:presLayoutVars>
      </dgm:prSet>
      <dgm:spPr/>
    </dgm:pt>
    <dgm:pt modelId="{2FED6592-320E-40D8-860C-B97B5D3B9942}" type="pres">
      <dgm:prSet presAssocID="{85FCBC26-1222-463D-8B85-664CB1243A57}" presName="rootComposite" presStyleCnt="0"/>
      <dgm:spPr/>
    </dgm:pt>
    <dgm:pt modelId="{4ACB1F4B-2380-4508-907A-5EE09CA7EE4B}" type="pres">
      <dgm:prSet presAssocID="{85FCBC26-1222-463D-8B85-664CB1243A57}" presName="rootText" presStyleLbl="node3" presStyleIdx="11" presStyleCnt="12">
        <dgm:presLayoutVars>
          <dgm:chPref val="3"/>
        </dgm:presLayoutVars>
      </dgm:prSet>
      <dgm:spPr/>
    </dgm:pt>
    <dgm:pt modelId="{1AF40123-F137-43FA-AC06-B8FE59307A10}" type="pres">
      <dgm:prSet presAssocID="{85FCBC26-1222-463D-8B85-664CB1243A57}" presName="rootConnector" presStyleLbl="node3" presStyleIdx="11" presStyleCnt="12"/>
      <dgm:spPr/>
    </dgm:pt>
    <dgm:pt modelId="{01DAEA02-594C-4CBC-8749-0EF7BA467765}" type="pres">
      <dgm:prSet presAssocID="{85FCBC26-1222-463D-8B85-664CB1243A57}" presName="hierChild4" presStyleCnt="0"/>
      <dgm:spPr/>
    </dgm:pt>
    <dgm:pt modelId="{36A30572-394D-4FA7-8B78-7FA1C9085B90}" type="pres">
      <dgm:prSet presAssocID="{85FCBC26-1222-463D-8B85-664CB1243A57}" presName="hierChild5" presStyleCnt="0"/>
      <dgm:spPr/>
    </dgm:pt>
    <dgm:pt modelId="{56F886AD-9FE3-46B6-AE02-DBE7C736397F}" type="pres">
      <dgm:prSet presAssocID="{0065AE9A-D32F-4928-B7BC-B236A9776E8B}" presName="hierChild5" presStyleCnt="0"/>
      <dgm:spPr/>
    </dgm:pt>
    <dgm:pt modelId="{8B1594C5-4432-4F9B-8FAA-46FB16057ECA}" type="pres">
      <dgm:prSet presAssocID="{1A247F5E-39DB-46F1-A833-6FFDF7843672}" presName="hierChild3" presStyleCnt="0"/>
      <dgm:spPr/>
    </dgm:pt>
  </dgm:ptLst>
  <dgm:cxnLst>
    <dgm:cxn modelId="{C3FE3901-9785-44B6-B526-C68D4DA0357A}" type="presOf" srcId="{2B06FCCA-C83D-44AB-ACA9-E616EC3D22C6}" destId="{ACE9F555-EB12-4FBB-BB5D-BC9F0CAD1B27}" srcOrd="0" destOrd="0" presId="urn:microsoft.com/office/officeart/2009/3/layout/HorizontalOrganizationChart"/>
    <dgm:cxn modelId="{CA482502-C5D0-4F11-9E6A-881C76253BEA}" type="presOf" srcId="{056375E0-3D90-4C93-9937-F85091CBAF55}" destId="{90DEA40D-822F-4FE2-B1CC-CD574FA55544}" srcOrd="0" destOrd="0" presId="urn:microsoft.com/office/officeart/2009/3/layout/HorizontalOrganizationChart"/>
    <dgm:cxn modelId="{23BF1208-8CC0-448C-8CEF-293AD8D01A17}" srcId="{DFB6A57A-773B-4863-8CFB-80D9878A6070}" destId="{1D8C659E-90A1-46A7-9F5E-EEC5EDC44555}" srcOrd="0" destOrd="0" parTransId="{16E31D5E-CFAE-4A61-A9D0-E78DE48F8249}" sibTransId="{6E02B97E-C54E-4EA6-A5A3-3EDEAE9CC0E5}"/>
    <dgm:cxn modelId="{ABD12108-8003-4F69-9D77-B6E06675DACB}" srcId="{DFB6A57A-773B-4863-8CFB-80D9878A6070}" destId="{97863140-246E-4506-B447-E75922594459}" srcOrd="2" destOrd="0" parTransId="{62C18C5A-BE79-4C97-B8E7-6BDF213630E0}" sibTransId="{445BBA08-2B03-42DB-9126-30FC81FC28A1}"/>
    <dgm:cxn modelId="{9E4E9A09-701B-4ED2-959A-B2AE32A7E6EC}" type="presOf" srcId="{87390046-1A34-4AFD-864E-0ED0B942811E}" destId="{8FCD9C4B-22F3-45DE-95A0-97F1DBED5C00}" srcOrd="0" destOrd="0" presId="urn:microsoft.com/office/officeart/2009/3/layout/HorizontalOrganizationChart"/>
    <dgm:cxn modelId="{D332010F-C638-4C06-AFFC-7E3ED0C00446}" srcId="{D302DF6C-ECBF-4DED-B592-8B877213BFF8}" destId="{52C9C802-0106-419A-B9E2-FC445DBA9A98}" srcOrd="0" destOrd="0" parTransId="{C7223ACF-2EAB-4FCB-9CA6-2833D774E2CD}" sibTransId="{702057EA-5061-483D-9F54-C5E513AAB4F0}"/>
    <dgm:cxn modelId="{4E556E12-88BB-4007-AEC6-7F2018FFA826}" type="presOf" srcId="{A0EC8260-DCBB-4291-965D-300759736873}" destId="{0026D875-DD0C-4999-9DAA-8A6F45082579}" srcOrd="1" destOrd="0" presId="urn:microsoft.com/office/officeart/2009/3/layout/HorizontalOrganizationChart"/>
    <dgm:cxn modelId="{A59D4513-B5EA-4349-AA7A-19CC39EBD432}" type="presOf" srcId="{97863140-246E-4506-B447-E75922594459}" destId="{4686C1FB-6147-476A-9AFF-68F8409A5AF9}" srcOrd="0" destOrd="0" presId="urn:microsoft.com/office/officeart/2009/3/layout/HorizontalOrganizationChart"/>
    <dgm:cxn modelId="{A4DCC415-DD74-4BDF-ACC8-EB5A559D4920}" type="presOf" srcId="{D302DF6C-ECBF-4DED-B592-8B877213BFF8}" destId="{1830FC92-EDCD-4613-8126-0EFE6026ABC1}" srcOrd="1" destOrd="0" presId="urn:microsoft.com/office/officeart/2009/3/layout/HorizontalOrganizationChart"/>
    <dgm:cxn modelId="{B34ECD15-CFB2-45AF-88E6-AEA3BC8E8AB4}" type="presOf" srcId="{C11448FB-58A9-43D8-A22D-D4355766BE6D}" destId="{A3FFAE06-DCED-4A55-8FA5-C24D514806ED}" srcOrd="0" destOrd="0" presId="urn:microsoft.com/office/officeart/2009/3/layout/HorizontalOrganizationChart"/>
    <dgm:cxn modelId="{F6AC3217-718F-4A90-8489-05B179F226A5}" srcId="{1A247F5E-39DB-46F1-A833-6FFDF7843672}" destId="{D302DF6C-ECBF-4DED-B592-8B877213BFF8}" srcOrd="1" destOrd="0" parTransId="{A7D6EB99-FA72-44D1-8D0C-10AB47D92B16}" sibTransId="{B56C9116-29DC-4BA6-97D7-0FBCA738B0C8}"/>
    <dgm:cxn modelId="{31234E17-E03B-4DBA-A089-3BDBBBB81CB0}" type="presOf" srcId="{97863140-246E-4506-B447-E75922594459}" destId="{7A5685DB-B893-4532-BFC3-6513F3CC9728}" srcOrd="1" destOrd="0" presId="urn:microsoft.com/office/officeart/2009/3/layout/HorizontalOrganizationChart"/>
    <dgm:cxn modelId="{6457F317-B562-42FC-85B8-E2D515FDFFC2}" type="presOf" srcId="{2B06FCCA-C83D-44AB-ACA9-E616EC3D22C6}" destId="{8FD88D10-943A-49F5-98A0-4A03492BF7FA}" srcOrd="1" destOrd="0" presId="urn:microsoft.com/office/officeart/2009/3/layout/HorizontalOrganizationChart"/>
    <dgm:cxn modelId="{68884D18-4298-4095-8817-0E19D937984C}" type="presOf" srcId="{69F3E649-424A-4B9B-857C-A5857BA0CAE1}" destId="{FEE708F2-1CE3-4C28-8933-5436A1ECED1A}" srcOrd="1" destOrd="0" presId="urn:microsoft.com/office/officeart/2009/3/layout/HorizontalOrganizationChart"/>
    <dgm:cxn modelId="{5F2FF91E-0BDA-4A7D-84C5-A8E81D27C5AE}" type="presOf" srcId="{85FCBC26-1222-463D-8B85-664CB1243A57}" destId="{4ACB1F4B-2380-4508-907A-5EE09CA7EE4B}" srcOrd="0" destOrd="0" presId="urn:microsoft.com/office/officeart/2009/3/layout/HorizontalOrganizationChart"/>
    <dgm:cxn modelId="{CD00DB21-708D-4C26-8B71-33CAD0DC4ED0}" type="presOf" srcId="{DA47BEEE-21FC-46C9-A149-81690BFC4CBF}" destId="{61EFA117-666C-4803-8200-A5F64363028D}" srcOrd="0" destOrd="0" presId="urn:microsoft.com/office/officeart/2009/3/layout/HorizontalOrganizationChart"/>
    <dgm:cxn modelId="{F9A45A27-0C49-42DB-87AB-E007A9791D36}" type="presOf" srcId="{0065AE9A-D32F-4928-B7BC-B236A9776E8B}" destId="{7680C896-211C-4182-A434-4B204AFC13E5}" srcOrd="1" destOrd="0" presId="urn:microsoft.com/office/officeart/2009/3/layout/HorizontalOrganizationChart"/>
    <dgm:cxn modelId="{B7D96D2A-D59A-434C-AB1B-096CD32CB74C}" type="presOf" srcId="{FCF0FDBB-4F2E-40CF-AFE2-B2DFCD5CD21D}" destId="{0F539C1E-19FF-4202-AC9D-406DF42142B5}" srcOrd="0" destOrd="0" presId="urn:microsoft.com/office/officeart/2009/3/layout/HorizontalOrganizationChart"/>
    <dgm:cxn modelId="{07E3D32C-FDAD-4997-9794-F71D8AFBFE26}" type="presOf" srcId="{AA284D27-EAB6-453C-80BB-41B5E8BA764A}" destId="{5C479A04-87CA-4852-A31C-3DBFB6F1327A}" srcOrd="0" destOrd="0" presId="urn:microsoft.com/office/officeart/2009/3/layout/HorizontalOrganizationChart"/>
    <dgm:cxn modelId="{FFA6DE2E-4914-452F-9EC6-88544A56E8FC}" srcId="{E3447A46-7A1C-4A2B-9CE0-6C2105FF58A0}" destId="{1A247F5E-39DB-46F1-A833-6FFDF7843672}" srcOrd="1" destOrd="0" parTransId="{83510910-B72E-45AE-9F15-2703C11A6101}" sibTransId="{F599C54C-F84D-4B2E-8819-E3E76A31D7D6}"/>
    <dgm:cxn modelId="{3AF26D31-33BF-4D11-9CB2-16A3F8778AB7}" type="presOf" srcId="{745357D7-2A5E-4463-A1CC-6878196582C7}" destId="{B1BC8564-95E2-4C1C-AE4E-1E67FCECC63F}" srcOrd="1" destOrd="0" presId="urn:microsoft.com/office/officeart/2009/3/layout/HorizontalOrganizationChart"/>
    <dgm:cxn modelId="{C6862F33-40BE-4E16-A050-0DC8027E08E0}" type="presOf" srcId="{0ECF4BC4-44F5-4C6A-B938-7A7C90539664}" destId="{E35E7395-DFA5-4494-A16E-120274D47A8E}" srcOrd="0" destOrd="0" presId="urn:microsoft.com/office/officeart/2009/3/layout/HorizontalOrganizationChart"/>
    <dgm:cxn modelId="{C0C9E334-67AD-4EC6-9C2B-F869132721B3}" type="presOf" srcId="{D0B7D1AE-D314-4F06-8713-6A4E52B3C93B}" destId="{F424C9C7-00BE-4801-B3EF-B7678DF48B0B}" srcOrd="0" destOrd="0" presId="urn:microsoft.com/office/officeart/2009/3/layout/HorizontalOrganizationChart"/>
    <dgm:cxn modelId="{10397738-722A-47D6-8039-5B1DDCBF24AE}" type="presOf" srcId="{FCF0FDBB-4F2E-40CF-AFE2-B2DFCD5CD21D}" destId="{31C7913D-9C96-4A38-9F91-D6CB7F290211}" srcOrd="1" destOrd="0" presId="urn:microsoft.com/office/officeart/2009/3/layout/HorizontalOrganizationChart"/>
    <dgm:cxn modelId="{28DFD338-6E58-49CD-85A7-171F183BCEC2}" srcId="{0065AE9A-D32F-4928-B7BC-B236A9776E8B}" destId="{8D2E573D-4B96-4CDE-9F76-9AEA4987B5D8}" srcOrd="0" destOrd="0" parTransId="{679ADCF1-FB0B-4807-B64B-B3056C43A894}" sibTransId="{D79A3CD7-13D7-489B-85BC-7DE79D07F667}"/>
    <dgm:cxn modelId="{0F57D33A-E683-45A4-A072-B2962B19F8E7}" srcId="{1A247F5E-39DB-46F1-A833-6FFDF7843672}" destId="{0065AE9A-D32F-4928-B7BC-B236A9776E8B}" srcOrd="3" destOrd="0" parTransId="{C6266128-AAA4-4B43-8537-54C66A23AE7D}" sibTransId="{EE2CD1B6-9966-4DB3-A28B-4C3DBD39FF68}"/>
    <dgm:cxn modelId="{8DBB723B-75ED-4740-AE07-A38F6F66BF5F}" type="presOf" srcId="{A7D6EB99-FA72-44D1-8D0C-10AB47D92B16}" destId="{09C0FCAA-5C93-4D4A-8896-438BC7776DC4}" srcOrd="0" destOrd="0" presId="urn:microsoft.com/office/officeart/2009/3/layout/HorizontalOrganizationChart"/>
    <dgm:cxn modelId="{7FE9153D-0F59-495B-9504-9226D9683EB6}" type="presOf" srcId="{0065AE9A-D32F-4928-B7BC-B236A9776E8B}" destId="{B8B82426-BE0D-4A23-BACE-DA7F2293B464}" srcOrd="0" destOrd="0" presId="urn:microsoft.com/office/officeart/2009/3/layout/HorizontalOrganizationChart"/>
    <dgm:cxn modelId="{641AF63E-EC06-4F2C-B520-319A696C13F7}" type="presOf" srcId="{62C18C5A-BE79-4C97-B8E7-6BDF213630E0}" destId="{FFECBD93-8989-49AE-8B66-01BE6F340BAA}" srcOrd="0" destOrd="0" presId="urn:microsoft.com/office/officeart/2009/3/layout/HorizontalOrganizationChart"/>
    <dgm:cxn modelId="{8951F55D-6F6E-4189-B4D2-0BFA68383D20}" type="presOf" srcId="{1D8C659E-90A1-46A7-9F5E-EEC5EDC44555}" destId="{E51CEC51-4E36-44A0-A24E-442CD0E13005}" srcOrd="0" destOrd="0" presId="urn:microsoft.com/office/officeart/2009/3/layout/HorizontalOrganizationChart"/>
    <dgm:cxn modelId="{93F1D75F-84FF-4CB2-A5CB-27E3E293F21F}" type="presOf" srcId="{16E31D5E-CFAE-4A61-A9D0-E78DE48F8249}" destId="{04023CFD-3D63-4DC3-BADA-830A88200F19}" srcOrd="0" destOrd="0" presId="urn:microsoft.com/office/officeart/2009/3/layout/HorizontalOrganizationChart"/>
    <dgm:cxn modelId="{1DC3BC44-2F60-4F89-AFA8-1164A10B245A}" srcId="{1A247F5E-39DB-46F1-A833-6FFDF7843672}" destId="{4343A17B-BAEF-4D9B-A88D-28AB104A4AE8}" srcOrd="2" destOrd="0" parTransId="{D0B7D1AE-D314-4F06-8713-6A4E52B3C93B}" sibTransId="{FDC94FC5-ACC2-45D9-8AB9-0A9862525887}"/>
    <dgm:cxn modelId="{683B6165-88DA-4C48-8203-C16D02C5EC34}" type="presOf" srcId="{679ADCF1-FB0B-4807-B64B-B3056C43A894}" destId="{790B0637-0069-45F9-9BFE-F182B82CF204}" srcOrd="0" destOrd="0" presId="urn:microsoft.com/office/officeart/2009/3/layout/HorizontalOrganizationChart"/>
    <dgm:cxn modelId="{6A5C8166-AE0A-475B-8B44-432BAABCC1B0}" type="presOf" srcId="{1A247F5E-39DB-46F1-A833-6FFDF7843672}" destId="{827A3973-925B-4200-9AD7-09B08A4D6EF1}" srcOrd="1" destOrd="0" presId="urn:microsoft.com/office/officeart/2009/3/layout/HorizontalOrganizationChart"/>
    <dgm:cxn modelId="{2743CF67-542F-47F4-83D5-A59492FEBC9D}" type="presOf" srcId="{DC2FFC2A-1E03-4EDC-B41C-956877F0B96D}" destId="{3F25D5D5-0C21-484E-AABA-3C5CFBC0F377}" srcOrd="0" destOrd="0" presId="urn:microsoft.com/office/officeart/2009/3/layout/HorizontalOrganizationChart"/>
    <dgm:cxn modelId="{681A816B-6E4B-4ECC-AFF0-4AB4316641F6}" type="presOf" srcId="{9F73A572-E9C4-479E-AB3B-70D5515437F1}" destId="{0E0FC8A4-8131-4B16-A21D-9EBFDED2F590}" srcOrd="0" destOrd="0" presId="urn:microsoft.com/office/officeart/2009/3/layout/HorizontalOrganizationChart"/>
    <dgm:cxn modelId="{A3D83850-B7BF-406E-B554-3A49270F9557}" srcId="{D302DF6C-ECBF-4DED-B592-8B877213BFF8}" destId="{2B06FCCA-C83D-44AB-ACA9-E616EC3D22C6}" srcOrd="2" destOrd="0" parTransId="{DA47BEEE-21FC-46C9-A149-81690BFC4CBF}" sibTransId="{7D7F2E74-6806-437E-AB52-13828B8FD287}"/>
    <dgm:cxn modelId="{004FE650-E336-4E0C-8C0E-F3C4A9C0697F}" type="presOf" srcId="{DC2FFC2A-1E03-4EDC-B41C-956877F0B96D}" destId="{CA073501-716C-45C4-8883-EAA90C5AAB13}" srcOrd="1" destOrd="0" presId="urn:microsoft.com/office/officeart/2009/3/layout/HorizontalOrganizationChart"/>
    <dgm:cxn modelId="{F0804053-0C2A-48F7-AA5F-4E78AC0268C4}" type="presOf" srcId="{745357D7-2A5E-4463-A1CC-6878196582C7}" destId="{74F05778-9CEF-44BC-B1B9-86C99A2B11D4}" srcOrd="0" destOrd="0" presId="urn:microsoft.com/office/officeart/2009/3/layout/HorizontalOrganizationChart"/>
    <dgm:cxn modelId="{52ECD573-14F7-45E4-BB2A-377838F48374}" type="presOf" srcId="{C6266128-AAA4-4B43-8537-54C66A23AE7D}" destId="{D6F006B4-5D29-465A-803C-5C8A643986C9}" srcOrd="0" destOrd="0" presId="urn:microsoft.com/office/officeart/2009/3/layout/HorizontalOrganizationChart"/>
    <dgm:cxn modelId="{28CF5255-6114-4C73-8FF9-19148439CAFA}" type="presOf" srcId="{52C9C802-0106-419A-B9E2-FC445DBA9A98}" destId="{E8DDB141-26DB-48FD-919E-3DC05D2CA61E}" srcOrd="0"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2B219577-490E-48D7-A977-3D13AB774E14}" srcId="{E3447A46-7A1C-4A2B-9CE0-6C2105FF58A0}" destId="{87390046-1A34-4AFD-864E-0ED0B942811E}" srcOrd="0" destOrd="0" parTransId="{75991118-EAAB-4394-B791-5152439CA81E}" sibTransId="{42C75456-7707-4BF0-A317-E1A7228DF45F}"/>
    <dgm:cxn modelId="{50F44358-9662-441A-BF9B-4B14F9792A22}" srcId="{D302DF6C-ECBF-4DED-B592-8B877213BFF8}" destId="{9F73A572-E9C4-479E-AB3B-70D5515437F1}" srcOrd="1" destOrd="0" parTransId="{966C572B-159E-47AF-B427-15EAE5B23C74}" sibTransId="{DAD2DADD-4081-44DD-96FF-CA93D5F91593}"/>
    <dgm:cxn modelId="{9F8B2B5A-F0B9-4DDD-9045-4D42335AFA9F}" type="presOf" srcId="{1D8C659E-90A1-46A7-9F5E-EEC5EDC44555}" destId="{B0FA6B5C-12A9-4082-9464-636721E12200}" srcOrd="1" destOrd="0" presId="urn:microsoft.com/office/officeart/2009/3/layout/HorizontalOrganizationChart"/>
    <dgm:cxn modelId="{627CC27D-00FC-4985-91C2-9BF0F81909C2}" type="presOf" srcId="{D302DF6C-ECBF-4DED-B592-8B877213BFF8}" destId="{35E1025D-C78C-4E07-A66E-824096D642E9}" srcOrd="0" destOrd="0" presId="urn:microsoft.com/office/officeart/2009/3/layout/HorizontalOrganizationChart"/>
    <dgm:cxn modelId="{6A239283-2E7B-4100-B269-39E157908494}" type="presOf" srcId="{4343A17B-BAEF-4D9B-A88D-28AB104A4AE8}" destId="{735C9F31-24D3-40BE-ABA8-391AEBEDE893}" srcOrd="0" destOrd="0" presId="urn:microsoft.com/office/officeart/2009/3/layout/HorizontalOrganizationChart"/>
    <dgm:cxn modelId="{D4AA2B8C-1299-4993-9957-DD071511AC02}" type="presOf" srcId="{8D2E573D-4B96-4CDE-9F76-9AEA4987B5D8}" destId="{E764BD0D-6FCF-4FA1-BF5B-B3CD8E7F1E6B}" srcOrd="1" destOrd="0" presId="urn:microsoft.com/office/officeart/2009/3/layout/HorizontalOrganizationChart"/>
    <dgm:cxn modelId="{51DE2B8E-7124-44D1-AF22-C489609B8A64}" srcId="{DFB6A57A-773B-4863-8CFB-80D9878A6070}" destId="{A0EC8260-DCBB-4291-965D-300759736873}" srcOrd="1" destOrd="0" parTransId="{8D5C5AE1-1A40-480F-801E-F10580A95B17}" sibTransId="{A725645D-077E-4F64-807E-74A138C1F42D}"/>
    <dgm:cxn modelId="{8AC7CC90-27AA-4551-BB5F-14943ACF8CA2}" type="presOf" srcId="{DFB6A57A-773B-4863-8CFB-80D9878A6070}" destId="{6385CC93-152C-4F87-8EE2-5D6AE7616B11}" srcOrd="1" destOrd="0" presId="urn:microsoft.com/office/officeart/2009/3/layout/HorizontalOrganizationChart"/>
    <dgm:cxn modelId="{51316291-9135-44C4-8FE3-EF03BD72D2B2}" type="presOf" srcId="{52C9C802-0106-419A-B9E2-FC445DBA9A98}" destId="{9D90195A-5ADC-4A67-AD6C-473602C62E30}" srcOrd="1" destOrd="0" presId="urn:microsoft.com/office/officeart/2009/3/layout/HorizontalOrganizationChart"/>
    <dgm:cxn modelId="{423D6793-7649-490B-92A0-84AA01019347}" type="presOf" srcId="{A0EC8260-DCBB-4291-965D-300759736873}" destId="{9EC7914C-18B2-4377-A444-C9BD8C48B681}" srcOrd="0" destOrd="0" presId="urn:microsoft.com/office/officeart/2009/3/layout/HorizontalOrganizationChart"/>
    <dgm:cxn modelId="{435D8B9F-5B88-43C4-8A21-C38B84817BFA}" type="presOf" srcId="{1A247F5E-39DB-46F1-A833-6FFDF7843672}" destId="{0E2A86C8-2509-4339-B387-2BB858A0AF18}"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33900DB0-5746-4828-A823-967D6AEEDCB1}" type="presOf" srcId="{D890E081-904C-4456-8358-3792428ECAEE}" destId="{50F62E13-3E46-438C-B3C6-B1673BFF7F39}" srcOrd="0" destOrd="0" presId="urn:microsoft.com/office/officeart/2009/3/layout/HorizontalOrganizationChart"/>
    <dgm:cxn modelId="{43289CB6-2D3E-4BC5-93EB-DCBBC5F3F0F4}" type="presOf" srcId="{DFB6A57A-773B-4863-8CFB-80D9878A6070}" destId="{13A19E5D-2DFE-4C11-8D05-6B126DD32784}" srcOrd="0" destOrd="0" presId="urn:microsoft.com/office/officeart/2009/3/layout/HorizontalOrganizationChart"/>
    <dgm:cxn modelId="{4E55AAB8-D0AE-416A-8E64-EE39BE5281BB}" type="presOf" srcId="{85FCBC26-1222-463D-8B85-664CB1243A57}" destId="{1AF40123-F137-43FA-AC06-B8FE59307A10}" srcOrd="1" destOrd="0" presId="urn:microsoft.com/office/officeart/2009/3/layout/HorizontalOrganizationChart"/>
    <dgm:cxn modelId="{96EEB3BB-D18B-4E2B-BE91-67B4B88CEC75}" srcId="{4343A17B-BAEF-4D9B-A88D-28AB104A4AE8}" destId="{69F3E649-424A-4B9B-857C-A5857BA0CAE1}" srcOrd="1" destOrd="0" parTransId="{056375E0-3D90-4C93-9937-F85091CBAF55}" sibTransId="{8CEF565C-C8B7-4AEB-A1AF-4C9B18FD4CCC}"/>
    <dgm:cxn modelId="{B06C4EC2-3C1A-4088-8C4E-916959541105}" type="presOf" srcId="{8D2E573D-4B96-4CDE-9F76-9AEA4987B5D8}" destId="{3ED3B914-CF8F-492B-9CC8-9A03670DAA05}" srcOrd="0" destOrd="0" presId="urn:microsoft.com/office/officeart/2009/3/layout/HorizontalOrganizationChart"/>
    <dgm:cxn modelId="{ED81E0CD-9692-4151-949F-0EC11350E456}" srcId="{4343A17B-BAEF-4D9B-A88D-28AB104A4AE8}" destId="{745357D7-2A5E-4463-A1CC-6878196582C7}" srcOrd="2" destOrd="0" parTransId="{AA284D27-EAB6-453C-80BB-41B5E8BA764A}" sibTransId="{71C4FA06-5CE7-4A49-940C-9130E011773B}"/>
    <dgm:cxn modelId="{82EA84CF-54E0-4AE4-A391-6245801DF21C}" srcId="{87390046-1A34-4AFD-864E-0ED0B942811E}" destId="{C11448FB-58A9-43D8-A22D-D4355766BE6D}" srcOrd="0" destOrd="0" parTransId="{3386FBCE-D27A-4D45-9603-CB799AB6BCF5}" sibTransId="{88ACE9C3-9814-4D97-9569-F2B6E3081536}"/>
    <dgm:cxn modelId="{10FB9BD0-AB38-458B-83A3-D3E00B47BE75}" type="presOf" srcId="{E3447A46-7A1C-4A2B-9CE0-6C2105FF58A0}" destId="{FE9BC5D1-14D2-453F-A773-D7F32021D658}" srcOrd="0" destOrd="0" presId="urn:microsoft.com/office/officeart/2009/3/layout/HorizontalOrganizationChart"/>
    <dgm:cxn modelId="{16AC49D4-FB00-49D7-B0AB-FEA26E352B9B}" type="presOf" srcId="{C7223ACF-2EAB-4FCB-9CA6-2833D774E2CD}" destId="{0443690D-75E9-4411-B4FC-CC00BF030019}" srcOrd="0" destOrd="0" presId="urn:microsoft.com/office/officeart/2009/3/layout/HorizontalOrganizationChart"/>
    <dgm:cxn modelId="{C61B6CD5-2BAD-46F3-9BD7-E97BD3EF55AA}" type="presOf" srcId="{69F3E649-424A-4B9B-857C-A5857BA0CAE1}" destId="{8B246BF6-703C-4033-907D-6E44FE87F482}" srcOrd="0" destOrd="0" presId="urn:microsoft.com/office/officeart/2009/3/layout/HorizontalOrganizationChart"/>
    <dgm:cxn modelId="{394FE8DD-CBE9-404F-9D53-FCCC217873EE}" type="presOf" srcId="{966C572B-159E-47AF-B427-15EAE5B23C74}" destId="{29383D2E-4E21-4245-B986-F62CC252842A}" srcOrd="0"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D884FCE2-7A74-4F8F-93C6-B7FAAF30AB3F}" srcId="{1A247F5E-39DB-46F1-A833-6FFDF7843672}" destId="{DFB6A57A-773B-4863-8CFB-80D9878A6070}" srcOrd="0" destOrd="0" parTransId="{0ECF4BC4-44F5-4C6A-B938-7A7C90539664}" sibTransId="{6754F2F6-FC14-4785-85EC-E07390495013}"/>
    <dgm:cxn modelId="{1837CDE9-396B-4124-8A06-F228849ECD2B}" type="presOf" srcId="{5EA3601B-D06A-4719-A577-769079862660}" destId="{C2CE9FFE-E655-4E6B-AECF-519B48A5FF61}" srcOrd="0" destOrd="0" presId="urn:microsoft.com/office/officeart/2009/3/layout/HorizontalOrganizationChart"/>
    <dgm:cxn modelId="{D453D6EF-0813-4B84-8B96-629ED5164B37}" type="presOf" srcId="{10B0EFFF-2138-4A76-B18C-37E45D4FF6E2}" destId="{05D11AF0-BBD2-4CC7-996D-D62269EE6BDB}" srcOrd="0" destOrd="0" presId="urn:microsoft.com/office/officeart/2009/3/layout/HorizontalOrganizationChart"/>
    <dgm:cxn modelId="{E16377F3-BEE7-4678-9BF6-4929F730C592}" srcId="{4343A17B-BAEF-4D9B-A88D-28AB104A4AE8}" destId="{DC2FFC2A-1E03-4EDC-B41C-956877F0B96D}" srcOrd="0" destOrd="0" parTransId="{5EA3601B-D06A-4719-A577-769079862660}" sibTransId="{2B01DB98-6B5F-418B-85B3-D00A3380D3BB}"/>
    <dgm:cxn modelId="{505F16F6-862F-4B05-B472-4803DD328F45}" srcId="{0065AE9A-D32F-4928-B7BC-B236A9776E8B}" destId="{85FCBC26-1222-463D-8B85-664CB1243A57}" srcOrd="1" destOrd="0" parTransId="{10B0EFFF-2138-4A76-B18C-37E45D4FF6E2}" sibTransId="{68EB96D1-B19F-4CB1-A0C7-E4DCF4C2EE32}"/>
    <dgm:cxn modelId="{FDDA1BF6-DC5C-49FF-B29C-3DC493740AE2}" type="presOf" srcId="{8D5C5AE1-1A40-480F-801E-F10580A95B17}" destId="{9A84B7D0-593A-4741-854A-F6A3E34CB00D}" srcOrd="0" destOrd="0" presId="urn:microsoft.com/office/officeart/2009/3/layout/HorizontalOrganizationChart"/>
    <dgm:cxn modelId="{5E8172F7-41A1-4DA6-9BFE-1ABBC3A47AB5}" type="presOf" srcId="{9F73A572-E9C4-479E-AB3B-70D5515437F1}" destId="{AA262C65-1858-4E1F-90A3-68F219B9E17D}" srcOrd="1" destOrd="0" presId="urn:microsoft.com/office/officeart/2009/3/layout/HorizontalOrganizationChart"/>
    <dgm:cxn modelId="{CD886CFB-1703-44A3-9000-CB135F1E6F84}" type="presOf" srcId="{4343A17B-BAEF-4D9B-A88D-28AB104A4AE8}" destId="{A75D6BB1-78A2-45F0-B905-E50384192B79}" srcOrd="1"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0D1BC0E9-3F07-425A-9E1B-C92BAD91E990}" type="presParOf" srcId="{FE9BC5D1-14D2-453F-A773-D7F32021D658}" destId="{2ABCDB6A-2624-4FCC-AE02-5D6D57D5B434}" srcOrd="1" destOrd="0" presId="urn:microsoft.com/office/officeart/2009/3/layout/HorizontalOrganizationChart"/>
    <dgm:cxn modelId="{F89AE996-2B3E-4439-9F3A-9FD672075F3D}" type="presParOf" srcId="{2ABCDB6A-2624-4FCC-AE02-5D6D57D5B434}" destId="{26BD0F85-6CC8-490C-A128-6F15074D80E9}" srcOrd="0" destOrd="0" presId="urn:microsoft.com/office/officeart/2009/3/layout/HorizontalOrganizationChart"/>
    <dgm:cxn modelId="{B0DAB6EB-82C5-48FB-B312-3DCF67F7240D}" type="presParOf" srcId="{26BD0F85-6CC8-490C-A128-6F15074D80E9}" destId="{0E2A86C8-2509-4339-B387-2BB858A0AF18}" srcOrd="0" destOrd="0" presId="urn:microsoft.com/office/officeart/2009/3/layout/HorizontalOrganizationChart"/>
    <dgm:cxn modelId="{E2130033-6CCC-4D14-B3F0-1740E6851171}" type="presParOf" srcId="{26BD0F85-6CC8-490C-A128-6F15074D80E9}" destId="{827A3973-925B-4200-9AD7-09B08A4D6EF1}" srcOrd="1" destOrd="0" presId="urn:microsoft.com/office/officeart/2009/3/layout/HorizontalOrganizationChart"/>
    <dgm:cxn modelId="{98BD48C1-8075-4231-8A57-138A571F9433}" type="presParOf" srcId="{2ABCDB6A-2624-4FCC-AE02-5D6D57D5B434}" destId="{7CCEC85C-6E36-419A-B736-D22828F7F85E}" srcOrd="1" destOrd="0" presId="urn:microsoft.com/office/officeart/2009/3/layout/HorizontalOrganizationChart"/>
    <dgm:cxn modelId="{5982524C-FCAB-4E07-985B-B7E2D55F6901}" type="presParOf" srcId="{7CCEC85C-6E36-419A-B736-D22828F7F85E}" destId="{E35E7395-DFA5-4494-A16E-120274D47A8E}" srcOrd="0" destOrd="0" presId="urn:microsoft.com/office/officeart/2009/3/layout/HorizontalOrganizationChart"/>
    <dgm:cxn modelId="{DAECD71E-6A80-4498-82C8-93B44113153A}" type="presParOf" srcId="{7CCEC85C-6E36-419A-B736-D22828F7F85E}" destId="{C8DA2D9E-50C5-4B22-B731-C135D8CA8BE6}" srcOrd="1" destOrd="0" presId="urn:microsoft.com/office/officeart/2009/3/layout/HorizontalOrganizationChart"/>
    <dgm:cxn modelId="{0E13B528-DBD2-4EB6-8DB9-478E462FB5F8}" type="presParOf" srcId="{C8DA2D9E-50C5-4B22-B731-C135D8CA8BE6}" destId="{BE8482A6-2CCE-447C-89E5-436BB8FC5950}" srcOrd="0" destOrd="0" presId="urn:microsoft.com/office/officeart/2009/3/layout/HorizontalOrganizationChart"/>
    <dgm:cxn modelId="{87E195C8-1AAC-4560-80B2-2B034AAD5F5B}" type="presParOf" srcId="{BE8482A6-2CCE-447C-89E5-436BB8FC5950}" destId="{13A19E5D-2DFE-4C11-8D05-6B126DD32784}" srcOrd="0" destOrd="0" presId="urn:microsoft.com/office/officeart/2009/3/layout/HorizontalOrganizationChart"/>
    <dgm:cxn modelId="{24261722-ED0B-4FC4-90B8-DBBEB2F31786}" type="presParOf" srcId="{BE8482A6-2CCE-447C-89E5-436BB8FC5950}" destId="{6385CC93-152C-4F87-8EE2-5D6AE7616B11}" srcOrd="1" destOrd="0" presId="urn:microsoft.com/office/officeart/2009/3/layout/HorizontalOrganizationChart"/>
    <dgm:cxn modelId="{F26A7AFE-C690-42CE-A202-C05996AC4B1D}" type="presParOf" srcId="{C8DA2D9E-50C5-4B22-B731-C135D8CA8BE6}" destId="{0F5A4D1C-E38C-4976-874A-B325616D97CB}" srcOrd="1" destOrd="0" presId="urn:microsoft.com/office/officeart/2009/3/layout/HorizontalOrganizationChart"/>
    <dgm:cxn modelId="{17124729-3E17-4834-83CB-3160CDF53C2C}" type="presParOf" srcId="{0F5A4D1C-E38C-4976-874A-B325616D97CB}" destId="{04023CFD-3D63-4DC3-BADA-830A88200F19}" srcOrd="0" destOrd="0" presId="urn:microsoft.com/office/officeart/2009/3/layout/HorizontalOrganizationChart"/>
    <dgm:cxn modelId="{13CC3E89-D2FD-4C0B-A2D1-ACB3C8732DFA}" type="presParOf" srcId="{0F5A4D1C-E38C-4976-874A-B325616D97CB}" destId="{E61DBFFA-5DEE-4A80-94AC-0C923EFFFF38}" srcOrd="1" destOrd="0" presId="urn:microsoft.com/office/officeart/2009/3/layout/HorizontalOrganizationChart"/>
    <dgm:cxn modelId="{2D0E9806-6324-4615-B131-7035B8310CCE}" type="presParOf" srcId="{E61DBFFA-5DEE-4A80-94AC-0C923EFFFF38}" destId="{A4B7D372-463B-40E7-9DE7-E7A3B1D7B52F}" srcOrd="0" destOrd="0" presId="urn:microsoft.com/office/officeart/2009/3/layout/HorizontalOrganizationChart"/>
    <dgm:cxn modelId="{DE33C71E-2E5D-4EE1-B2C7-0AD9CC2FC4C0}" type="presParOf" srcId="{A4B7D372-463B-40E7-9DE7-E7A3B1D7B52F}" destId="{E51CEC51-4E36-44A0-A24E-442CD0E13005}" srcOrd="0" destOrd="0" presId="urn:microsoft.com/office/officeart/2009/3/layout/HorizontalOrganizationChart"/>
    <dgm:cxn modelId="{1CAEC786-FF36-4E49-B60E-4ABA4BD0BD70}" type="presParOf" srcId="{A4B7D372-463B-40E7-9DE7-E7A3B1D7B52F}" destId="{B0FA6B5C-12A9-4082-9464-636721E12200}" srcOrd="1" destOrd="0" presId="urn:microsoft.com/office/officeart/2009/3/layout/HorizontalOrganizationChart"/>
    <dgm:cxn modelId="{83B63448-2554-445B-A92A-78C4A0C79629}" type="presParOf" srcId="{E61DBFFA-5DEE-4A80-94AC-0C923EFFFF38}" destId="{B25628D5-E470-4977-A76F-478D964FCF0F}" srcOrd="1" destOrd="0" presId="urn:microsoft.com/office/officeart/2009/3/layout/HorizontalOrganizationChart"/>
    <dgm:cxn modelId="{E08340E3-02B5-4F5A-AA3A-A9EABDD3DB07}" type="presParOf" srcId="{E61DBFFA-5DEE-4A80-94AC-0C923EFFFF38}" destId="{76B28772-F72C-483B-BBCE-779EBEF1E2BC}" srcOrd="2" destOrd="0" presId="urn:microsoft.com/office/officeart/2009/3/layout/HorizontalOrganizationChart"/>
    <dgm:cxn modelId="{1FA00023-8179-4C80-B2F6-2C892058B73C}" type="presParOf" srcId="{0F5A4D1C-E38C-4976-874A-B325616D97CB}" destId="{9A84B7D0-593A-4741-854A-F6A3E34CB00D}" srcOrd="2" destOrd="0" presId="urn:microsoft.com/office/officeart/2009/3/layout/HorizontalOrganizationChart"/>
    <dgm:cxn modelId="{C6324D43-9C0F-48D0-A6DC-5FEC3366A33B}" type="presParOf" srcId="{0F5A4D1C-E38C-4976-874A-B325616D97CB}" destId="{3A916862-14E6-4EB3-8F49-EF6EB36B7E83}" srcOrd="3" destOrd="0" presId="urn:microsoft.com/office/officeart/2009/3/layout/HorizontalOrganizationChart"/>
    <dgm:cxn modelId="{98A27E15-C5BF-4C0D-AC15-5BEAA5AB74A6}" type="presParOf" srcId="{3A916862-14E6-4EB3-8F49-EF6EB36B7E83}" destId="{39197DAE-44B3-4722-851D-6C340C4B45B7}" srcOrd="0" destOrd="0" presId="urn:microsoft.com/office/officeart/2009/3/layout/HorizontalOrganizationChart"/>
    <dgm:cxn modelId="{2E429238-2E45-4745-B0CE-F8A0CCC5BD0C}" type="presParOf" srcId="{39197DAE-44B3-4722-851D-6C340C4B45B7}" destId="{9EC7914C-18B2-4377-A444-C9BD8C48B681}" srcOrd="0" destOrd="0" presId="urn:microsoft.com/office/officeart/2009/3/layout/HorizontalOrganizationChart"/>
    <dgm:cxn modelId="{3BCE1A1C-5F63-4EC4-BD57-313012411D0F}" type="presParOf" srcId="{39197DAE-44B3-4722-851D-6C340C4B45B7}" destId="{0026D875-DD0C-4999-9DAA-8A6F45082579}" srcOrd="1" destOrd="0" presId="urn:microsoft.com/office/officeart/2009/3/layout/HorizontalOrganizationChart"/>
    <dgm:cxn modelId="{61CBB96B-D0E0-40F2-8C45-FDBEEBD8C2DA}" type="presParOf" srcId="{3A916862-14E6-4EB3-8F49-EF6EB36B7E83}" destId="{BDFCE3EB-2B9A-4DD6-A31D-E113FEACB393}" srcOrd="1" destOrd="0" presId="urn:microsoft.com/office/officeart/2009/3/layout/HorizontalOrganizationChart"/>
    <dgm:cxn modelId="{D6B36022-FD00-432B-85F4-B0A0B9042AB4}" type="presParOf" srcId="{3A916862-14E6-4EB3-8F49-EF6EB36B7E83}" destId="{E0308917-6CAB-4DEA-877D-07A1719C1BA1}" srcOrd="2" destOrd="0" presId="urn:microsoft.com/office/officeart/2009/3/layout/HorizontalOrganizationChart"/>
    <dgm:cxn modelId="{1FCF427A-FAA9-4A6F-A00B-426B063B81FA}" type="presParOf" srcId="{0F5A4D1C-E38C-4976-874A-B325616D97CB}" destId="{FFECBD93-8989-49AE-8B66-01BE6F340BAA}" srcOrd="4" destOrd="0" presId="urn:microsoft.com/office/officeart/2009/3/layout/HorizontalOrganizationChart"/>
    <dgm:cxn modelId="{CB545CC9-1E42-4B34-B2B2-36A77309F6FB}" type="presParOf" srcId="{0F5A4D1C-E38C-4976-874A-B325616D97CB}" destId="{ECAC1B36-3091-4273-9030-6A47BE285562}" srcOrd="5" destOrd="0" presId="urn:microsoft.com/office/officeart/2009/3/layout/HorizontalOrganizationChart"/>
    <dgm:cxn modelId="{6AFC5E5F-A9B8-4766-B115-E4B7B4BD0C3A}" type="presParOf" srcId="{ECAC1B36-3091-4273-9030-6A47BE285562}" destId="{D0E17088-4725-4F71-B9D9-D01AFB4FCC71}" srcOrd="0" destOrd="0" presId="urn:microsoft.com/office/officeart/2009/3/layout/HorizontalOrganizationChart"/>
    <dgm:cxn modelId="{FA04C4B3-719E-4B31-9A0F-754F295C8C75}" type="presParOf" srcId="{D0E17088-4725-4F71-B9D9-D01AFB4FCC71}" destId="{4686C1FB-6147-476A-9AFF-68F8409A5AF9}" srcOrd="0" destOrd="0" presId="urn:microsoft.com/office/officeart/2009/3/layout/HorizontalOrganizationChart"/>
    <dgm:cxn modelId="{D3F719D1-A38F-43F2-BB38-280D05F8A6B1}" type="presParOf" srcId="{D0E17088-4725-4F71-B9D9-D01AFB4FCC71}" destId="{7A5685DB-B893-4532-BFC3-6513F3CC9728}" srcOrd="1" destOrd="0" presId="urn:microsoft.com/office/officeart/2009/3/layout/HorizontalOrganizationChart"/>
    <dgm:cxn modelId="{E6249484-A8B5-4202-BB29-C84EE4D9C05C}" type="presParOf" srcId="{ECAC1B36-3091-4273-9030-6A47BE285562}" destId="{5B68ADAD-2498-4154-BCEB-494378BB93A3}" srcOrd="1" destOrd="0" presId="urn:microsoft.com/office/officeart/2009/3/layout/HorizontalOrganizationChart"/>
    <dgm:cxn modelId="{CF4AEA26-A627-45BF-8230-9BEB34D7F972}" type="presParOf" srcId="{ECAC1B36-3091-4273-9030-6A47BE285562}" destId="{305BD38B-D5C8-4920-A033-6C0DA84E31AA}" srcOrd="2" destOrd="0" presId="urn:microsoft.com/office/officeart/2009/3/layout/HorizontalOrganizationChart"/>
    <dgm:cxn modelId="{A3F2FAB1-5EC9-4858-9DE5-A8812413A0E6}" type="presParOf" srcId="{C8DA2D9E-50C5-4B22-B731-C135D8CA8BE6}" destId="{9E91B5D7-C8DF-402D-80A9-01F1D9F93C55}" srcOrd="2" destOrd="0" presId="urn:microsoft.com/office/officeart/2009/3/layout/HorizontalOrganizationChart"/>
    <dgm:cxn modelId="{688E8E81-0E1B-4E53-9C22-EEA06BFE4F5D}" type="presParOf" srcId="{7CCEC85C-6E36-419A-B736-D22828F7F85E}" destId="{09C0FCAA-5C93-4D4A-8896-438BC7776DC4}" srcOrd="2" destOrd="0" presId="urn:microsoft.com/office/officeart/2009/3/layout/HorizontalOrganizationChart"/>
    <dgm:cxn modelId="{45139DC1-E5D7-449E-B62F-BD55E5426282}" type="presParOf" srcId="{7CCEC85C-6E36-419A-B736-D22828F7F85E}" destId="{72EBE818-0CB0-41FB-A93B-9F5C90E405DD}" srcOrd="3" destOrd="0" presId="urn:microsoft.com/office/officeart/2009/3/layout/HorizontalOrganizationChart"/>
    <dgm:cxn modelId="{1C0229D4-E4C1-4FCB-931E-2E658FCC9352}" type="presParOf" srcId="{72EBE818-0CB0-41FB-A93B-9F5C90E405DD}" destId="{3D51D54D-7498-4BA8-A567-9267875A0DC0}" srcOrd="0" destOrd="0" presId="urn:microsoft.com/office/officeart/2009/3/layout/HorizontalOrganizationChart"/>
    <dgm:cxn modelId="{0FC2F44F-0F17-4557-BAF8-179E683F32CF}" type="presParOf" srcId="{3D51D54D-7498-4BA8-A567-9267875A0DC0}" destId="{35E1025D-C78C-4E07-A66E-824096D642E9}" srcOrd="0" destOrd="0" presId="urn:microsoft.com/office/officeart/2009/3/layout/HorizontalOrganizationChart"/>
    <dgm:cxn modelId="{85230CCC-4A64-4A11-AB11-FAF7D945903A}" type="presParOf" srcId="{3D51D54D-7498-4BA8-A567-9267875A0DC0}" destId="{1830FC92-EDCD-4613-8126-0EFE6026ABC1}" srcOrd="1" destOrd="0" presId="urn:microsoft.com/office/officeart/2009/3/layout/HorizontalOrganizationChart"/>
    <dgm:cxn modelId="{937C4DFA-9F19-4140-8CEC-AAEA77050CEA}" type="presParOf" srcId="{72EBE818-0CB0-41FB-A93B-9F5C90E405DD}" destId="{5FDB7BE3-6097-44D1-80FB-DE9B5E2567EC}" srcOrd="1" destOrd="0" presId="urn:microsoft.com/office/officeart/2009/3/layout/HorizontalOrganizationChart"/>
    <dgm:cxn modelId="{EE02483B-993D-4167-B4B1-734DFFEE1DFF}" type="presParOf" srcId="{5FDB7BE3-6097-44D1-80FB-DE9B5E2567EC}" destId="{0443690D-75E9-4411-B4FC-CC00BF030019}" srcOrd="0" destOrd="0" presId="urn:microsoft.com/office/officeart/2009/3/layout/HorizontalOrganizationChart"/>
    <dgm:cxn modelId="{B247067F-4CB1-4CDB-8422-978D7CF453AC}" type="presParOf" srcId="{5FDB7BE3-6097-44D1-80FB-DE9B5E2567EC}" destId="{BFC630BE-CA8A-490A-8D3A-BE55307DC799}" srcOrd="1" destOrd="0" presId="urn:microsoft.com/office/officeart/2009/3/layout/HorizontalOrganizationChart"/>
    <dgm:cxn modelId="{AEA65814-4EC6-4CC1-8CF0-9C21D29DA584}" type="presParOf" srcId="{BFC630BE-CA8A-490A-8D3A-BE55307DC799}" destId="{DFD68E6A-2626-4537-B502-250F1400C8E0}" srcOrd="0" destOrd="0" presId="urn:microsoft.com/office/officeart/2009/3/layout/HorizontalOrganizationChart"/>
    <dgm:cxn modelId="{E16C36EE-3E76-482E-97E6-F1D5A2D9FDB0}" type="presParOf" srcId="{DFD68E6A-2626-4537-B502-250F1400C8E0}" destId="{E8DDB141-26DB-48FD-919E-3DC05D2CA61E}" srcOrd="0" destOrd="0" presId="urn:microsoft.com/office/officeart/2009/3/layout/HorizontalOrganizationChart"/>
    <dgm:cxn modelId="{5C7C612C-63BE-4E4A-A7BD-4EBF5BE2A85E}" type="presParOf" srcId="{DFD68E6A-2626-4537-B502-250F1400C8E0}" destId="{9D90195A-5ADC-4A67-AD6C-473602C62E30}" srcOrd="1" destOrd="0" presId="urn:microsoft.com/office/officeart/2009/3/layout/HorizontalOrganizationChart"/>
    <dgm:cxn modelId="{EB8EDE89-733F-4D18-BA60-DEA2A114E152}" type="presParOf" srcId="{BFC630BE-CA8A-490A-8D3A-BE55307DC799}" destId="{FA97A089-4472-47AC-AE52-D8241F50EDB2}" srcOrd="1" destOrd="0" presId="urn:microsoft.com/office/officeart/2009/3/layout/HorizontalOrganizationChart"/>
    <dgm:cxn modelId="{7BA3F3E4-BED7-45C0-8522-C9295FF980D9}" type="presParOf" srcId="{BFC630BE-CA8A-490A-8D3A-BE55307DC799}" destId="{7B6F6C87-6EDB-4721-8A0D-F1F90F430390}" srcOrd="2" destOrd="0" presId="urn:microsoft.com/office/officeart/2009/3/layout/HorizontalOrganizationChart"/>
    <dgm:cxn modelId="{DAAFC8DD-BA37-4AA6-8390-361CE15BCC04}" type="presParOf" srcId="{5FDB7BE3-6097-44D1-80FB-DE9B5E2567EC}" destId="{29383D2E-4E21-4245-B986-F62CC252842A}" srcOrd="2" destOrd="0" presId="urn:microsoft.com/office/officeart/2009/3/layout/HorizontalOrganizationChart"/>
    <dgm:cxn modelId="{EE009047-07C0-47C9-8F90-B9431E56D579}" type="presParOf" srcId="{5FDB7BE3-6097-44D1-80FB-DE9B5E2567EC}" destId="{F28369B8-58BE-41F1-9D21-3F786AAA361D}" srcOrd="3" destOrd="0" presId="urn:microsoft.com/office/officeart/2009/3/layout/HorizontalOrganizationChart"/>
    <dgm:cxn modelId="{6D37601B-0686-4AB1-812D-ACEAA1724842}" type="presParOf" srcId="{F28369B8-58BE-41F1-9D21-3F786AAA361D}" destId="{49D62E70-892D-4FC8-8818-ED67DA2E23D0}" srcOrd="0" destOrd="0" presId="urn:microsoft.com/office/officeart/2009/3/layout/HorizontalOrganizationChart"/>
    <dgm:cxn modelId="{EBF3E402-9E66-4AA9-AFE6-4ACE98731CA1}" type="presParOf" srcId="{49D62E70-892D-4FC8-8818-ED67DA2E23D0}" destId="{0E0FC8A4-8131-4B16-A21D-9EBFDED2F590}" srcOrd="0" destOrd="0" presId="urn:microsoft.com/office/officeart/2009/3/layout/HorizontalOrganizationChart"/>
    <dgm:cxn modelId="{EE36099C-8B71-4FD4-A77E-A84A201C6C8D}" type="presParOf" srcId="{49D62E70-892D-4FC8-8818-ED67DA2E23D0}" destId="{AA262C65-1858-4E1F-90A3-68F219B9E17D}" srcOrd="1" destOrd="0" presId="urn:microsoft.com/office/officeart/2009/3/layout/HorizontalOrganizationChart"/>
    <dgm:cxn modelId="{CE8C1B76-7DE9-4447-BD97-4055706B986A}" type="presParOf" srcId="{F28369B8-58BE-41F1-9D21-3F786AAA361D}" destId="{B5F19E36-F116-42D8-9F85-897BCB4C962C}" srcOrd="1" destOrd="0" presId="urn:microsoft.com/office/officeart/2009/3/layout/HorizontalOrganizationChart"/>
    <dgm:cxn modelId="{EEE7DF4A-14B0-413B-B7FF-40CE96E5694E}" type="presParOf" srcId="{F28369B8-58BE-41F1-9D21-3F786AAA361D}" destId="{98B80DC1-CF2A-49F8-AE57-67D4F6EF3684}" srcOrd="2" destOrd="0" presId="urn:microsoft.com/office/officeart/2009/3/layout/HorizontalOrganizationChart"/>
    <dgm:cxn modelId="{A5CD9C5E-FE96-4F01-BE99-76FEBE2F707A}" type="presParOf" srcId="{5FDB7BE3-6097-44D1-80FB-DE9B5E2567EC}" destId="{61EFA117-666C-4803-8200-A5F64363028D}" srcOrd="4" destOrd="0" presId="urn:microsoft.com/office/officeart/2009/3/layout/HorizontalOrganizationChart"/>
    <dgm:cxn modelId="{9070F1F4-8797-4366-99B6-3EBF405813EF}" type="presParOf" srcId="{5FDB7BE3-6097-44D1-80FB-DE9B5E2567EC}" destId="{E77F3124-E884-4D78-9D0B-CDC3749482F5}" srcOrd="5" destOrd="0" presId="urn:microsoft.com/office/officeart/2009/3/layout/HorizontalOrganizationChart"/>
    <dgm:cxn modelId="{EA8EB45D-CF64-4D68-8558-89E787207645}" type="presParOf" srcId="{E77F3124-E884-4D78-9D0B-CDC3749482F5}" destId="{FE27E006-4AFE-4282-93B8-51B29819EE9C}" srcOrd="0" destOrd="0" presId="urn:microsoft.com/office/officeart/2009/3/layout/HorizontalOrganizationChart"/>
    <dgm:cxn modelId="{A0A737AB-5BE4-4042-A71D-821FDC28F821}" type="presParOf" srcId="{FE27E006-4AFE-4282-93B8-51B29819EE9C}" destId="{ACE9F555-EB12-4FBB-BB5D-BC9F0CAD1B27}" srcOrd="0" destOrd="0" presId="urn:microsoft.com/office/officeart/2009/3/layout/HorizontalOrganizationChart"/>
    <dgm:cxn modelId="{D34B9AA9-6423-4D10-949F-B68226C98F6A}" type="presParOf" srcId="{FE27E006-4AFE-4282-93B8-51B29819EE9C}" destId="{8FD88D10-943A-49F5-98A0-4A03492BF7FA}" srcOrd="1" destOrd="0" presId="urn:microsoft.com/office/officeart/2009/3/layout/HorizontalOrganizationChart"/>
    <dgm:cxn modelId="{ADC16968-661F-497C-9367-B07114DA06CA}" type="presParOf" srcId="{E77F3124-E884-4D78-9D0B-CDC3749482F5}" destId="{48529A08-43B3-4522-954B-9437EF5C0663}" srcOrd="1" destOrd="0" presId="urn:microsoft.com/office/officeart/2009/3/layout/HorizontalOrganizationChart"/>
    <dgm:cxn modelId="{1EE17342-90F1-4433-97CD-50D17DFF7AFE}" type="presParOf" srcId="{E77F3124-E884-4D78-9D0B-CDC3749482F5}" destId="{787D7FAF-7860-41D3-B032-2F7BB9C6EDEE}" srcOrd="2" destOrd="0" presId="urn:microsoft.com/office/officeart/2009/3/layout/HorizontalOrganizationChart"/>
    <dgm:cxn modelId="{A6CA76DF-73F8-4D30-A350-3339C957AEA5}" type="presParOf" srcId="{72EBE818-0CB0-41FB-A93B-9F5C90E405DD}" destId="{75031BC9-C82C-446B-BCB9-CAA9845BA771}" srcOrd="2" destOrd="0" presId="urn:microsoft.com/office/officeart/2009/3/layout/HorizontalOrganizationChart"/>
    <dgm:cxn modelId="{EDE23D9C-C89D-4D93-8249-210504CA2005}" type="presParOf" srcId="{7CCEC85C-6E36-419A-B736-D22828F7F85E}" destId="{F424C9C7-00BE-4801-B3EF-B7678DF48B0B}" srcOrd="4" destOrd="0" presId="urn:microsoft.com/office/officeart/2009/3/layout/HorizontalOrganizationChart"/>
    <dgm:cxn modelId="{8E915CAF-E70A-4BA1-BD0E-3598655C64CA}" type="presParOf" srcId="{7CCEC85C-6E36-419A-B736-D22828F7F85E}" destId="{30CBEA81-FD1B-4D9D-A7BE-408600F3359C}" srcOrd="5" destOrd="0" presId="urn:microsoft.com/office/officeart/2009/3/layout/HorizontalOrganizationChart"/>
    <dgm:cxn modelId="{503AFC96-6293-4517-BC18-BC4F271A284A}" type="presParOf" srcId="{30CBEA81-FD1B-4D9D-A7BE-408600F3359C}" destId="{4C39D97C-677C-417F-B68D-5DD83EFB1D66}" srcOrd="0" destOrd="0" presId="urn:microsoft.com/office/officeart/2009/3/layout/HorizontalOrganizationChart"/>
    <dgm:cxn modelId="{8ABFF286-7A16-47CF-9B4A-DF4CE29E69CC}" type="presParOf" srcId="{4C39D97C-677C-417F-B68D-5DD83EFB1D66}" destId="{735C9F31-24D3-40BE-ABA8-391AEBEDE893}" srcOrd="0" destOrd="0" presId="urn:microsoft.com/office/officeart/2009/3/layout/HorizontalOrganizationChart"/>
    <dgm:cxn modelId="{26A9925D-12D2-4AC1-B9BE-AC269598CDEA}" type="presParOf" srcId="{4C39D97C-677C-417F-B68D-5DD83EFB1D66}" destId="{A75D6BB1-78A2-45F0-B905-E50384192B79}" srcOrd="1" destOrd="0" presId="urn:microsoft.com/office/officeart/2009/3/layout/HorizontalOrganizationChart"/>
    <dgm:cxn modelId="{AE72D82F-DA1E-4887-A036-8432D336F56E}" type="presParOf" srcId="{30CBEA81-FD1B-4D9D-A7BE-408600F3359C}" destId="{EFCE1F03-A1AC-41E4-BF65-ADE5C13AF676}" srcOrd="1" destOrd="0" presId="urn:microsoft.com/office/officeart/2009/3/layout/HorizontalOrganizationChart"/>
    <dgm:cxn modelId="{6B08DB95-61BB-4E37-B275-BAFA6252661E}" type="presParOf" srcId="{EFCE1F03-A1AC-41E4-BF65-ADE5C13AF676}" destId="{C2CE9FFE-E655-4E6B-AECF-519B48A5FF61}" srcOrd="0" destOrd="0" presId="urn:microsoft.com/office/officeart/2009/3/layout/HorizontalOrganizationChart"/>
    <dgm:cxn modelId="{0700E8EC-D151-45E1-95A8-D1E6AE04425F}" type="presParOf" srcId="{EFCE1F03-A1AC-41E4-BF65-ADE5C13AF676}" destId="{F5E941DA-E35D-4A3B-8B7E-285732AB0470}" srcOrd="1" destOrd="0" presId="urn:microsoft.com/office/officeart/2009/3/layout/HorizontalOrganizationChart"/>
    <dgm:cxn modelId="{47D7B7F8-224B-427E-A5B3-81EEF4A7F6E2}" type="presParOf" srcId="{F5E941DA-E35D-4A3B-8B7E-285732AB0470}" destId="{6896EC64-2C57-4DE7-89BB-40A0EF963B98}" srcOrd="0" destOrd="0" presId="urn:microsoft.com/office/officeart/2009/3/layout/HorizontalOrganizationChart"/>
    <dgm:cxn modelId="{543DC4C7-D301-4DEE-887F-BBFB7FCB34BA}" type="presParOf" srcId="{6896EC64-2C57-4DE7-89BB-40A0EF963B98}" destId="{3F25D5D5-0C21-484E-AABA-3C5CFBC0F377}" srcOrd="0" destOrd="0" presId="urn:microsoft.com/office/officeart/2009/3/layout/HorizontalOrganizationChart"/>
    <dgm:cxn modelId="{3E18C00E-E89C-4A92-B658-B56A8DF64C06}" type="presParOf" srcId="{6896EC64-2C57-4DE7-89BB-40A0EF963B98}" destId="{CA073501-716C-45C4-8883-EAA90C5AAB13}" srcOrd="1" destOrd="0" presId="urn:microsoft.com/office/officeart/2009/3/layout/HorizontalOrganizationChart"/>
    <dgm:cxn modelId="{50575875-5C41-42F4-BEA8-D034B2167EF0}" type="presParOf" srcId="{F5E941DA-E35D-4A3B-8B7E-285732AB0470}" destId="{B9F2729B-D7BB-415B-BF84-1D383548E10B}" srcOrd="1" destOrd="0" presId="urn:microsoft.com/office/officeart/2009/3/layout/HorizontalOrganizationChart"/>
    <dgm:cxn modelId="{7EC12BFB-3136-408C-8713-6ED3D4B01FAF}" type="presParOf" srcId="{F5E941DA-E35D-4A3B-8B7E-285732AB0470}" destId="{261F57DB-C49B-4EF8-8D81-D8D9CAD70335}" srcOrd="2" destOrd="0" presId="urn:microsoft.com/office/officeart/2009/3/layout/HorizontalOrganizationChart"/>
    <dgm:cxn modelId="{05320BCD-592C-4731-8F2F-4785D266BF32}" type="presParOf" srcId="{EFCE1F03-A1AC-41E4-BF65-ADE5C13AF676}" destId="{90DEA40D-822F-4FE2-B1CC-CD574FA55544}" srcOrd="2" destOrd="0" presId="urn:microsoft.com/office/officeart/2009/3/layout/HorizontalOrganizationChart"/>
    <dgm:cxn modelId="{E6C4E78B-8A07-4B72-901C-F4676360ACD4}" type="presParOf" srcId="{EFCE1F03-A1AC-41E4-BF65-ADE5C13AF676}" destId="{03EBFDEA-E7E9-49F3-B20A-BC0249E42F08}" srcOrd="3" destOrd="0" presId="urn:microsoft.com/office/officeart/2009/3/layout/HorizontalOrganizationChart"/>
    <dgm:cxn modelId="{193E9828-6238-4C98-B975-3A5FDC7F4122}" type="presParOf" srcId="{03EBFDEA-E7E9-49F3-B20A-BC0249E42F08}" destId="{B65D6ED7-09AF-4EB6-941C-AD1B3B274DDD}" srcOrd="0" destOrd="0" presId="urn:microsoft.com/office/officeart/2009/3/layout/HorizontalOrganizationChart"/>
    <dgm:cxn modelId="{539F180C-8E8F-41D2-98FF-DF8268336FE4}" type="presParOf" srcId="{B65D6ED7-09AF-4EB6-941C-AD1B3B274DDD}" destId="{8B246BF6-703C-4033-907D-6E44FE87F482}" srcOrd="0" destOrd="0" presId="urn:microsoft.com/office/officeart/2009/3/layout/HorizontalOrganizationChart"/>
    <dgm:cxn modelId="{33BEFFEE-A390-4D74-A721-739BF7B1062A}" type="presParOf" srcId="{B65D6ED7-09AF-4EB6-941C-AD1B3B274DDD}" destId="{FEE708F2-1CE3-4C28-8933-5436A1ECED1A}" srcOrd="1" destOrd="0" presId="urn:microsoft.com/office/officeart/2009/3/layout/HorizontalOrganizationChart"/>
    <dgm:cxn modelId="{0E0BAFAC-24D0-4281-B91B-18FD76640C07}" type="presParOf" srcId="{03EBFDEA-E7E9-49F3-B20A-BC0249E42F08}" destId="{611478C2-E77D-4E03-A3BC-9334ECD6481B}" srcOrd="1" destOrd="0" presId="urn:microsoft.com/office/officeart/2009/3/layout/HorizontalOrganizationChart"/>
    <dgm:cxn modelId="{0E2D2AD4-1E75-41AD-A7A2-285A4EABBE68}" type="presParOf" srcId="{03EBFDEA-E7E9-49F3-B20A-BC0249E42F08}" destId="{27231DC5-B20D-4DD3-91F1-C6647AAA72CD}" srcOrd="2" destOrd="0" presId="urn:microsoft.com/office/officeart/2009/3/layout/HorizontalOrganizationChart"/>
    <dgm:cxn modelId="{7731CC1D-3B5D-4E66-841B-E29B5BB72570}" type="presParOf" srcId="{EFCE1F03-A1AC-41E4-BF65-ADE5C13AF676}" destId="{5C479A04-87CA-4852-A31C-3DBFB6F1327A}" srcOrd="4" destOrd="0" presId="urn:microsoft.com/office/officeart/2009/3/layout/HorizontalOrganizationChart"/>
    <dgm:cxn modelId="{0828B3A4-C9D6-455D-8324-0873405EBBF0}" type="presParOf" srcId="{EFCE1F03-A1AC-41E4-BF65-ADE5C13AF676}" destId="{9ECA7E10-2301-4B05-8487-3C2BEAEFAB71}" srcOrd="5" destOrd="0" presId="urn:microsoft.com/office/officeart/2009/3/layout/HorizontalOrganizationChart"/>
    <dgm:cxn modelId="{A30D3DB5-FD06-4FB3-8AF5-74992D47EDFF}" type="presParOf" srcId="{9ECA7E10-2301-4B05-8487-3C2BEAEFAB71}" destId="{6DDB2D85-7C65-4A4C-A3DC-B6CA651E6186}" srcOrd="0" destOrd="0" presId="urn:microsoft.com/office/officeart/2009/3/layout/HorizontalOrganizationChart"/>
    <dgm:cxn modelId="{2E22CCBD-1512-41B1-A457-24509B332CE7}" type="presParOf" srcId="{6DDB2D85-7C65-4A4C-A3DC-B6CA651E6186}" destId="{74F05778-9CEF-44BC-B1B9-86C99A2B11D4}" srcOrd="0" destOrd="0" presId="urn:microsoft.com/office/officeart/2009/3/layout/HorizontalOrganizationChart"/>
    <dgm:cxn modelId="{F8D013BB-8096-414E-A414-FA5FF7A34890}" type="presParOf" srcId="{6DDB2D85-7C65-4A4C-A3DC-B6CA651E6186}" destId="{B1BC8564-95E2-4C1C-AE4E-1E67FCECC63F}" srcOrd="1" destOrd="0" presId="urn:microsoft.com/office/officeart/2009/3/layout/HorizontalOrganizationChart"/>
    <dgm:cxn modelId="{E1391922-3226-4A22-BEBF-345531F29E54}" type="presParOf" srcId="{9ECA7E10-2301-4B05-8487-3C2BEAEFAB71}" destId="{E177F54C-D081-4726-A82B-74475D3D46F0}" srcOrd="1" destOrd="0" presId="urn:microsoft.com/office/officeart/2009/3/layout/HorizontalOrganizationChart"/>
    <dgm:cxn modelId="{D9EFF39E-4074-40E1-9FFA-1B5A30642001}" type="presParOf" srcId="{9ECA7E10-2301-4B05-8487-3C2BEAEFAB71}" destId="{100F4021-DDB4-4672-ADC2-3FE47422B329}" srcOrd="2" destOrd="0" presId="urn:microsoft.com/office/officeart/2009/3/layout/HorizontalOrganizationChart"/>
    <dgm:cxn modelId="{C947C390-78E3-42A7-A59B-61D31DAAB9D2}" type="presParOf" srcId="{30CBEA81-FD1B-4D9D-A7BE-408600F3359C}" destId="{1A6633A3-D496-4875-B798-CC40BC177CF4}" srcOrd="2" destOrd="0" presId="urn:microsoft.com/office/officeart/2009/3/layout/HorizontalOrganizationChart"/>
    <dgm:cxn modelId="{6C755945-A841-499A-A591-CE75D7FD24A0}" type="presParOf" srcId="{7CCEC85C-6E36-419A-B736-D22828F7F85E}" destId="{D6F006B4-5D29-465A-803C-5C8A643986C9}" srcOrd="6" destOrd="0" presId="urn:microsoft.com/office/officeart/2009/3/layout/HorizontalOrganizationChart"/>
    <dgm:cxn modelId="{657DC08E-5211-447F-989C-EE8FF0A18EA2}" type="presParOf" srcId="{7CCEC85C-6E36-419A-B736-D22828F7F85E}" destId="{F319D2B8-ACC1-4046-8834-A357D1758FDD}" srcOrd="7" destOrd="0" presId="urn:microsoft.com/office/officeart/2009/3/layout/HorizontalOrganizationChart"/>
    <dgm:cxn modelId="{07E71E03-A241-4D82-B4AB-D85263686FD8}" type="presParOf" srcId="{F319D2B8-ACC1-4046-8834-A357D1758FDD}" destId="{3E759F09-44CC-461E-ADF0-A815E3E260B4}" srcOrd="0" destOrd="0" presId="urn:microsoft.com/office/officeart/2009/3/layout/HorizontalOrganizationChart"/>
    <dgm:cxn modelId="{AEE8E591-1786-42AB-9AA5-D16DF8AD3314}" type="presParOf" srcId="{3E759F09-44CC-461E-ADF0-A815E3E260B4}" destId="{B8B82426-BE0D-4A23-BACE-DA7F2293B464}" srcOrd="0" destOrd="0" presId="urn:microsoft.com/office/officeart/2009/3/layout/HorizontalOrganizationChart"/>
    <dgm:cxn modelId="{ED3C38B9-6DA9-49BF-A844-626AD60B1BE8}" type="presParOf" srcId="{3E759F09-44CC-461E-ADF0-A815E3E260B4}" destId="{7680C896-211C-4182-A434-4B204AFC13E5}" srcOrd="1" destOrd="0" presId="urn:microsoft.com/office/officeart/2009/3/layout/HorizontalOrganizationChart"/>
    <dgm:cxn modelId="{B387EBC4-2BA8-4279-9446-9A5F34A14161}" type="presParOf" srcId="{F319D2B8-ACC1-4046-8834-A357D1758FDD}" destId="{BFD03896-F2AA-4FF7-AAD6-27647B58F4C2}" srcOrd="1" destOrd="0" presId="urn:microsoft.com/office/officeart/2009/3/layout/HorizontalOrganizationChart"/>
    <dgm:cxn modelId="{C8EB0F77-C99B-415E-A8BC-79C0BF3201E0}" type="presParOf" srcId="{BFD03896-F2AA-4FF7-AAD6-27647B58F4C2}" destId="{790B0637-0069-45F9-9BFE-F182B82CF204}" srcOrd="0" destOrd="0" presId="urn:microsoft.com/office/officeart/2009/3/layout/HorizontalOrganizationChart"/>
    <dgm:cxn modelId="{980511C0-CF17-40A1-88C4-CDCADF5E58F6}" type="presParOf" srcId="{BFD03896-F2AA-4FF7-AAD6-27647B58F4C2}" destId="{32E29C22-6DEC-455E-A9BF-01D8F15435F2}" srcOrd="1" destOrd="0" presId="urn:microsoft.com/office/officeart/2009/3/layout/HorizontalOrganizationChart"/>
    <dgm:cxn modelId="{16B586A5-8CD4-4D7A-8D0B-60793EE6231D}" type="presParOf" srcId="{32E29C22-6DEC-455E-A9BF-01D8F15435F2}" destId="{FD03603B-CAD9-4230-9727-E201B4041E20}" srcOrd="0" destOrd="0" presId="urn:microsoft.com/office/officeart/2009/3/layout/HorizontalOrganizationChart"/>
    <dgm:cxn modelId="{5A070A94-8949-4568-989D-0E9C6C94F1BD}" type="presParOf" srcId="{FD03603B-CAD9-4230-9727-E201B4041E20}" destId="{3ED3B914-CF8F-492B-9CC8-9A03670DAA05}" srcOrd="0" destOrd="0" presId="urn:microsoft.com/office/officeart/2009/3/layout/HorizontalOrganizationChart"/>
    <dgm:cxn modelId="{3C6A5144-ACE3-41D7-B20E-F90E7ED8658A}" type="presParOf" srcId="{FD03603B-CAD9-4230-9727-E201B4041E20}" destId="{E764BD0D-6FCF-4FA1-BF5B-B3CD8E7F1E6B}" srcOrd="1" destOrd="0" presId="urn:microsoft.com/office/officeart/2009/3/layout/HorizontalOrganizationChart"/>
    <dgm:cxn modelId="{1079F265-A1FB-453D-94B6-D67C89B6B238}" type="presParOf" srcId="{32E29C22-6DEC-455E-A9BF-01D8F15435F2}" destId="{7C9F37FD-1EE3-4938-82E8-04B7A6DB65EE}" srcOrd="1" destOrd="0" presId="urn:microsoft.com/office/officeart/2009/3/layout/HorizontalOrganizationChart"/>
    <dgm:cxn modelId="{C784CE4B-5BA3-4DAF-9848-6139176827DF}" type="presParOf" srcId="{32E29C22-6DEC-455E-A9BF-01D8F15435F2}" destId="{3D5A4819-51C1-49CB-9A79-D4323DDDA9B0}" srcOrd="2" destOrd="0" presId="urn:microsoft.com/office/officeart/2009/3/layout/HorizontalOrganizationChart"/>
    <dgm:cxn modelId="{AB0D7EF3-C503-4CF6-8BDD-120B0C5E3837}" type="presParOf" srcId="{BFD03896-F2AA-4FF7-AAD6-27647B58F4C2}" destId="{05D11AF0-BBD2-4CC7-996D-D62269EE6BDB}" srcOrd="2" destOrd="0" presId="urn:microsoft.com/office/officeart/2009/3/layout/HorizontalOrganizationChart"/>
    <dgm:cxn modelId="{8754F9A7-DA1E-4C5B-8181-DE58D5BDA384}" type="presParOf" srcId="{BFD03896-F2AA-4FF7-AAD6-27647B58F4C2}" destId="{F85627D1-7831-4BAB-ACA0-C56ED92A5A10}" srcOrd="3" destOrd="0" presId="urn:microsoft.com/office/officeart/2009/3/layout/HorizontalOrganizationChart"/>
    <dgm:cxn modelId="{775F2EF7-2548-4A3A-B2A9-D077F1ACB0B8}" type="presParOf" srcId="{F85627D1-7831-4BAB-ACA0-C56ED92A5A10}" destId="{2FED6592-320E-40D8-860C-B97B5D3B9942}" srcOrd="0" destOrd="0" presId="urn:microsoft.com/office/officeart/2009/3/layout/HorizontalOrganizationChart"/>
    <dgm:cxn modelId="{7F676639-4BA6-4F5D-B959-43831F864374}" type="presParOf" srcId="{2FED6592-320E-40D8-860C-B97B5D3B9942}" destId="{4ACB1F4B-2380-4508-907A-5EE09CA7EE4B}" srcOrd="0" destOrd="0" presId="urn:microsoft.com/office/officeart/2009/3/layout/HorizontalOrganizationChart"/>
    <dgm:cxn modelId="{F3CFA82A-D8EA-423A-92D0-96683E639F73}" type="presParOf" srcId="{2FED6592-320E-40D8-860C-B97B5D3B9942}" destId="{1AF40123-F137-43FA-AC06-B8FE59307A10}" srcOrd="1" destOrd="0" presId="urn:microsoft.com/office/officeart/2009/3/layout/HorizontalOrganizationChart"/>
    <dgm:cxn modelId="{0142DBDB-8BC5-4B14-8004-BD8A255837AC}" type="presParOf" srcId="{F85627D1-7831-4BAB-ACA0-C56ED92A5A10}" destId="{01DAEA02-594C-4CBC-8749-0EF7BA467765}" srcOrd="1" destOrd="0" presId="urn:microsoft.com/office/officeart/2009/3/layout/HorizontalOrganizationChart"/>
    <dgm:cxn modelId="{58A49173-1B93-4577-BB09-3C4374BBD1F8}" type="presParOf" srcId="{F85627D1-7831-4BAB-ACA0-C56ED92A5A10}" destId="{36A30572-394D-4FA7-8B78-7FA1C9085B90}" srcOrd="2" destOrd="0" presId="urn:microsoft.com/office/officeart/2009/3/layout/HorizontalOrganizationChart"/>
    <dgm:cxn modelId="{D1A0537D-CCD6-4352-91AC-450E04F0FC28}" type="presParOf" srcId="{F319D2B8-ACC1-4046-8834-A357D1758FDD}" destId="{56F886AD-9FE3-46B6-AE02-DBE7C736397F}" srcOrd="2" destOrd="0" presId="urn:microsoft.com/office/officeart/2009/3/layout/HorizontalOrganizationChart"/>
    <dgm:cxn modelId="{C4CFF7C3-7949-472D-B0A7-507D13837CC3}" type="presParOf" srcId="{2ABCDB6A-2624-4FCC-AE02-5D6D57D5B434}" destId="{8B1594C5-4432-4F9B-8FAA-46FB16057ECA}"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F1CE10-1685-4A21-AA6F-9F5B65DE6E85}">
      <dsp:nvSpPr>
        <dsp:cNvPr id="0" name=""/>
        <dsp:cNvSpPr/>
      </dsp:nvSpPr>
      <dsp:spPr>
        <a:xfrm>
          <a:off x="1119600" y="230291"/>
          <a:ext cx="3326400" cy="3326400"/>
        </a:xfrm>
        <a:prstGeom prst="pie">
          <a:avLst>
            <a:gd name="adj1" fmla="val 16200000"/>
            <a:gd name="adj2" fmla="val 198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Planificación inicial</a:t>
          </a:r>
        </a:p>
      </dsp:txBody>
      <dsp:txXfrm>
        <a:off x="2862000" y="655200"/>
        <a:ext cx="871200" cy="673200"/>
      </dsp:txXfrm>
    </dsp:sp>
    <dsp:sp modelId="{6709DD83-677C-401F-A66F-C96F74D1A0D4}">
      <dsp:nvSpPr>
        <dsp:cNvPr id="0" name=""/>
        <dsp:cNvSpPr/>
      </dsp:nvSpPr>
      <dsp:spPr>
        <a:xfrm>
          <a:off x="1159199" y="298799"/>
          <a:ext cx="3326400" cy="3326400"/>
        </a:xfrm>
        <a:prstGeom prst="pie">
          <a:avLst>
            <a:gd name="adj1" fmla="val 19800000"/>
            <a:gd name="adj2" fmla="val 18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Recopilación de datos</a:t>
          </a:r>
        </a:p>
      </dsp:txBody>
      <dsp:txXfrm>
        <a:off x="3416400" y="1645200"/>
        <a:ext cx="910800" cy="653400"/>
      </dsp:txXfrm>
    </dsp:sp>
    <dsp:sp modelId="{25436E73-AACF-4463-A006-BD86B2B1FCF5}">
      <dsp:nvSpPr>
        <dsp:cNvPr id="0" name=""/>
        <dsp:cNvSpPr/>
      </dsp:nvSpPr>
      <dsp:spPr>
        <a:xfrm>
          <a:off x="1119600" y="367308"/>
          <a:ext cx="3326400" cy="3326400"/>
        </a:xfrm>
        <a:prstGeom prst="pie">
          <a:avLst>
            <a:gd name="adj1" fmla="val 1800000"/>
            <a:gd name="adj2" fmla="val 54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Desarrollo principal</a:t>
          </a:r>
        </a:p>
      </dsp:txBody>
      <dsp:txXfrm>
        <a:off x="2862000" y="2615400"/>
        <a:ext cx="871200" cy="673200"/>
      </dsp:txXfrm>
    </dsp:sp>
    <dsp:sp modelId="{4C61C4B0-18FF-402C-A97B-AD8658919A57}">
      <dsp:nvSpPr>
        <dsp:cNvPr id="0" name=""/>
        <dsp:cNvSpPr/>
      </dsp:nvSpPr>
      <dsp:spPr>
        <a:xfrm>
          <a:off x="1040400" y="367308"/>
          <a:ext cx="3326400" cy="3326400"/>
        </a:xfrm>
        <a:prstGeom prst="pie">
          <a:avLst>
            <a:gd name="adj1" fmla="val 5400000"/>
            <a:gd name="adj2" fmla="val 90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Revisión y validación</a:t>
          </a:r>
        </a:p>
      </dsp:txBody>
      <dsp:txXfrm>
        <a:off x="1753200" y="2615400"/>
        <a:ext cx="871200" cy="673200"/>
      </dsp:txXfrm>
    </dsp:sp>
    <dsp:sp modelId="{CB49C7DC-775A-48CC-81EE-ED78997741EE}">
      <dsp:nvSpPr>
        <dsp:cNvPr id="0" name=""/>
        <dsp:cNvSpPr/>
      </dsp:nvSpPr>
      <dsp:spPr>
        <a:xfrm>
          <a:off x="1000799" y="298799"/>
          <a:ext cx="3326400" cy="3326400"/>
        </a:xfrm>
        <a:prstGeom prst="pie">
          <a:avLst>
            <a:gd name="adj1" fmla="val 9000000"/>
            <a:gd name="adj2" fmla="val 126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Publicación final</a:t>
          </a:r>
        </a:p>
      </dsp:txBody>
      <dsp:txXfrm>
        <a:off x="1159200" y="1645200"/>
        <a:ext cx="910800" cy="653400"/>
      </dsp:txXfrm>
    </dsp:sp>
    <dsp:sp modelId="{A9BB37A3-70A6-4431-8C79-90736E20B144}">
      <dsp:nvSpPr>
        <dsp:cNvPr id="0" name=""/>
        <dsp:cNvSpPr/>
      </dsp:nvSpPr>
      <dsp:spPr>
        <a:xfrm>
          <a:off x="1040400" y="230291"/>
          <a:ext cx="3326400" cy="3326400"/>
        </a:xfrm>
        <a:prstGeom prst="pie">
          <a:avLst>
            <a:gd name="adj1" fmla="val 12600000"/>
            <a:gd name="adj2" fmla="val 1620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Control de versiones</a:t>
          </a:r>
        </a:p>
      </dsp:txBody>
      <dsp:txXfrm>
        <a:off x="1753200" y="655200"/>
        <a:ext cx="871200" cy="673200"/>
      </dsp:txXfrm>
    </dsp:sp>
    <dsp:sp modelId="{A65E4DEF-A412-4555-9FF3-882DB67298CB}">
      <dsp:nvSpPr>
        <dsp:cNvPr id="0" name=""/>
        <dsp:cNvSpPr/>
      </dsp:nvSpPr>
      <dsp:spPr>
        <a:xfrm>
          <a:off x="913558" y="24371"/>
          <a:ext cx="3738240" cy="3738240"/>
        </a:xfrm>
        <a:prstGeom prst="circularArrow">
          <a:avLst>
            <a:gd name="adj1" fmla="val 5085"/>
            <a:gd name="adj2" fmla="val 327528"/>
            <a:gd name="adj3" fmla="val 19472472"/>
            <a:gd name="adj4" fmla="val 16200251"/>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7E2FE89C-2192-4F85-97A3-B159DDFBE668}">
      <dsp:nvSpPr>
        <dsp:cNvPr id="0" name=""/>
        <dsp:cNvSpPr/>
      </dsp:nvSpPr>
      <dsp:spPr>
        <a:xfrm>
          <a:off x="953158" y="92880"/>
          <a:ext cx="3738240" cy="3738240"/>
        </a:xfrm>
        <a:prstGeom prst="circularArrow">
          <a:avLst>
            <a:gd name="adj1" fmla="val 5085"/>
            <a:gd name="adj2" fmla="val 327528"/>
            <a:gd name="adj3" fmla="val 1472472"/>
            <a:gd name="adj4" fmla="val 19800000"/>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90DDDA52-A1C4-4C36-955A-ACD53316958F}">
      <dsp:nvSpPr>
        <dsp:cNvPr id="0" name=""/>
        <dsp:cNvSpPr/>
      </dsp:nvSpPr>
      <dsp:spPr>
        <a:xfrm>
          <a:off x="913558" y="161388"/>
          <a:ext cx="3738240" cy="3738240"/>
        </a:xfrm>
        <a:prstGeom prst="circularArrow">
          <a:avLst>
            <a:gd name="adj1" fmla="val 5085"/>
            <a:gd name="adj2" fmla="val 327528"/>
            <a:gd name="adj3" fmla="val 5072221"/>
            <a:gd name="adj4" fmla="val 1800000"/>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F76B00DA-1232-4E12-ADFB-8F840DAE1884}">
      <dsp:nvSpPr>
        <dsp:cNvPr id="0" name=""/>
        <dsp:cNvSpPr/>
      </dsp:nvSpPr>
      <dsp:spPr>
        <a:xfrm>
          <a:off x="834601" y="161388"/>
          <a:ext cx="3738240" cy="3738240"/>
        </a:xfrm>
        <a:prstGeom prst="circularArrow">
          <a:avLst>
            <a:gd name="adj1" fmla="val 5085"/>
            <a:gd name="adj2" fmla="val 327528"/>
            <a:gd name="adj3" fmla="val 8672472"/>
            <a:gd name="adj4" fmla="val 5400251"/>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052DE063-A0A1-4ED6-9979-55E68A10A73B}">
      <dsp:nvSpPr>
        <dsp:cNvPr id="0" name=""/>
        <dsp:cNvSpPr/>
      </dsp:nvSpPr>
      <dsp:spPr>
        <a:xfrm>
          <a:off x="795001" y="92880"/>
          <a:ext cx="3738240" cy="3738240"/>
        </a:xfrm>
        <a:prstGeom prst="circularArrow">
          <a:avLst>
            <a:gd name="adj1" fmla="val 5085"/>
            <a:gd name="adj2" fmla="val 327528"/>
            <a:gd name="adj3" fmla="val 12272472"/>
            <a:gd name="adj4" fmla="val 9000000"/>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 modelId="{4541A25F-D4CD-4250-BC65-DFD7DFBF42B2}">
      <dsp:nvSpPr>
        <dsp:cNvPr id="0" name=""/>
        <dsp:cNvSpPr/>
      </dsp:nvSpPr>
      <dsp:spPr>
        <a:xfrm>
          <a:off x="834601" y="24371"/>
          <a:ext cx="3738240" cy="3738240"/>
        </a:xfrm>
        <a:prstGeom prst="circularArrow">
          <a:avLst>
            <a:gd name="adj1" fmla="val 5085"/>
            <a:gd name="adj2" fmla="val 327528"/>
            <a:gd name="adj3" fmla="val 15872221"/>
            <a:gd name="adj4" fmla="val 12600000"/>
            <a:gd name="adj5" fmla="val 5932"/>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C15388-3F44-4F75-804C-D1055661F5AC}">
      <dsp:nvSpPr>
        <dsp:cNvPr id="0" name=""/>
        <dsp:cNvSpPr/>
      </dsp:nvSpPr>
      <dsp:spPr>
        <a:xfrm>
          <a:off x="2002536" y="1926866"/>
          <a:ext cx="1481328" cy="1481328"/>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s-CO" sz="1800" kern="1200">
              <a:latin typeface="Arial" panose="020B0604020202020204" pitchFamily="34" charset="0"/>
              <a:cs typeface="Arial" panose="020B0604020202020204" pitchFamily="34" charset="0"/>
            </a:rPr>
            <a:t>Sistema de control de versiones</a:t>
          </a:r>
        </a:p>
      </dsp:txBody>
      <dsp:txXfrm>
        <a:off x="2219471" y="2143801"/>
        <a:ext cx="1047458" cy="1047458"/>
      </dsp:txXfrm>
    </dsp:sp>
    <dsp:sp modelId="{9F2D4701-28A3-4986-8751-EC92B8E08CEC}">
      <dsp:nvSpPr>
        <dsp:cNvPr id="0" name=""/>
        <dsp:cNvSpPr/>
      </dsp:nvSpPr>
      <dsp:spPr>
        <a:xfrm rot="11700000">
          <a:off x="682496" y="2077714"/>
          <a:ext cx="1294554"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345D919-B561-452F-A6D6-8F55CBB2DD05}">
      <dsp:nvSpPr>
        <dsp:cNvPr id="0" name=""/>
        <dsp:cNvSpPr/>
      </dsp:nvSpPr>
      <dsp:spPr>
        <a:xfrm>
          <a:off x="921" y="1558371"/>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t"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Captura de conocimiento</a:t>
          </a:r>
        </a:p>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Registro y validación</a:t>
          </a:r>
        </a:p>
      </dsp:txBody>
      <dsp:txXfrm>
        <a:off x="33895" y="1591345"/>
        <a:ext cx="1341313" cy="1059861"/>
      </dsp:txXfrm>
    </dsp:sp>
    <dsp:sp modelId="{27EBA2BD-65B0-4951-9774-35AF82822611}">
      <dsp:nvSpPr>
        <dsp:cNvPr id="0" name=""/>
        <dsp:cNvSpPr/>
      </dsp:nvSpPr>
      <dsp:spPr>
        <a:xfrm rot="14700000">
          <a:off x="1477511" y="1130253"/>
          <a:ext cx="1294554"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CB9E4829-A262-43CD-A0D2-30A539C98A33}">
      <dsp:nvSpPr>
        <dsp:cNvPr id="0" name=""/>
        <dsp:cNvSpPr/>
      </dsp:nvSpPr>
      <dsp:spPr>
        <a:xfrm>
          <a:off x="1147606" y="191805"/>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t"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Almacenamiento y backup</a:t>
          </a:r>
        </a:p>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Preservación segura</a:t>
          </a:r>
        </a:p>
      </dsp:txBody>
      <dsp:txXfrm>
        <a:off x="1180580" y="224779"/>
        <a:ext cx="1341313" cy="1059861"/>
      </dsp:txXfrm>
    </dsp:sp>
    <dsp:sp modelId="{390C3748-096B-4463-BA7E-E6024AB81850}">
      <dsp:nvSpPr>
        <dsp:cNvPr id="0" name=""/>
        <dsp:cNvSpPr/>
      </dsp:nvSpPr>
      <dsp:spPr>
        <a:xfrm rot="17700000">
          <a:off x="2714333" y="1130253"/>
          <a:ext cx="1294554"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9DC564D-A528-4C87-8A5B-9FB6BEC33340}">
      <dsp:nvSpPr>
        <dsp:cNvPr id="0" name=""/>
        <dsp:cNvSpPr/>
      </dsp:nvSpPr>
      <dsp:spPr>
        <a:xfrm>
          <a:off x="2931531" y="191805"/>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t"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Distribución y acceso</a:t>
          </a:r>
        </a:p>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Compartir conocimiento</a:t>
          </a:r>
        </a:p>
      </dsp:txBody>
      <dsp:txXfrm>
        <a:off x="2964505" y="224779"/>
        <a:ext cx="1341313" cy="1059861"/>
      </dsp:txXfrm>
    </dsp:sp>
    <dsp:sp modelId="{4070504C-749A-4478-93CD-AAF5118D5068}">
      <dsp:nvSpPr>
        <dsp:cNvPr id="0" name=""/>
        <dsp:cNvSpPr/>
      </dsp:nvSpPr>
      <dsp:spPr>
        <a:xfrm rot="20700000">
          <a:off x="3509348" y="2077714"/>
          <a:ext cx="1294554"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3C44266-B19D-46E6-B2A7-217D6FED3290}">
      <dsp:nvSpPr>
        <dsp:cNvPr id="0" name=""/>
        <dsp:cNvSpPr/>
      </dsp:nvSpPr>
      <dsp:spPr>
        <a:xfrm>
          <a:off x="4078216" y="1558371"/>
          <a:ext cx="1407261" cy="1125809"/>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4765" tIns="24765" rIns="24765" bIns="24765" numCol="1" spcCol="1270" anchor="t" anchorCtr="0">
          <a:noAutofit/>
        </a:bodyPr>
        <a:lstStyle/>
        <a:p>
          <a:pPr marL="0" lvl="0" indent="0" algn="l" defTabSz="577850">
            <a:lnSpc>
              <a:spcPct val="90000"/>
            </a:lnSpc>
            <a:spcBef>
              <a:spcPct val="0"/>
            </a:spcBef>
            <a:spcAft>
              <a:spcPct val="35000"/>
            </a:spcAft>
            <a:buNone/>
          </a:pPr>
          <a:r>
            <a:rPr lang="es-CO" sz="1300" kern="1200">
              <a:latin typeface="Arial" panose="020B0604020202020204" pitchFamily="34" charset="0"/>
              <a:cs typeface="Arial" panose="020B0604020202020204" pitchFamily="34" charset="0"/>
            </a:rPr>
            <a:t>Actualización y mantenimiento</a:t>
          </a:r>
        </a:p>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Mejora continua</a:t>
          </a:r>
        </a:p>
      </dsp:txBody>
      <dsp:txXfrm>
        <a:off x="4111190" y="1591345"/>
        <a:ext cx="1341313" cy="10598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D11AF0-BBD2-4CC7-996D-D62269EE6BDB}">
      <dsp:nvSpPr>
        <dsp:cNvPr id="0" name=""/>
        <dsp:cNvSpPr/>
      </dsp:nvSpPr>
      <dsp:spPr>
        <a:xfrm>
          <a:off x="3421424" y="6739405"/>
          <a:ext cx="288688" cy="310340"/>
        </a:xfrm>
        <a:custGeom>
          <a:avLst/>
          <a:gdLst/>
          <a:ahLst/>
          <a:cxnLst/>
          <a:rect l="0" t="0" r="0" b="0"/>
          <a:pathLst>
            <a:path>
              <a:moveTo>
                <a:pt x="0" y="0"/>
              </a:moveTo>
              <a:lnTo>
                <a:pt x="144344" y="0"/>
              </a:lnTo>
              <a:lnTo>
                <a:pt x="144344" y="310340"/>
              </a:lnTo>
              <a:lnTo>
                <a:pt x="288688" y="3103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0B0637-0069-45F9-9BFE-F182B82CF204}">
      <dsp:nvSpPr>
        <dsp:cNvPr id="0" name=""/>
        <dsp:cNvSpPr/>
      </dsp:nvSpPr>
      <dsp:spPr>
        <a:xfrm>
          <a:off x="3421424" y="6429065"/>
          <a:ext cx="288688" cy="310340"/>
        </a:xfrm>
        <a:custGeom>
          <a:avLst/>
          <a:gdLst/>
          <a:ahLst/>
          <a:cxnLst/>
          <a:rect l="0" t="0" r="0" b="0"/>
          <a:pathLst>
            <a:path>
              <a:moveTo>
                <a:pt x="0" y="310340"/>
              </a:moveTo>
              <a:lnTo>
                <a:pt x="144344" y="310340"/>
              </a:lnTo>
              <a:lnTo>
                <a:pt x="144344" y="0"/>
              </a:lnTo>
              <a:lnTo>
                <a:pt x="28868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F006B4-5D29-465A-803C-5C8A643986C9}">
      <dsp:nvSpPr>
        <dsp:cNvPr id="0" name=""/>
        <dsp:cNvSpPr/>
      </dsp:nvSpPr>
      <dsp:spPr>
        <a:xfrm>
          <a:off x="1689291" y="4101510"/>
          <a:ext cx="288688" cy="2637894"/>
        </a:xfrm>
        <a:custGeom>
          <a:avLst/>
          <a:gdLst/>
          <a:ahLst/>
          <a:cxnLst/>
          <a:rect l="0" t="0" r="0" b="0"/>
          <a:pathLst>
            <a:path>
              <a:moveTo>
                <a:pt x="0" y="0"/>
              </a:moveTo>
              <a:lnTo>
                <a:pt x="144344" y="0"/>
              </a:lnTo>
              <a:lnTo>
                <a:pt x="144344" y="2637894"/>
              </a:lnTo>
              <a:lnTo>
                <a:pt x="288688" y="263789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79A04-87CA-4852-A31C-3DBFB6F1327A}">
      <dsp:nvSpPr>
        <dsp:cNvPr id="0" name=""/>
        <dsp:cNvSpPr/>
      </dsp:nvSpPr>
      <dsp:spPr>
        <a:xfrm>
          <a:off x="3421424" y="5187702"/>
          <a:ext cx="288688" cy="620681"/>
        </a:xfrm>
        <a:custGeom>
          <a:avLst/>
          <a:gdLst/>
          <a:ahLst/>
          <a:cxnLst/>
          <a:rect l="0" t="0" r="0" b="0"/>
          <a:pathLst>
            <a:path>
              <a:moveTo>
                <a:pt x="0" y="0"/>
              </a:moveTo>
              <a:lnTo>
                <a:pt x="144344" y="0"/>
              </a:lnTo>
              <a:lnTo>
                <a:pt x="144344" y="620681"/>
              </a:lnTo>
              <a:lnTo>
                <a:pt x="288688" y="6206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EA40D-822F-4FE2-B1CC-CD574FA55544}">
      <dsp:nvSpPr>
        <dsp:cNvPr id="0" name=""/>
        <dsp:cNvSpPr/>
      </dsp:nvSpPr>
      <dsp:spPr>
        <a:xfrm>
          <a:off x="3421424" y="5141982"/>
          <a:ext cx="288688" cy="91440"/>
        </a:xfrm>
        <a:custGeom>
          <a:avLst/>
          <a:gdLst/>
          <a:ahLst/>
          <a:cxnLst/>
          <a:rect l="0" t="0" r="0" b="0"/>
          <a:pathLst>
            <a:path>
              <a:moveTo>
                <a:pt x="0" y="45720"/>
              </a:moveTo>
              <a:lnTo>
                <a:pt x="28868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CE9FFE-E655-4E6B-AECF-519B48A5FF61}">
      <dsp:nvSpPr>
        <dsp:cNvPr id="0" name=""/>
        <dsp:cNvSpPr/>
      </dsp:nvSpPr>
      <dsp:spPr>
        <a:xfrm>
          <a:off x="3421424" y="4567021"/>
          <a:ext cx="288688" cy="620681"/>
        </a:xfrm>
        <a:custGeom>
          <a:avLst/>
          <a:gdLst/>
          <a:ahLst/>
          <a:cxnLst/>
          <a:rect l="0" t="0" r="0" b="0"/>
          <a:pathLst>
            <a:path>
              <a:moveTo>
                <a:pt x="0" y="620681"/>
              </a:moveTo>
              <a:lnTo>
                <a:pt x="144344" y="620681"/>
              </a:lnTo>
              <a:lnTo>
                <a:pt x="144344" y="0"/>
              </a:lnTo>
              <a:lnTo>
                <a:pt x="28868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4C9C7-00BE-4801-B3EF-B7678DF48B0B}">
      <dsp:nvSpPr>
        <dsp:cNvPr id="0" name=""/>
        <dsp:cNvSpPr/>
      </dsp:nvSpPr>
      <dsp:spPr>
        <a:xfrm>
          <a:off x="1689291" y="4101510"/>
          <a:ext cx="288688" cy="1086191"/>
        </a:xfrm>
        <a:custGeom>
          <a:avLst/>
          <a:gdLst/>
          <a:ahLst/>
          <a:cxnLst/>
          <a:rect l="0" t="0" r="0" b="0"/>
          <a:pathLst>
            <a:path>
              <a:moveTo>
                <a:pt x="0" y="0"/>
              </a:moveTo>
              <a:lnTo>
                <a:pt x="144344" y="0"/>
              </a:lnTo>
              <a:lnTo>
                <a:pt x="144344" y="1086191"/>
              </a:lnTo>
              <a:lnTo>
                <a:pt x="288688" y="10861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FA117-666C-4803-8200-A5F64363028D}">
      <dsp:nvSpPr>
        <dsp:cNvPr id="0" name=""/>
        <dsp:cNvSpPr/>
      </dsp:nvSpPr>
      <dsp:spPr>
        <a:xfrm>
          <a:off x="3421424" y="3325659"/>
          <a:ext cx="288688" cy="620681"/>
        </a:xfrm>
        <a:custGeom>
          <a:avLst/>
          <a:gdLst/>
          <a:ahLst/>
          <a:cxnLst/>
          <a:rect l="0" t="0" r="0" b="0"/>
          <a:pathLst>
            <a:path>
              <a:moveTo>
                <a:pt x="0" y="0"/>
              </a:moveTo>
              <a:lnTo>
                <a:pt x="144344" y="0"/>
              </a:lnTo>
              <a:lnTo>
                <a:pt x="144344" y="620681"/>
              </a:lnTo>
              <a:lnTo>
                <a:pt x="288688" y="6206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83D2E-4E21-4245-B986-F62CC252842A}">
      <dsp:nvSpPr>
        <dsp:cNvPr id="0" name=""/>
        <dsp:cNvSpPr/>
      </dsp:nvSpPr>
      <dsp:spPr>
        <a:xfrm>
          <a:off x="3421424" y="3279939"/>
          <a:ext cx="288688" cy="91440"/>
        </a:xfrm>
        <a:custGeom>
          <a:avLst/>
          <a:gdLst/>
          <a:ahLst/>
          <a:cxnLst/>
          <a:rect l="0" t="0" r="0" b="0"/>
          <a:pathLst>
            <a:path>
              <a:moveTo>
                <a:pt x="0" y="45720"/>
              </a:moveTo>
              <a:lnTo>
                <a:pt x="28868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3690D-75E9-4411-B4FC-CC00BF030019}">
      <dsp:nvSpPr>
        <dsp:cNvPr id="0" name=""/>
        <dsp:cNvSpPr/>
      </dsp:nvSpPr>
      <dsp:spPr>
        <a:xfrm>
          <a:off x="3421424" y="2704978"/>
          <a:ext cx="288688" cy="620681"/>
        </a:xfrm>
        <a:custGeom>
          <a:avLst/>
          <a:gdLst/>
          <a:ahLst/>
          <a:cxnLst/>
          <a:rect l="0" t="0" r="0" b="0"/>
          <a:pathLst>
            <a:path>
              <a:moveTo>
                <a:pt x="0" y="620681"/>
              </a:moveTo>
              <a:lnTo>
                <a:pt x="144344" y="620681"/>
              </a:lnTo>
              <a:lnTo>
                <a:pt x="144344" y="0"/>
              </a:lnTo>
              <a:lnTo>
                <a:pt x="28868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0FCAA-5C93-4D4A-8896-438BC7776DC4}">
      <dsp:nvSpPr>
        <dsp:cNvPr id="0" name=""/>
        <dsp:cNvSpPr/>
      </dsp:nvSpPr>
      <dsp:spPr>
        <a:xfrm>
          <a:off x="1689291" y="3325659"/>
          <a:ext cx="288688" cy="775851"/>
        </a:xfrm>
        <a:custGeom>
          <a:avLst/>
          <a:gdLst/>
          <a:ahLst/>
          <a:cxnLst/>
          <a:rect l="0" t="0" r="0" b="0"/>
          <a:pathLst>
            <a:path>
              <a:moveTo>
                <a:pt x="0" y="775851"/>
              </a:moveTo>
              <a:lnTo>
                <a:pt x="144344" y="775851"/>
              </a:lnTo>
              <a:lnTo>
                <a:pt x="144344" y="0"/>
              </a:lnTo>
              <a:lnTo>
                <a:pt x="28868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CBD93-8989-49AE-8B66-01BE6F340BAA}">
      <dsp:nvSpPr>
        <dsp:cNvPr id="0" name=""/>
        <dsp:cNvSpPr/>
      </dsp:nvSpPr>
      <dsp:spPr>
        <a:xfrm>
          <a:off x="3421424" y="1463616"/>
          <a:ext cx="288688" cy="620681"/>
        </a:xfrm>
        <a:custGeom>
          <a:avLst/>
          <a:gdLst/>
          <a:ahLst/>
          <a:cxnLst/>
          <a:rect l="0" t="0" r="0" b="0"/>
          <a:pathLst>
            <a:path>
              <a:moveTo>
                <a:pt x="0" y="0"/>
              </a:moveTo>
              <a:lnTo>
                <a:pt x="144344" y="0"/>
              </a:lnTo>
              <a:lnTo>
                <a:pt x="144344" y="620681"/>
              </a:lnTo>
              <a:lnTo>
                <a:pt x="288688" y="6206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4B7D0-593A-4741-854A-F6A3E34CB00D}">
      <dsp:nvSpPr>
        <dsp:cNvPr id="0" name=""/>
        <dsp:cNvSpPr/>
      </dsp:nvSpPr>
      <dsp:spPr>
        <a:xfrm>
          <a:off x="3421424" y="1417896"/>
          <a:ext cx="288688" cy="91440"/>
        </a:xfrm>
        <a:custGeom>
          <a:avLst/>
          <a:gdLst/>
          <a:ahLst/>
          <a:cxnLst/>
          <a:rect l="0" t="0" r="0" b="0"/>
          <a:pathLst>
            <a:path>
              <a:moveTo>
                <a:pt x="0" y="45720"/>
              </a:moveTo>
              <a:lnTo>
                <a:pt x="28868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23CFD-3D63-4DC3-BADA-830A88200F19}">
      <dsp:nvSpPr>
        <dsp:cNvPr id="0" name=""/>
        <dsp:cNvSpPr/>
      </dsp:nvSpPr>
      <dsp:spPr>
        <a:xfrm>
          <a:off x="3421424" y="842934"/>
          <a:ext cx="288688" cy="620681"/>
        </a:xfrm>
        <a:custGeom>
          <a:avLst/>
          <a:gdLst/>
          <a:ahLst/>
          <a:cxnLst/>
          <a:rect l="0" t="0" r="0" b="0"/>
          <a:pathLst>
            <a:path>
              <a:moveTo>
                <a:pt x="0" y="620681"/>
              </a:moveTo>
              <a:lnTo>
                <a:pt x="144344" y="620681"/>
              </a:lnTo>
              <a:lnTo>
                <a:pt x="144344" y="0"/>
              </a:lnTo>
              <a:lnTo>
                <a:pt x="28868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E7395-DFA5-4494-A16E-120274D47A8E}">
      <dsp:nvSpPr>
        <dsp:cNvPr id="0" name=""/>
        <dsp:cNvSpPr/>
      </dsp:nvSpPr>
      <dsp:spPr>
        <a:xfrm>
          <a:off x="1689291" y="1463616"/>
          <a:ext cx="288688" cy="2637894"/>
        </a:xfrm>
        <a:custGeom>
          <a:avLst/>
          <a:gdLst/>
          <a:ahLst/>
          <a:cxnLst/>
          <a:rect l="0" t="0" r="0" b="0"/>
          <a:pathLst>
            <a:path>
              <a:moveTo>
                <a:pt x="0" y="2637894"/>
              </a:moveTo>
              <a:lnTo>
                <a:pt x="144344" y="2637894"/>
              </a:lnTo>
              <a:lnTo>
                <a:pt x="144344" y="0"/>
              </a:lnTo>
              <a:lnTo>
                <a:pt x="28868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421424" y="176533"/>
          <a:ext cx="288688" cy="91440"/>
        </a:xfrm>
        <a:custGeom>
          <a:avLst/>
          <a:gdLst/>
          <a:ahLst/>
          <a:cxnLst/>
          <a:rect l="0" t="0" r="0" b="0"/>
          <a:pathLst>
            <a:path>
              <a:moveTo>
                <a:pt x="0" y="45720"/>
              </a:moveTo>
              <a:lnTo>
                <a:pt x="28868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689291" y="176533"/>
          <a:ext cx="288688" cy="91440"/>
        </a:xfrm>
        <a:custGeom>
          <a:avLst/>
          <a:gdLst/>
          <a:ahLst/>
          <a:cxnLst/>
          <a:rect l="0" t="0" r="0" b="0"/>
          <a:pathLst>
            <a:path>
              <a:moveTo>
                <a:pt x="0" y="45720"/>
              </a:moveTo>
              <a:lnTo>
                <a:pt x="288688"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245846" y="2128"/>
          <a:ext cx="1443444" cy="44025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El proceso de...</a:t>
          </a:r>
        </a:p>
      </dsp:txBody>
      <dsp:txXfrm>
        <a:off x="245846" y="2128"/>
        <a:ext cx="1443444" cy="440250"/>
      </dsp:txXfrm>
    </dsp:sp>
    <dsp:sp modelId="{A3FFAE06-DCED-4A55-8FA5-C24D514806ED}">
      <dsp:nvSpPr>
        <dsp:cNvPr id="0" name=""/>
        <dsp:cNvSpPr/>
      </dsp:nvSpPr>
      <dsp:spPr>
        <a:xfrm>
          <a:off x="1977980" y="2128"/>
          <a:ext cx="1443444" cy="44025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aborda...</a:t>
          </a:r>
        </a:p>
      </dsp:txBody>
      <dsp:txXfrm>
        <a:off x="1977980" y="2128"/>
        <a:ext cx="1443444" cy="440250"/>
      </dsp:txXfrm>
    </dsp:sp>
    <dsp:sp modelId="{0F539C1E-19FF-4202-AC9D-406DF42142B5}">
      <dsp:nvSpPr>
        <dsp:cNvPr id="0" name=""/>
        <dsp:cNvSpPr/>
      </dsp:nvSpPr>
      <dsp:spPr>
        <a:xfrm>
          <a:off x="3710113" y="2128"/>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que a su vez comprenden...</a:t>
          </a:r>
        </a:p>
      </dsp:txBody>
      <dsp:txXfrm>
        <a:off x="3710113" y="2128"/>
        <a:ext cx="1443444" cy="440250"/>
      </dsp:txXfrm>
    </dsp:sp>
    <dsp:sp modelId="{0E2A86C8-2509-4339-B387-2BB858A0AF18}">
      <dsp:nvSpPr>
        <dsp:cNvPr id="0" name=""/>
        <dsp:cNvSpPr/>
      </dsp:nvSpPr>
      <dsp:spPr>
        <a:xfrm>
          <a:off x="245846" y="3881385"/>
          <a:ext cx="1443444" cy="44025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Sistematización y documentación de datos masivos</a:t>
          </a:r>
          <a:endParaRPr lang="es-CO" sz="1000" kern="1200">
            <a:latin typeface="Arial" panose="020B0604020202020204" pitchFamily="34" charset="0"/>
            <a:cs typeface="Arial" panose="020B0604020202020204" pitchFamily="34" charset="0"/>
          </a:endParaRPr>
        </a:p>
      </dsp:txBody>
      <dsp:txXfrm>
        <a:off x="245846" y="3881385"/>
        <a:ext cx="1443444" cy="440250"/>
      </dsp:txXfrm>
    </dsp:sp>
    <dsp:sp modelId="{13A19E5D-2DFE-4C11-8D05-6B126DD32784}">
      <dsp:nvSpPr>
        <dsp:cNvPr id="0" name=""/>
        <dsp:cNvSpPr/>
      </dsp:nvSpPr>
      <dsp:spPr>
        <a:xfrm>
          <a:off x="1977980" y="1243490"/>
          <a:ext cx="1443444" cy="44025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Documentación</a:t>
          </a:r>
          <a:endParaRPr lang="es-CO" sz="1000" i="1" kern="1200">
            <a:latin typeface="Arial" panose="020B0604020202020204" pitchFamily="34" charset="0"/>
            <a:cs typeface="Arial" panose="020B0604020202020204" pitchFamily="34" charset="0"/>
          </a:endParaRPr>
        </a:p>
      </dsp:txBody>
      <dsp:txXfrm>
        <a:off x="1977980" y="1243490"/>
        <a:ext cx="1443444" cy="440250"/>
      </dsp:txXfrm>
    </dsp:sp>
    <dsp:sp modelId="{E51CEC51-4E36-44A0-A24E-442CD0E13005}">
      <dsp:nvSpPr>
        <dsp:cNvPr id="0" name=""/>
        <dsp:cNvSpPr/>
      </dsp:nvSpPr>
      <dsp:spPr>
        <a:xfrm>
          <a:off x="3710113" y="622809"/>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Tipos de documentación</a:t>
          </a:r>
        </a:p>
      </dsp:txBody>
      <dsp:txXfrm>
        <a:off x="3710113" y="622809"/>
        <a:ext cx="1443444" cy="440250"/>
      </dsp:txXfrm>
    </dsp:sp>
    <dsp:sp modelId="{9EC7914C-18B2-4377-A444-C9BD8C48B681}">
      <dsp:nvSpPr>
        <dsp:cNvPr id="0" name=""/>
        <dsp:cNvSpPr/>
      </dsp:nvSpPr>
      <dsp:spPr>
        <a:xfrm>
          <a:off x="3710113" y="1243490"/>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Estándares y prácticas</a:t>
          </a:r>
        </a:p>
      </dsp:txBody>
      <dsp:txXfrm>
        <a:off x="3710113" y="1243490"/>
        <a:ext cx="1443444" cy="440250"/>
      </dsp:txXfrm>
    </dsp:sp>
    <dsp:sp modelId="{4686C1FB-6147-476A-9AFF-68F8409A5AF9}">
      <dsp:nvSpPr>
        <dsp:cNvPr id="0" name=""/>
        <dsp:cNvSpPr/>
      </dsp:nvSpPr>
      <dsp:spPr>
        <a:xfrm>
          <a:off x="3710113" y="1864171"/>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Herramientas</a:t>
          </a:r>
        </a:p>
      </dsp:txBody>
      <dsp:txXfrm>
        <a:off x="3710113" y="1864171"/>
        <a:ext cx="1443444" cy="440250"/>
      </dsp:txXfrm>
    </dsp:sp>
    <dsp:sp modelId="{35E1025D-C78C-4E07-A66E-824096D642E9}">
      <dsp:nvSpPr>
        <dsp:cNvPr id="0" name=""/>
        <dsp:cNvSpPr/>
      </dsp:nvSpPr>
      <dsp:spPr>
        <a:xfrm>
          <a:off x="1977980" y="3105534"/>
          <a:ext cx="1443444" cy="44025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Informes técnicos</a:t>
          </a:r>
        </a:p>
      </dsp:txBody>
      <dsp:txXfrm>
        <a:off x="1977980" y="3105534"/>
        <a:ext cx="1443444" cy="440250"/>
      </dsp:txXfrm>
    </dsp:sp>
    <dsp:sp modelId="{E8DDB141-26DB-48FD-919E-3DC05D2CA61E}">
      <dsp:nvSpPr>
        <dsp:cNvPr id="0" name=""/>
        <dsp:cNvSpPr/>
      </dsp:nvSpPr>
      <dsp:spPr>
        <a:xfrm>
          <a:off x="3710113" y="2484853"/>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Estructura</a:t>
          </a:r>
        </a:p>
      </dsp:txBody>
      <dsp:txXfrm>
        <a:off x="3710113" y="2484853"/>
        <a:ext cx="1443444" cy="440250"/>
      </dsp:txXfrm>
    </dsp:sp>
    <dsp:sp modelId="{0E0FC8A4-8131-4B16-A21D-9EBFDED2F590}">
      <dsp:nvSpPr>
        <dsp:cNvPr id="0" name=""/>
        <dsp:cNvSpPr/>
      </dsp:nvSpPr>
      <dsp:spPr>
        <a:xfrm>
          <a:off x="3710113" y="3105534"/>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Metodologías</a:t>
          </a:r>
        </a:p>
      </dsp:txBody>
      <dsp:txXfrm>
        <a:off x="3710113" y="3105534"/>
        <a:ext cx="1443444" cy="440250"/>
      </dsp:txXfrm>
    </dsp:sp>
    <dsp:sp modelId="{ACE9F555-EB12-4FBB-BB5D-BC9F0CAD1B27}">
      <dsp:nvSpPr>
        <dsp:cNvPr id="0" name=""/>
        <dsp:cNvSpPr/>
      </dsp:nvSpPr>
      <dsp:spPr>
        <a:xfrm>
          <a:off x="3710113" y="3726215"/>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Control de versiones</a:t>
          </a:r>
        </a:p>
      </dsp:txBody>
      <dsp:txXfrm>
        <a:off x="3710113" y="3726215"/>
        <a:ext cx="1443444" cy="440250"/>
      </dsp:txXfrm>
    </dsp:sp>
    <dsp:sp modelId="{735C9F31-24D3-40BE-ABA8-391AEBEDE893}">
      <dsp:nvSpPr>
        <dsp:cNvPr id="0" name=""/>
        <dsp:cNvSpPr/>
      </dsp:nvSpPr>
      <dsp:spPr>
        <a:xfrm>
          <a:off x="1977980" y="4967577"/>
          <a:ext cx="1443444" cy="44025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comunicación</a:t>
          </a:r>
        </a:p>
      </dsp:txBody>
      <dsp:txXfrm>
        <a:off x="1977980" y="4967577"/>
        <a:ext cx="1443444" cy="440250"/>
      </dsp:txXfrm>
    </dsp:sp>
    <dsp:sp modelId="{3F25D5D5-0C21-484E-AABA-3C5CFBC0F377}">
      <dsp:nvSpPr>
        <dsp:cNvPr id="0" name=""/>
        <dsp:cNvSpPr/>
      </dsp:nvSpPr>
      <dsp:spPr>
        <a:xfrm>
          <a:off x="3710113" y="4346896"/>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i="1" kern="1200">
              <a:latin typeface="Arial" panose="020B0604020202020204" pitchFamily="34" charset="0"/>
              <a:cs typeface="Arial" panose="020B0604020202020204" pitchFamily="34" charset="0"/>
            </a:rPr>
            <a:t>Presentación</a:t>
          </a:r>
        </a:p>
      </dsp:txBody>
      <dsp:txXfrm>
        <a:off x="3710113" y="4346896"/>
        <a:ext cx="1443444" cy="440250"/>
      </dsp:txXfrm>
    </dsp:sp>
    <dsp:sp modelId="{8B246BF6-703C-4033-907D-6E44FE87F482}">
      <dsp:nvSpPr>
        <dsp:cNvPr id="0" name=""/>
        <dsp:cNvSpPr/>
      </dsp:nvSpPr>
      <dsp:spPr>
        <a:xfrm>
          <a:off x="3710113" y="4967577"/>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Visualización</a:t>
          </a:r>
        </a:p>
      </dsp:txBody>
      <dsp:txXfrm>
        <a:off x="3710113" y="4967577"/>
        <a:ext cx="1443444" cy="440250"/>
      </dsp:txXfrm>
    </dsp:sp>
    <dsp:sp modelId="{74F05778-9CEF-44BC-B1B9-86C99A2B11D4}">
      <dsp:nvSpPr>
        <dsp:cNvPr id="0" name=""/>
        <dsp:cNvSpPr/>
      </dsp:nvSpPr>
      <dsp:spPr>
        <a:xfrm>
          <a:off x="3710113" y="5588258"/>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Narrativa de datos</a:t>
          </a:r>
        </a:p>
      </dsp:txBody>
      <dsp:txXfrm>
        <a:off x="3710113" y="5588258"/>
        <a:ext cx="1443444" cy="440250"/>
      </dsp:txXfrm>
    </dsp:sp>
    <dsp:sp modelId="{B8B82426-BE0D-4A23-BACE-DA7F2293B464}">
      <dsp:nvSpPr>
        <dsp:cNvPr id="0" name=""/>
        <dsp:cNvSpPr/>
      </dsp:nvSpPr>
      <dsp:spPr>
        <a:xfrm>
          <a:off x="1977980" y="6519280"/>
          <a:ext cx="1443444" cy="440250"/>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Gestión del conocimiento</a:t>
          </a:r>
        </a:p>
      </dsp:txBody>
      <dsp:txXfrm>
        <a:off x="1977980" y="6519280"/>
        <a:ext cx="1443444" cy="440250"/>
      </dsp:txXfrm>
    </dsp:sp>
    <dsp:sp modelId="{3ED3B914-CF8F-492B-9CC8-9A03670DAA05}">
      <dsp:nvSpPr>
        <dsp:cNvPr id="0" name=""/>
        <dsp:cNvSpPr/>
      </dsp:nvSpPr>
      <dsp:spPr>
        <a:xfrm>
          <a:off x="3710113" y="6208939"/>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Organización</a:t>
          </a:r>
        </a:p>
      </dsp:txBody>
      <dsp:txXfrm>
        <a:off x="3710113" y="6208939"/>
        <a:ext cx="1443444" cy="440250"/>
      </dsp:txXfrm>
    </dsp:sp>
    <dsp:sp modelId="{4ACB1F4B-2380-4508-907A-5EE09CA7EE4B}">
      <dsp:nvSpPr>
        <dsp:cNvPr id="0" name=""/>
        <dsp:cNvSpPr/>
      </dsp:nvSpPr>
      <dsp:spPr>
        <a:xfrm>
          <a:off x="3710113" y="6829620"/>
          <a:ext cx="1443444" cy="440250"/>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Mejores prácticas</a:t>
          </a:r>
        </a:p>
      </dsp:txBody>
      <dsp:txXfrm>
        <a:off x="3710113" y="6829620"/>
        <a:ext cx="1443444" cy="440250"/>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21</Pages>
  <Words>5724</Words>
  <Characters>31486</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Wilson Leandro Pardo Osorio</cp:lastModifiedBy>
  <cp:revision>105</cp:revision>
  <cp:lastPrinted>2024-10-21T04:49:00Z</cp:lastPrinted>
  <dcterms:created xsi:type="dcterms:W3CDTF">2024-10-25T01:31:00Z</dcterms:created>
  <dcterms:modified xsi:type="dcterms:W3CDTF">2024-11-06T04:30:00Z</dcterms:modified>
</cp:coreProperties>
</file>