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267"/>
        <w:gridCol w:w="1109"/>
        <w:gridCol w:w="5618"/>
        <w:gridCol w:w="2160"/>
        <w:tblGridChange w:id="0">
          <w:tblGrid>
            <w:gridCol w:w="1267"/>
            <w:gridCol w:w="1109"/>
            <w:gridCol w:w="5618"/>
            <w:gridCol w:w="216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-65402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b="0" l="0" r="0" t="0"/>
                  <wp:wrapSquare wrapText="bothSides" distB="0" distT="0" distL="114300" distR="1143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67202" l="0" r="7852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647" cy="1033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60" w:before="60" w:lineRule="auto"/>
              <w:rPr>
                <w:rFonts w:ascii="Calibri" w:cs="Calibri" w:eastAsia="Calibri" w:hAnsi="Calibri"/>
                <w:color w:val="ed7d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d7d31"/>
                <w:rtl w:val="0"/>
              </w:rPr>
              <w:t xml:space="preserve">ACTIVIDAD DIDÁCTICA CUESTIONARIO</w:t>
            </w:r>
          </w:p>
          <w:p w:rsidR="00000000" w:rsidDel="00000000" w:rsidP="00000000" w:rsidRDefault="00000000" w:rsidRPr="00000000" w14:paraId="00000004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spacing w:after="60" w:before="60" w:lineRule="auto"/>
              <w:rPr>
                <w:rFonts w:ascii="Calibri" w:cs="Calibri" w:eastAsia="Calibri" w:hAnsi="Calibri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Generalidades de la actividad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 indicaciones, el mensaje de correcto e incorrecto debe estar la redacción en segunda persona.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Diligenciar solo los espacios en blanco.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aprendiz recibe una retroalimentación cuando responde de manera correcta o incorrecta cada pregunta.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Señale en la columna Rta. Correcta con una (x) de acuerdo con las opciones presentadas.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final de la actividad se muestra una retroalimentación de felicitación si logra el 70 % de respuestas correctas o retroalimentación de mejora si es inferior a este porcentaje.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595959"/>
                <w:sz w:val="20"/>
                <w:szCs w:val="20"/>
                <w:rtl w:val="0"/>
              </w:rPr>
              <w:t xml:space="preserve">responsive web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Instrucciones para el aprendiz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hd w:fill="ffe5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Esta actividad le permitirá determinar el grado de apropiación de los contenidos del componente formativo «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Mantenimiento correctivo de equipos de cómputo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Antes de su realización, se recomienda la lectura del componente formativo mencionado. Es opcional (no es calificable), y puede realizarse todas las veces que se desee.</w:t>
            </w:r>
          </w:p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Lea la afirmación de cada ítem y luego señale verdadero o falso según corresponda.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Nombre de la Actividad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Prueba de conocimientos sobre mantenimiento correctivo de equipos de cómputo: técnicas y herramientas de funcionamiento y documentación.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1C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Objetivo de la actividad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Validar el conocimiento adquirido sobre sobre mantenimiento correctivo de equipos de cómputo. Esto se trabaja a partir de un conjunto de preguntas, con el propósito de buscar una dinámica de razonamiento ágil sobre opciones cerradas y reafirmar un conocimiento declarado dentro del componente.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Lea cada enunciado referente a los temas desarrollados en el componente formativo y elija entre verdadero y falso según corresponda.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  <w:shd w:fill="ffe599" w:val="clear"/>
          </w:tcPr>
          <w:p w:rsidR="00000000" w:rsidDel="00000000" w:rsidP="00000000" w:rsidRDefault="00000000" w:rsidRPr="00000000" w14:paraId="00000024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 actualización de controladores es innecesaria para mejorar el rendimiento del equipo.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Rta(s) correcta(s) (x)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D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1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¡Exacto! La actualización de controladores es esencial para mantener la compatibilidad y el rendimiento óptimo del equipo. </w:t>
            </w:r>
          </w:p>
          <w:p w:rsidR="00000000" w:rsidDel="00000000" w:rsidP="00000000" w:rsidRDefault="00000000" w:rsidRPr="00000000" w14:paraId="00000037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267"/>
        <w:gridCol w:w="1267"/>
        <w:gridCol w:w="5460"/>
        <w:gridCol w:w="2160"/>
        <w:tblGridChange w:id="0">
          <w:tblGrid>
            <w:gridCol w:w="1267"/>
            <w:gridCol w:w="1267"/>
            <w:gridCol w:w="5460"/>
            <w:gridCol w:w="216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2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40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recuperación de datos permite restaurar información perdida debido a fallos en el disco duro.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3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7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C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¡Correcto! La recuperación de datos es clave para recuperar información valiosa después de fallos o daños en el disco duro.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4E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 partición del disco no tiene impacto en el rendimiento del sistema operativo.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5E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¡Muy bien! La partición adecuada del disco facilita la gestión de datos y puede mejorar el rendimiento del sistema operativo.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66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4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68">
            <w:pPr>
              <w:spacing w:after="60" w:before="60" w:lineRule="auto"/>
              <w:rPr>
                <w:rFonts w:ascii="Calibri" w:cs="Calibri" w:eastAsia="Calibri" w:hAnsi="Calibri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 soldadura es una técnica utilizada para reparar conexiones eléctricas en componentes de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2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¡Perfecto! La soldadura permite restaurar conexiones y es esencial en la reparación de componentes delicados de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76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A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C">
            <w:pPr>
              <w:spacing w:after="60" w:before="60" w:lineRule="auto"/>
              <w:rPr>
                <w:rFonts w:ascii="Calibri" w:cs="Calibri" w:eastAsia="Calibri" w:hAnsi="Calibri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 es necesario realizar pruebas de funcionamiento después de una reparación de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86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¡Exacto! Las pruebas de funcionamiento son imprescindibles para asegurar que el equipo funcione correctamente tras la reparación.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A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8E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6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90">
            <w:pPr>
              <w:spacing w:after="60" w:before="60" w:lineRule="auto"/>
              <w:rPr>
                <w:rFonts w:ascii="Calibri" w:cs="Calibri" w:eastAsia="Calibri" w:hAnsi="Calibri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 documentación técnica ayuda a registrar las reparaciones y facilita el seguimiento del equipo..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A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spacing w:after="60" w:before="60" w:line="276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¡Correcto! La documentación técnica proporciona un historial valioso, útil para futuras intervenciones en 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9E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aeaa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00"/>
      </w:tblPr>
      <w:tblGrid>
        <w:gridCol w:w="1267"/>
        <w:gridCol w:w="1267"/>
        <w:gridCol w:w="5460"/>
        <w:gridCol w:w="2160"/>
        <w:tblGridChange w:id="0">
          <w:tblGrid>
            <w:gridCol w:w="1267"/>
            <w:gridCol w:w="1267"/>
            <w:gridCol w:w="5460"/>
            <w:gridCol w:w="216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A3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Pregunta 7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A5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Los controladores son programas que permiten la comunicación entre el sistema operativo y el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F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¡Exacto! Los controladores son esenciales para que el sistema operativo pueda interactuar con los componentes físicos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B3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B7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Pregunta 8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B9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uso de herramientas de diagnóstico no es necesario para identificar problemas en los equipos.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3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¡Muy bien! Las herramientas de diagnóstico permiten detectar problemas de hardware y software, facilitando su resolución.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C7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CB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Pregunta 9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CD">
            <w:pPr>
              <w:spacing w:after="60" w:before="60" w:lineRule="auto"/>
              <w:rPr>
                <w:rFonts w:ascii="Calibri" w:cs="Calibri" w:eastAsia="Calibri" w:hAnsi="Calibri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 recuperación de datos es inútil cuando se trata de archivos eliminados por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7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¡Perfecto! La recuperación de datos puede restaurar archivos eliminados, siempre que estos no hayan sido sobrescritos.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DB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DF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Pregunta 10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E1">
            <w:pPr>
              <w:spacing w:after="60" w:before="60" w:lineRule="auto"/>
              <w:rPr>
                <w:rFonts w:ascii="Calibri" w:cs="Calibri" w:eastAsia="Calibri" w:hAnsi="Calibri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 actualización de software ayuda a corregir errores y a mejorar la seguridad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B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¡Correcto! Las actualizaciones de software son esenciales para corregir vulnerabilidades y mejorar la estabilidad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EF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0F3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Pregunta 11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0F5">
            <w:pPr>
              <w:spacing w:after="60" w:before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Los técnicos no deben preocuparse por la compatibilidad de las piezas al reemplazar componentes.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F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¡Exacto! La compatibilidad es fundamental para evitar problemas de funcionamiento tras el reemplazo de componentes.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03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Respuesta,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07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Pregunta 12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109">
            <w:pPr>
              <w:spacing w:after="60" w:before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 validación del equipo después de una reparación asegura que el equipo funcione como se espera.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Verdadero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3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¡Muy bien! La validación confirma que las reparaciones fueron efectivas y que el equipo está en óptimas condiciones.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17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1B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Pregunta 13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11D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Las particiones del disco duro son solo para organizar datos y no afectan el rendimiento.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27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¡Correcto! Las particiones mejoran el rendimiento y la organización de datos, facilitando el mantenimiento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2B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2F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Pregunta 14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131">
            <w:pPr>
              <w:spacing w:after="60" w:before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 garantía de reparación cubre cualquier daño futuro en el equipo.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3B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¡Correcto! Las garantías cubren solo las reparaciones realizadas o componentes específicos, no daños futuros o ajenos a la reparación.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3F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43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Pregunta 15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145">
            <w:pPr>
              <w:spacing w:after="60" w:before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 pruebas de funcionamiento incluyen la evaluación del rendimiento y la temperatura del equipo.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C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F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¡Exacto! Estas pruebas ayudan a asegurar que el equipo funcione bien en todas sus áreas tras una reparación.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53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57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Pregunta 16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159">
            <w:pPr>
              <w:spacing w:after="60" w:before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 recuperación de datos es posible incluso si el disco duro ha sido formateado.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3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5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¡Muy bien! Existen herramientas de recuperación avanzadas que permiten restaurar datos, aunque el disco haya sido formateado.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67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9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6B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Pregunta 17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 herramientas de soldadura no son necesarias para reparar placas de circuito.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0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4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7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¡Correcto! La soldadura es fundamental para reparar y restaurar conexiones en placas de circuito y otros componentes.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7B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7F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Pregunta 18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181">
            <w:pPr>
              <w:spacing w:after="60" w:before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 actualización de controladores es útil solo para agregar nuevas funciones, no para mejorar la seguridad.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84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88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8B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8D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¡Muy bien!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Las actualizaciones de controladores también solucionan vulnerabilidades de seguridad, además de añadir mejoras de rendimiento.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8F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91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93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Pregunta 19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195">
            <w:pPr>
              <w:spacing w:after="60" w:before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 creación de puntos de restauración es innecesaria antes de actualizar el sistema operativo.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98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9C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9F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A1">
            <w:pPr>
              <w:spacing w:after="60" w:before="6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¡Exacto! Los puntos de restauración permiten revertir cambios en caso de errores durante una actualización del sistema.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A3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A5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A7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Pregunta 20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deada" w:val="clear"/>
            <w:vAlign w:val="center"/>
          </w:tcPr>
          <w:p w:rsidR="00000000" w:rsidDel="00000000" w:rsidP="00000000" w:rsidRDefault="00000000" w:rsidRPr="00000000" w14:paraId="000001A9">
            <w:pPr>
              <w:spacing w:after="60" w:before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 documentación de cada reparación es esencial para el seguimiento y futuras intervenciones en el equipo.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AC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B0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B3">
            <w:pPr>
              <w:spacing w:after="60" w:before="6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B5">
            <w:pPr>
              <w:spacing w:after="60" w:before="6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¡Muy bien! La documentación técnica proporciona un historial útil que ayuda a los técnicos en futuras reparaciones o consultas.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B7">
            <w:pPr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B9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Respuesta incorrecta, revise nuevamente el contenido del componente formativo.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aeaa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2534"/>
        <w:gridCol w:w="7620"/>
        <w:tblGridChange w:id="0">
          <w:tblGrid>
            <w:gridCol w:w="2534"/>
            <w:gridCol w:w="762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shd w:fill="ffd966" w:val="clear"/>
          </w:tcPr>
          <w:p w:rsidR="00000000" w:rsidDel="00000000" w:rsidP="00000000" w:rsidRDefault="00000000" w:rsidRPr="00000000" w14:paraId="000001BC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FINAL ACTIVIDAD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widowControl w:val="0"/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supera el 70 % de respuestas correctas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¡Excelente! Ha superado la actividad demostrando sólidos conocimientos sobre el componente formativo.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C0">
            <w:pPr>
              <w:widowControl w:val="0"/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el porcentaje de respuestas correctas es inferior al 70 %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No ha superado la actividad. Se le recomienda volver a revisar el componente formativo e intentar nuevamente la actividad didáctica.</w:t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0"/>
        <w:gridCol w:w="2791"/>
        <w:gridCol w:w="3088"/>
        <w:tblGridChange w:id="0">
          <w:tblGrid>
            <w:gridCol w:w="3130"/>
            <w:gridCol w:w="2791"/>
            <w:gridCol w:w="3088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CONTROL DE REVISIÓN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Responsable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Fecha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1445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-457196</wp:posOffset>
          </wp:positionV>
          <wp:extent cx="10128885" cy="1390650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3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5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