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469F2" w:rsidR="00883899" w:rsidP="00883899" w:rsidRDefault="00883899" w14:paraId="78F37B56" w14:textId="77777777">
      <w:pPr>
        <w:widowControl w:val="0"/>
        <w:autoSpaceDE w:val="0"/>
        <w:jc w:val="center"/>
        <w:rPr>
          <w:rFonts w:eastAsia="Symbol"/>
        </w:rPr>
      </w:pPr>
      <w:bookmarkStart w:name="_Hlk82624676" w:id="0"/>
      <w:r w:rsidRPr="00D469F2">
        <w:rPr>
          <w:rFonts w:eastAsia="Symbol"/>
        </w:rPr>
        <w:t>Федеральное государственное автономное</w:t>
      </w:r>
    </w:p>
    <w:p w:rsidRPr="00D469F2" w:rsidR="00883899" w:rsidP="00883899" w:rsidRDefault="00883899" w14:paraId="4E37D262" w14:textId="77777777">
      <w:pPr>
        <w:widowControl w:val="0"/>
        <w:autoSpaceDE w:val="0"/>
        <w:jc w:val="center"/>
        <w:rPr>
          <w:rFonts w:eastAsia="Symbol"/>
        </w:rPr>
      </w:pPr>
      <w:r w:rsidRPr="00D469F2">
        <w:rPr>
          <w:rFonts w:eastAsia="Symbol"/>
        </w:rPr>
        <w:t>образовательное учреждение</w:t>
      </w:r>
    </w:p>
    <w:p w:rsidRPr="00D469F2" w:rsidR="00883899" w:rsidP="00883899" w:rsidRDefault="00883899" w14:paraId="2C461A86" w14:textId="77777777">
      <w:pPr>
        <w:widowControl w:val="0"/>
        <w:autoSpaceDE w:val="0"/>
        <w:jc w:val="center"/>
        <w:rPr>
          <w:rFonts w:eastAsia="Symbol"/>
        </w:rPr>
      </w:pPr>
      <w:r w:rsidRPr="00D469F2">
        <w:rPr>
          <w:rFonts w:eastAsia="Symbol"/>
        </w:rPr>
        <w:t>высшего образования</w:t>
      </w:r>
    </w:p>
    <w:p w:rsidRPr="00D469F2" w:rsidR="00883899" w:rsidP="00883899" w:rsidRDefault="00883899" w14:paraId="00A556D1" w14:textId="77777777">
      <w:pPr>
        <w:widowControl w:val="0"/>
        <w:autoSpaceDE w:val="0"/>
        <w:jc w:val="center"/>
        <w:rPr>
          <w:rFonts w:eastAsia="Symbol"/>
        </w:rPr>
      </w:pPr>
      <w:r w:rsidRPr="00D469F2">
        <w:rPr>
          <w:rFonts w:eastAsia="Symbol"/>
        </w:rPr>
        <w:t>«С</w:t>
      </w:r>
      <w:r w:rsidRPr="00557A56">
        <w:rPr>
          <w:rFonts w:eastAsia="Symbol"/>
        </w:rPr>
        <w:t>ИБИ</w:t>
      </w:r>
      <w:r w:rsidRPr="00D469F2">
        <w:rPr>
          <w:rFonts w:eastAsia="Symbol"/>
        </w:rPr>
        <w:t>РСКИЙ ФЕДЕРАЛЬНЫЙ УНИВЕРСИТЕТ»</w:t>
      </w:r>
    </w:p>
    <w:p w:rsidRPr="00D469F2" w:rsidR="00883899" w:rsidP="00883899" w:rsidRDefault="00883899" w14:paraId="0418A967" w14:textId="77777777">
      <w:pPr>
        <w:widowControl w:val="0"/>
        <w:autoSpaceDE w:val="0"/>
        <w:jc w:val="center"/>
        <w:rPr>
          <w:rFonts w:eastAsia="Symbol"/>
        </w:rPr>
      </w:pPr>
      <w:r w:rsidRPr="00D469F2">
        <w:rPr>
          <w:rFonts w:eastAsia="Symbol"/>
        </w:rPr>
        <w:t>Институт космических и информационных технологий</w:t>
      </w:r>
    </w:p>
    <w:p w:rsidRPr="00D469F2" w:rsidR="00883899" w:rsidP="00883899" w:rsidRDefault="00883899" w14:paraId="35FF1ED2" w14:textId="77777777">
      <w:pPr>
        <w:widowControl w:val="0"/>
        <w:autoSpaceDE w:val="0"/>
        <w:jc w:val="center"/>
        <w:rPr>
          <w:rFonts w:eastAsia="Symbol"/>
        </w:rPr>
      </w:pPr>
      <w:r w:rsidRPr="00D469F2">
        <w:rPr>
          <w:rFonts w:eastAsia="Symbol"/>
        </w:rPr>
        <w:t>Кафедра вычислительной техники</w:t>
      </w:r>
    </w:p>
    <w:p w:rsidR="00883899" w:rsidP="00883899" w:rsidRDefault="00883899" w14:paraId="672A6659" w14:textId="77777777"/>
    <w:p w:rsidR="00883899" w:rsidP="00883899" w:rsidRDefault="00883899" w14:paraId="0A37501D" w14:textId="77777777"/>
    <w:p w:rsidR="00883899" w:rsidP="00883899" w:rsidRDefault="00883899" w14:paraId="5DAB6C7B" w14:textId="77777777"/>
    <w:p w:rsidR="00883899" w:rsidP="00883899" w:rsidRDefault="00883899" w14:paraId="02EB378F" w14:textId="77777777"/>
    <w:p w:rsidR="00883899" w:rsidP="00883899" w:rsidRDefault="00883899" w14:paraId="6A05A809" w14:textId="77777777"/>
    <w:p w:rsidR="00883899" w:rsidP="00883899" w:rsidRDefault="00883899" w14:paraId="5A39BBE3" w14:textId="77777777"/>
    <w:p w:rsidR="00883899" w:rsidP="00883899" w:rsidRDefault="00883899" w14:paraId="41C8F396" w14:textId="77777777"/>
    <w:p w:rsidR="00883899" w:rsidP="00883899" w:rsidRDefault="00883899" w14:paraId="72A3D3EC" w14:textId="77777777"/>
    <w:p w:rsidR="00883899" w:rsidP="00883899" w:rsidRDefault="00883899" w14:paraId="0D0B940D" w14:textId="77777777"/>
    <w:p w:rsidR="00883899" w:rsidP="00883899" w:rsidRDefault="00883899" w14:paraId="0E27B00A" w14:textId="77777777">
      <w:pPr>
        <w:rPr>
          <w:rFonts w:eastAsia="Symbol"/>
        </w:rPr>
      </w:pPr>
    </w:p>
    <w:p w:rsidRPr="00557A56" w:rsidR="00883899" w:rsidP="00883899" w:rsidRDefault="00883899" w14:paraId="3FFFD42F" w14:textId="77777777">
      <w:pPr>
        <w:widowControl w:val="0"/>
        <w:autoSpaceDE w:val="0"/>
        <w:jc w:val="center"/>
        <w:rPr>
          <w:rFonts w:eastAsia="Symbol"/>
          <w:b/>
          <w:sz w:val="32"/>
          <w:szCs w:val="32"/>
        </w:rPr>
      </w:pPr>
      <w:r>
        <w:rPr>
          <w:rFonts w:eastAsia="Symbol"/>
          <w:b/>
          <w:sz w:val="32"/>
          <w:szCs w:val="32"/>
        </w:rPr>
        <w:t>РАЗРАБОТКА ТЕХНИЧЕСКОЕ ЗАДАНИЕ</w:t>
      </w:r>
    </w:p>
    <w:p w:rsidRPr="00960D56" w:rsidR="00883899" w:rsidP="00883899" w:rsidRDefault="0152D87B" w14:paraId="1E014DA7" w14:textId="0CFDD22C">
      <w:pPr>
        <w:widowControl w:val="0"/>
        <w:autoSpaceDE w:val="0"/>
        <w:jc w:val="center"/>
        <w:rPr>
          <w:rFonts w:eastAsia="Symbol"/>
        </w:rPr>
      </w:pPr>
      <w:r w:rsidRPr="0152D87B">
        <w:rPr>
          <w:rFonts w:eastAsia="Symbol"/>
        </w:rPr>
        <w:t>Вариант №15</w:t>
      </w:r>
    </w:p>
    <w:p w:rsidRPr="00D469F2" w:rsidR="00883899" w:rsidP="00883899" w:rsidRDefault="00883899" w14:paraId="60061E4C" w14:textId="77777777">
      <w:pPr>
        <w:widowControl w:val="0"/>
        <w:autoSpaceDE w:val="0"/>
        <w:jc w:val="center"/>
        <w:rPr>
          <w:rFonts w:eastAsia="Symbol"/>
        </w:rPr>
      </w:pPr>
    </w:p>
    <w:p w:rsidR="00883899" w:rsidP="00883899" w:rsidRDefault="00883899" w14:paraId="44EAFD9C" w14:textId="77777777">
      <w:pPr>
        <w:widowControl w:val="0"/>
        <w:autoSpaceDE w:val="0"/>
        <w:jc w:val="center"/>
        <w:rPr>
          <w:rFonts w:eastAsia="Symbol"/>
        </w:rPr>
      </w:pPr>
    </w:p>
    <w:p w:rsidR="00883899" w:rsidP="00883899" w:rsidRDefault="00883899" w14:paraId="4B94D5A5" w14:textId="77777777">
      <w:pPr>
        <w:widowControl w:val="0"/>
        <w:autoSpaceDE w:val="0"/>
        <w:jc w:val="center"/>
        <w:rPr>
          <w:rFonts w:eastAsia="Symbol"/>
          <w:sz w:val="26"/>
          <w:szCs w:val="26"/>
        </w:rPr>
      </w:pPr>
    </w:p>
    <w:p w:rsidR="00883899" w:rsidP="00883899" w:rsidRDefault="00883899" w14:paraId="3DEEC669" w14:textId="77777777">
      <w:pPr>
        <w:widowControl w:val="0"/>
        <w:autoSpaceDE w:val="0"/>
        <w:jc w:val="center"/>
        <w:rPr>
          <w:rFonts w:eastAsia="Symbol"/>
          <w:sz w:val="26"/>
          <w:szCs w:val="26"/>
        </w:rPr>
      </w:pPr>
    </w:p>
    <w:p w:rsidR="00883899" w:rsidP="00883899" w:rsidRDefault="00883899" w14:paraId="3656B9AB" w14:textId="77777777">
      <w:pPr>
        <w:widowControl w:val="0"/>
        <w:autoSpaceDE w:val="0"/>
        <w:jc w:val="center"/>
        <w:rPr>
          <w:rFonts w:eastAsia="Symbol"/>
          <w:sz w:val="26"/>
          <w:szCs w:val="26"/>
        </w:rPr>
      </w:pPr>
    </w:p>
    <w:p w:rsidR="00883899" w:rsidP="00883899" w:rsidRDefault="00883899" w14:paraId="45FB0818" w14:textId="77777777">
      <w:pPr>
        <w:widowControl w:val="0"/>
        <w:autoSpaceDE w:val="0"/>
        <w:jc w:val="center"/>
        <w:rPr>
          <w:rFonts w:eastAsia="Symbol"/>
          <w:sz w:val="26"/>
          <w:szCs w:val="26"/>
        </w:rPr>
      </w:pPr>
    </w:p>
    <w:p w:rsidR="00883899" w:rsidP="00883899" w:rsidRDefault="00883899" w14:paraId="049F31CB" w14:textId="77777777">
      <w:pPr>
        <w:widowControl w:val="0"/>
        <w:autoSpaceDE w:val="0"/>
        <w:jc w:val="center"/>
        <w:rPr>
          <w:rFonts w:eastAsia="Symbol"/>
          <w:sz w:val="26"/>
          <w:szCs w:val="26"/>
        </w:rPr>
      </w:pPr>
    </w:p>
    <w:p w:rsidR="00883899" w:rsidP="00883899" w:rsidRDefault="00883899" w14:paraId="53128261" w14:textId="77777777">
      <w:pPr>
        <w:widowControl w:val="0"/>
        <w:autoSpaceDE w:val="0"/>
        <w:jc w:val="center"/>
        <w:rPr>
          <w:rFonts w:eastAsia="Symbol"/>
          <w:sz w:val="26"/>
          <w:szCs w:val="26"/>
        </w:rPr>
      </w:pPr>
    </w:p>
    <w:p w:rsidR="00883899" w:rsidP="00883899" w:rsidRDefault="00883899" w14:paraId="62486C05" w14:textId="77777777">
      <w:pPr>
        <w:widowControl w:val="0"/>
        <w:autoSpaceDE w:val="0"/>
        <w:jc w:val="center"/>
        <w:rPr>
          <w:rFonts w:eastAsia="Symbol"/>
          <w:sz w:val="26"/>
          <w:szCs w:val="26"/>
        </w:rPr>
      </w:pPr>
    </w:p>
    <w:p w:rsidR="00883899" w:rsidP="00883899" w:rsidRDefault="00883899" w14:paraId="4101652C" w14:textId="77777777">
      <w:pPr>
        <w:widowControl w:val="0"/>
        <w:autoSpaceDE w:val="0"/>
        <w:jc w:val="center"/>
        <w:rPr>
          <w:rFonts w:eastAsia="Symbol"/>
          <w:sz w:val="26"/>
          <w:szCs w:val="26"/>
        </w:rPr>
      </w:pPr>
    </w:p>
    <w:p w:rsidR="00883899" w:rsidP="00883899" w:rsidRDefault="00883899" w14:paraId="4B99056E" w14:textId="77777777">
      <w:pPr>
        <w:widowControl w:val="0"/>
        <w:autoSpaceDE w:val="0"/>
        <w:jc w:val="center"/>
        <w:rPr>
          <w:rFonts w:eastAsia="Symbol"/>
          <w:sz w:val="26"/>
          <w:szCs w:val="26"/>
        </w:rPr>
      </w:pPr>
    </w:p>
    <w:tbl>
      <w:tblPr>
        <w:tblStyle w:val="a3"/>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4503"/>
        <w:gridCol w:w="2551"/>
        <w:gridCol w:w="2800"/>
      </w:tblGrid>
      <w:tr w:rsidR="00883899" w:rsidTr="0152D87B" w14:paraId="0FC1A055" w14:textId="77777777">
        <w:trPr>
          <w:trHeight w:val="340"/>
        </w:trPr>
        <w:tc>
          <w:tcPr>
            <w:tcW w:w="4503" w:type="dxa"/>
          </w:tcPr>
          <w:p w:rsidR="00883899" w:rsidP="0051701F" w:rsidRDefault="00883899" w14:paraId="5922B100" w14:textId="77777777">
            <w:pPr>
              <w:widowControl w:val="0"/>
              <w:autoSpaceDE w:val="0"/>
              <w:rPr>
                <w:rFonts w:eastAsia="Symbol"/>
              </w:rPr>
            </w:pPr>
            <w:r>
              <w:rPr>
                <w:rFonts w:eastAsia="Symbol"/>
              </w:rPr>
              <w:t>Преподаватель</w:t>
            </w:r>
          </w:p>
        </w:tc>
        <w:tc>
          <w:tcPr>
            <w:tcW w:w="2551" w:type="dxa"/>
          </w:tcPr>
          <w:p w:rsidRPr="00535238" w:rsidR="00883899" w:rsidP="0051701F" w:rsidRDefault="00883899" w14:paraId="051E303C" w14:textId="77777777">
            <w:pPr>
              <w:widowControl w:val="0"/>
              <w:autoSpaceDE w:val="0"/>
              <w:jc w:val="center"/>
              <w:rPr>
                <w:rFonts w:eastAsia="Symbol"/>
              </w:rPr>
            </w:pPr>
            <w:r w:rsidRPr="00535238">
              <w:rPr>
                <w:rFonts w:eastAsia="Symbol"/>
              </w:rPr>
              <w:t>________________</w:t>
            </w:r>
          </w:p>
        </w:tc>
        <w:tc>
          <w:tcPr>
            <w:tcW w:w="2800" w:type="dxa"/>
          </w:tcPr>
          <w:p w:rsidRPr="00305E38" w:rsidR="00883899" w:rsidP="0051701F" w:rsidRDefault="007E4DD3" w14:paraId="21D7B727" w14:textId="77777777">
            <w:pPr>
              <w:widowControl w:val="0"/>
              <w:autoSpaceDE w:val="0"/>
              <w:rPr>
                <w:rFonts w:eastAsia="Symbol"/>
                <w:u w:val="single"/>
              </w:rPr>
            </w:pPr>
            <w:proofErr w:type="gramStart"/>
            <w:r w:rsidRPr="007E4DD3">
              <w:rPr>
                <w:rFonts w:eastAsia="Symbol"/>
                <w:u w:val="single"/>
              </w:rPr>
              <w:t>В.С.</w:t>
            </w:r>
            <w:proofErr w:type="gramEnd"/>
            <w:r w:rsidRPr="007E4DD3">
              <w:rPr>
                <w:rFonts w:eastAsia="Symbol"/>
                <w:u w:val="single"/>
              </w:rPr>
              <w:t xml:space="preserve"> Васильев  </w:t>
            </w:r>
            <w:r>
              <w:rPr>
                <w:rFonts w:eastAsia="Symbol"/>
              </w:rPr>
              <w:t xml:space="preserve"> </w:t>
            </w:r>
            <w:r w:rsidRPr="00305E38" w:rsidR="00883899">
              <w:rPr>
                <w:rFonts w:eastAsia="Symbol"/>
                <w:u w:val="single"/>
              </w:rPr>
              <w:t xml:space="preserve">                           </w:t>
            </w:r>
          </w:p>
        </w:tc>
      </w:tr>
      <w:tr w:rsidR="00883899" w:rsidTr="0152D87B" w14:paraId="1E14AD2A" w14:textId="77777777">
        <w:trPr>
          <w:trHeight w:val="259"/>
        </w:trPr>
        <w:tc>
          <w:tcPr>
            <w:tcW w:w="4503" w:type="dxa"/>
          </w:tcPr>
          <w:p w:rsidRPr="00743B75" w:rsidR="00883899" w:rsidP="0051701F" w:rsidRDefault="00883899" w14:paraId="21644D2A" w14:textId="77777777">
            <w:pPr>
              <w:widowControl w:val="0"/>
              <w:autoSpaceDE w:val="0"/>
              <w:jc w:val="center"/>
              <w:rPr>
                <w:rFonts w:eastAsia="Symbol"/>
                <w:sz w:val="20"/>
                <w:szCs w:val="20"/>
              </w:rPr>
            </w:pPr>
            <w:r>
              <w:rPr>
                <w:rFonts w:eastAsia="Symbol"/>
                <w:sz w:val="20"/>
                <w:szCs w:val="20"/>
              </w:rPr>
              <w:t xml:space="preserve">                         </w:t>
            </w:r>
          </w:p>
        </w:tc>
        <w:tc>
          <w:tcPr>
            <w:tcW w:w="2551" w:type="dxa"/>
          </w:tcPr>
          <w:p w:rsidRPr="00743B75" w:rsidR="00883899" w:rsidP="0051701F" w:rsidRDefault="00883899" w14:paraId="687711EA" w14:textId="77777777">
            <w:pPr>
              <w:widowControl w:val="0"/>
              <w:autoSpaceDE w:val="0"/>
              <w:jc w:val="center"/>
              <w:rPr>
                <w:rFonts w:eastAsia="Symbol"/>
                <w:sz w:val="20"/>
                <w:szCs w:val="20"/>
              </w:rPr>
            </w:pPr>
            <w:r w:rsidRPr="00743B75">
              <w:rPr>
                <w:rFonts w:eastAsia="Symbol"/>
                <w:sz w:val="20"/>
                <w:szCs w:val="20"/>
              </w:rPr>
              <w:t>подпись, дата</w:t>
            </w:r>
          </w:p>
        </w:tc>
        <w:tc>
          <w:tcPr>
            <w:tcW w:w="2800" w:type="dxa"/>
          </w:tcPr>
          <w:p w:rsidRPr="00743B75" w:rsidR="00883899" w:rsidP="0051701F" w:rsidRDefault="00883899" w14:paraId="73E29E64" w14:textId="77777777">
            <w:pPr>
              <w:widowControl w:val="0"/>
              <w:autoSpaceDE w:val="0"/>
              <w:rPr>
                <w:rFonts w:eastAsia="Symbol"/>
                <w:sz w:val="20"/>
                <w:szCs w:val="20"/>
              </w:rPr>
            </w:pPr>
            <w:r w:rsidRPr="00743B75">
              <w:rPr>
                <w:rFonts w:eastAsia="Symbol"/>
                <w:sz w:val="20"/>
                <w:szCs w:val="20"/>
              </w:rPr>
              <w:t>инициалы, фамилия</w:t>
            </w:r>
          </w:p>
        </w:tc>
      </w:tr>
      <w:tr w:rsidR="00883899" w:rsidTr="0152D87B" w14:paraId="78BC2CB8" w14:textId="77777777">
        <w:trPr>
          <w:trHeight w:val="259"/>
        </w:trPr>
        <w:tc>
          <w:tcPr>
            <w:tcW w:w="4503" w:type="dxa"/>
            <w:vAlign w:val="center"/>
          </w:tcPr>
          <w:p w:rsidRPr="00535238" w:rsidR="00883899" w:rsidP="0152D87B" w:rsidRDefault="0152D87B" w14:paraId="083E4AEB" w14:textId="5392DBC9">
            <w:pPr>
              <w:widowControl w:val="0"/>
              <w:autoSpaceDE w:val="0"/>
              <w:jc w:val="both"/>
              <w:rPr>
                <w:rFonts w:eastAsia="Symbol"/>
              </w:rPr>
            </w:pPr>
            <w:r w:rsidRPr="0152D87B">
              <w:rPr>
                <w:rFonts w:eastAsia="Symbol"/>
              </w:rPr>
              <w:t xml:space="preserve">Студент        </w:t>
            </w:r>
            <w:r w:rsidRPr="0152D87B">
              <w:rPr>
                <w:rFonts w:eastAsia="Symbol"/>
                <w:u w:val="single"/>
              </w:rPr>
              <w:t>КИ22-08Б, 032212677</w:t>
            </w:r>
          </w:p>
        </w:tc>
        <w:tc>
          <w:tcPr>
            <w:tcW w:w="2551" w:type="dxa"/>
          </w:tcPr>
          <w:p w:rsidRPr="00743B75" w:rsidR="00883899" w:rsidP="0051701F" w:rsidRDefault="00883899" w14:paraId="40F750CB" w14:textId="77777777">
            <w:pPr>
              <w:widowControl w:val="0"/>
              <w:autoSpaceDE w:val="0"/>
              <w:jc w:val="center"/>
              <w:rPr>
                <w:rFonts w:eastAsia="Symbol"/>
                <w:sz w:val="20"/>
                <w:szCs w:val="20"/>
              </w:rPr>
            </w:pPr>
            <w:r w:rsidRPr="00535238">
              <w:rPr>
                <w:rFonts w:eastAsia="Symbol"/>
              </w:rPr>
              <w:t>________________</w:t>
            </w:r>
          </w:p>
        </w:tc>
        <w:tc>
          <w:tcPr>
            <w:tcW w:w="2800" w:type="dxa"/>
          </w:tcPr>
          <w:p w:rsidRPr="00743B75" w:rsidR="00883899" w:rsidP="0152D87B" w:rsidRDefault="0152D87B" w14:paraId="1DA06C4A" w14:textId="1B1ED8F5">
            <w:pPr>
              <w:widowControl w:val="0"/>
              <w:autoSpaceDE w:val="0"/>
              <w:rPr>
                <w:rFonts w:eastAsia="Symbol"/>
                <w:u w:val="single"/>
              </w:rPr>
            </w:pPr>
            <w:proofErr w:type="spellStart"/>
            <w:r w:rsidRPr="0152D87B">
              <w:rPr>
                <w:rFonts w:eastAsia="Symbol"/>
                <w:u w:val="single"/>
              </w:rPr>
              <w:t>Л.А.Глушков</w:t>
            </w:r>
            <w:proofErr w:type="spellEnd"/>
          </w:p>
        </w:tc>
      </w:tr>
      <w:tr w:rsidR="00883899" w:rsidTr="0152D87B" w14:paraId="722E8E4E" w14:textId="77777777">
        <w:trPr>
          <w:trHeight w:val="259"/>
        </w:trPr>
        <w:tc>
          <w:tcPr>
            <w:tcW w:w="4503" w:type="dxa"/>
          </w:tcPr>
          <w:p w:rsidR="00883899" w:rsidP="0051701F" w:rsidRDefault="00883899" w14:paraId="47888EF8" w14:textId="77777777">
            <w:pPr>
              <w:widowControl w:val="0"/>
              <w:autoSpaceDE w:val="0"/>
              <w:jc w:val="center"/>
              <w:rPr>
                <w:rFonts w:eastAsia="Symbol"/>
                <w:sz w:val="20"/>
                <w:szCs w:val="20"/>
              </w:rPr>
            </w:pPr>
            <w:r>
              <w:rPr>
                <w:rFonts w:eastAsia="Symbol"/>
                <w:sz w:val="20"/>
                <w:szCs w:val="20"/>
              </w:rPr>
              <w:t xml:space="preserve">                            </w:t>
            </w:r>
            <w:r w:rsidRPr="00743B75">
              <w:rPr>
                <w:rFonts w:eastAsia="Symbol"/>
                <w:sz w:val="20"/>
                <w:szCs w:val="20"/>
              </w:rPr>
              <w:t xml:space="preserve">номер группы, зачетной </w:t>
            </w:r>
            <w:proofErr w:type="gramStart"/>
            <w:r w:rsidRPr="00743B75">
              <w:rPr>
                <w:rFonts w:eastAsia="Symbol"/>
                <w:sz w:val="20"/>
                <w:szCs w:val="20"/>
              </w:rPr>
              <w:t>книжкой</w:t>
            </w:r>
            <w:proofErr w:type="gramEnd"/>
          </w:p>
        </w:tc>
        <w:tc>
          <w:tcPr>
            <w:tcW w:w="2551" w:type="dxa"/>
          </w:tcPr>
          <w:p w:rsidRPr="00743B75" w:rsidR="00883899" w:rsidP="0051701F" w:rsidRDefault="00883899" w14:paraId="6533F806" w14:textId="77777777">
            <w:pPr>
              <w:widowControl w:val="0"/>
              <w:autoSpaceDE w:val="0"/>
              <w:jc w:val="center"/>
              <w:rPr>
                <w:rFonts w:eastAsia="Symbol"/>
                <w:sz w:val="20"/>
                <w:szCs w:val="20"/>
              </w:rPr>
            </w:pPr>
            <w:r w:rsidRPr="00743B75">
              <w:rPr>
                <w:rFonts w:eastAsia="Symbol"/>
                <w:sz w:val="20"/>
                <w:szCs w:val="20"/>
              </w:rPr>
              <w:t>подпись, дата</w:t>
            </w:r>
          </w:p>
        </w:tc>
        <w:tc>
          <w:tcPr>
            <w:tcW w:w="2800" w:type="dxa"/>
          </w:tcPr>
          <w:p w:rsidRPr="00743B75" w:rsidR="00883899" w:rsidP="0051701F" w:rsidRDefault="00883899" w14:paraId="68852AA4" w14:textId="77777777">
            <w:pPr>
              <w:widowControl w:val="0"/>
              <w:autoSpaceDE w:val="0"/>
              <w:rPr>
                <w:rFonts w:eastAsia="Symbol"/>
                <w:sz w:val="20"/>
                <w:szCs w:val="20"/>
              </w:rPr>
            </w:pPr>
            <w:r w:rsidRPr="00743B75">
              <w:rPr>
                <w:rFonts w:eastAsia="Symbol"/>
                <w:sz w:val="20"/>
                <w:szCs w:val="20"/>
              </w:rPr>
              <w:t>инициалы, фамилия</w:t>
            </w:r>
          </w:p>
        </w:tc>
      </w:tr>
    </w:tbl>
    <w:p w:rsidR="00883899" w:rsidP="00883899" w:rsidRDefault="00883899" w14:paraId="1299C43A" w14:textId="77777777">
      <w:pPr>
        <w:widowControl w:val="0"/>
        <w:autoSpaceDE w:val="0"/>
        <w:rPr>
          <w:rFonts w:eastAsia="Symbol"/>
          <w:szCs w:val="26"/>
        </w:rPr>
      </w:pPr>
    </w:p>
    <w:p w:rsidR="00883899" w:rsidP="00883899" w:rsidRDefault="00883899" w14:paraId="4DDBEF00" w14:textId="77777777">
      <w:pPr>
        <w:rPr>
          <w:rFonts w:eastAsia="Symbol"/>
          <w:sz w:val="26"/>
          <w:szCs w:val="26"/>
        </w:rPr>
      </w:pPr>
    </w:p>
    <w:p w:rsidR="00883899" w:rsidP="00883899" w:rsidRDefault="00883899" w14:paraId="3461D779" w14:textId="77777777">
      <w:pPr>
        <w:rPr>
          <w:rFonts w:eastAsia="Symbol"/>
          <w:sz w:val="26"/>
          <w:szCs w:val="26"/>
        </w:rPr>
      </w:pPr>
    </w:p>
    <w:p w:rsidR="00883899" w:rsidP="00883899" w:rsidRDefault="00883899" w14:paraId="3CF2D8B6" w14:textId="77777777">
      <w:pPr>
        <w:rPr>
          <w:rFonts w:eastAsia="Symbol"/>
          <w:sz w:val="26"/>
          <w:szCs w:val="26"/>
        </w:rPr>
      </w:pPr>
    </w:p>
    <w:p w:rsidR="00883899" w:rsidP="00883899" w:rsidRDefault="00883899" w14:paraId="0FB78278" w14:textId="77777777">
      <w:pPr>
        <w:rPr>
          <w:rFonts w:eastAsia="Symbol"/>
          <w:sz w:val="26"/>
          <w:szCs w:val="26"/>
        </w:rPr>
      </w:pPr>
    </w:p>
    <w:p w:rsidR="00883899" w:rsidP="00883899" w:rsidRDefault="00883899" w14:paraId="1FC39945" w14:textId="77777777">
      <w:pPr>
        <w:rPr>
          <w:rFonts w:eastAsia="Symbol"/>
          <w:sz w:val="26"/>
          <w:szCs w:val="26"/>
        </w:rPr>
      </w:pPr>
    </w:p>
    <w:p w:rsidR="00883899" w:rsidP="00883899" w:rsidRDefault="00883899" w14:paraId="0562CB0E" w14:textId="77777777">
      <w:pPr>
        <w:rPr>
          <w:rFonts w:eastAsia="Symbol"/>
          <w:sz w:val="26"/>
          <w:szCs w:val="26"/>
        </w:rPr>
      </w:pPr>
    </w:p>
    <w:p w:rsidR="00883899" w:rsidP="00883899" w:rsidRDefault="00883899" w14:paraId="34CE0A41" w14:textId="77777777"/>
    <w:p w:rsidR="00883899" w:rsidP="00883899" w:rsidRDefault="00883899" w14:paraId="62EBF3C5" w14:textId="77777777"/>
    <w:p w:rsidR="00883899" w:rsidP="00883899" w:rsidRDefault="00883899" w14:paraId="6D98A12B" w14:textId="77777777">
      <w:pPr>
        <w:jc w:val="center"/>
      </w:pPr>
    </w:p>
    <w:p w:rsidR="002578BB" w:rsidP="007A51D4" w:rsidRDefault="00883899" w14:paraId="33258785" w14:textId="1C5DCA06">
      <w:pPr>
        <w:jc w:val="center"/>
      </w:pPr>
      <w:r w:rsidR="67EE06D6">
        <w:rPr/>
        <w:t>Красноярск 2023</w:t>
      </w:r>
      <w:bookmarkEnd w:id="0"/>
    </w:p>
    <w:p w:rsidR="002578BB" w:rsidRDefault="002578BB" w14:paraId="2946DB82" w14:textId="77777777">
      <w:pPr>
        <w:suppressAutoHyphens w:val="0"/>
        <w:spacing w:after="160" w:line="259" w:lineRule="auto"/>
      </w:pPr>
      <w:r>
        <w:br w:type="page"/>
      </w:r>
    </w:p>
    <w:sdt>
      <w:sdtPr>
        <w:id w:val="1884195485"/>
        <w:docPartObj>
          <w:docPartGallery w:val="Table of Contents"/>
          <w:docPartUnique/>
        </w:docPartObj>
      </w:sdtPr>
      <w:sdtContent>
        <w:p w:rsidR="002578BB" w:rsidP="4324F84E" w:rsidRDefault="001A3662" w14:paraId="4982928A" w14:textId="77777777" w14:noSpellErr="1">
          <w:pPr>
            <w:pStyle w:val="aa"/>
            <w:jc w:val="center"/>
            <w:rPr>
              <w:rStyle w:val="20"/>
              <w:color w:val="000000" w:themeColor="text1"/>
              <w:sz w:val="32"/>
              <w:szCs w:val="32"/>
            </w:rPr>
          </w:pPr>
          <w:bookmarkStart w:name="_Toc1092436245" w:id="656354274"/>
          <w:r w:rsidRPr="67EE06D6" w:rsidR="67EE06D6">
            <w:rPr>
              <w:rStyle w:val="20"/>
              <w:color w:val="000000" w:themeColor="text1" w:themeTint="FF" w:themeShade="FF"/>
              <w:sz w:val="32"/>
              <w:szCs w:val="32"/>
            </w:rPr>
            <w:t>СОДЕРЖАНИЕ</w:t>
          </w:r>
          <w:bookmarkEnd w:id="656354274"/>
        </w:p>
        <w:p w:rsidRPr="002030EF" w:rsidR="002030EF" w:rsidP="002030EF" w:rsidRDefault="002030EF" w14:paraId="5129BC7F" w14:textId="77777777" w14:noSpellErr="1"/>
        <w:p w:rsidR="002030EF" w:rsidP="67EE06D6" w:rsidRDefault="00DB2C15" w14:paraId="4037A180" w14:textId="197BD4C6">
          <w:pPr>
            <w:pStyle w:val="21"/>
            <w:tabs>
              <w:tab w:val="right" w:leader="dot" w:pos="9345"/>
            </w:tabs>
            <w:rPr>
              <w:rStyle w:val="ab"/>
              <w:noProof/>
              <w:lang w:eastAsia="ru-RU" w:bidi="ar-SA"/>
              <w14:ligatures w14:val="standardContextual"/>
            </w:rPr>
          </w:pPr>
          <w:r>
            <w:fldChar w:fldCharType="begin"/>
          </w:r>
          <w:r>
            <w:instrText xml:space="preserve">TOC \o "1-3" \h \z \u</w:instrText>
          </w:r>
          <w:r>
            <w:fldChar w:fldCharType="separate"/>
          </w:r>
          <w:hyperlink w:anchor="_Toc1092436245">
            <w:r w:rsidRPr="67EE06D6" w:rsidR="67EE06D6">
              <w:rPr>
                <w:rStyle w:val="ab"/>
              </w:rPr>
              <w:t>СОДЕРЖАНИЕ</w:t>
            </w:r>
            <w:r>
              <w:tab/>
            </w:r>
            <w:r>
              <w:fldChar w:fldCharType="begin"/>
            </w:r>
            <w:r>
              <w:instrText xml:space="preserve">PAGEREF _Toc1092436245 \h</w:instrText>
            </w:r>
            <w:r>
              <w:fldChar w:fldCharType="separate"/>
            </w:r>
            <w:r w:rsidRPr="67EE06D6" w:rsidR="67EE06D6">
              <w:rPr>
                <w:rStyle w:val="ab"/>
              </w:rPr>
              <w:t>1</w:t>
            </w:r>
            <w:r>
              <w:fldChar w:fldCharType="end"/>
            </w:r>
          </w:hyperlink>
        </w:p>
        <w:p w:rsidR="002030EF" w:rsidP="67EE06D6" w:rsidRDefault="002030EF" w14:paraId="313B8F4E" w14:textId="3C6400BF">
          <w:pPr>
            <w:pStyle w:val="21"/>
            <w:tabs>
              <w:tab w:val="right" w:leader="dot" w:pos="9345"/>
            </w:tabs>
            <w:rPr>
              <w:rStyle w:val="ab"/>
              <w:noProof/>
              <w:lang w:eastAsia="ru-RU" w:bidi="ar-SA"/>
              <w14:ligatures w14:val="standardContextual"/>
            </w:rPr>
          </w:pPr>
          <w:hyperlink w:anchor="_Toc308917481">
            <w:r w:rsidRPr="67EE06D6" w:rsidR="67EE06D6">
              <w:rPr>
                <w:rStyle w:val="ab"/>
              </w:rPr>
              <w:t>1 Разработка спецификаций требований</w:t>
            </w:r>
            <w:r>
              <w:tab/>
            </w:r>
            <w:r>
              <w:fldChar w:fldCharType="begin"/>
            </w:r>
            <w:r>
              <w:instrText xml:space="preserve">PAGEREF _Toc308917481 \h</w:instrText>
            </w:r>
            <w:r>
              <w:fldChar w:fldCharType="separate"/>
            </w:r>
            <w:r w:rsidRPr="67EE06D6" w:rsidR="67EE06D6">
              <w:rPr>
                <w:rStyle w:val="ab"/>
              </w:rPr>
              <w:t>3</w:t>
            </w:r>
            <w:r>
              <w:fldChar w:fldCharType="end"/>
            </w:r>
          </w:hyperlink>
        </w:p>
        <w:p w:rsidR="002030EF" w:rsidP="67EE06D6" w:rsidRDefault="002030EF" w14:paraId="54F57B13" w14:textId="1C5EF514">
          <w:pPr>
            <w:pStyle w:val="21"/>
            <w:tabs>
              <w:tab w:val="right" w:leader="dot" w:pos="9345"/>
            </w:tabs>
            <w:rPr>
              <w:rStyle w:val="ab"/>
              <w:noProof/>
              <w:lang w:eastAsia="ru-RU" w:bidi="ar-SA"/>
              <w14:ligatures w14:val="standardContextual"/>
            </w:rPr>
          </w:pPr>
          <w:hyperlink w:anchor="_Toc1446093799">
            <w:r w:rsidRPr="67EE06D6" w:rsidR="67EE06D6">
              <w:rPr>
                <w:rStyle w:val="ab"/>
              </w:rPr>
              <w:t>1.1 Выявление ролей и функций</w:t>
            </w:r>
            <w:r>
              <w:tab/>
            </w:r>
            <w:r>
              <w:fldChar w:fldCharType="begin"/>
            </w:r>
            <w:r>
              <w:instrText xml:space="preserve">PAGEREF _Toc1446093799 \h</w:instrText>
            </w:r>
            <w:r>
              <w:fldChar w:fldCharType="separate"/>
            </w:r>
            <w:r w:rsidRPr="67EE06D6" w:rsidR="67EE06D6">
              <w:rPr>
                <w:rStyle w:val="ab"/>
              </w:rPr>
              <w:t>4</w:t>
            </w:r>
            <w:r>
              <w:fldChar w:fldCharType="end"/>
            </w:r>
          </w:hyperlink>
        </w:p>
        <w:p w:rsidR="002030EF" w:rsidP="67EE06D6" w:rsidRDefault="002030EF" w14:paraId="687F7CA3" w14:textId="0658A7F9">
          <w:pPr>
            <w:pStyle w:val="21"/>
            <w:tabs>
              <w:tab w:val="right" w:leader="dot" w:pos="9345"/>
            </w:tabs>
            <w:rPr>
              <w:rStyle w:val="ab"/>
              <w:noProof/>
              <w:lang w:eastAsia="ru-RU" w:bidi="ar-SA"/>
              <w14:ligatures w14:val="standardContextual"/>
            </w:rPr>
          </w:pPr>
          <w:hyperlink w:anchor="_Toc1855469721">
            <w:r w:rsidRPr="67EE06D6" w:rsidR="67EE06D6">
              <w:rPr>
                <w:rStyle w:val="ab"/>
              </w:rPr>
              <w:t>1.2 Разработка макетов интерфейса</w:t>
            </w:r>
            <w:r>
              <w:tab/>
            </w:r>
            <w:r>
              <w:fldChar w:fldCharType="begin"/>
            </w:r>
            <w:r>
              <w:instrText xml:space="preserve">PAGEREF _Toc1855469721 \h</w:instrText>
            </w:r>
            <w:r>
              <w:fldChar w:fldCharType="separate"/>
            </w:r>
            <w:r w:rsidRPr="67EE06D6" w:rsidR="67EE06D6">
              <w:rPr>
                <w:rStyle w:val="ab"/>
              </w:rPr>
              <w:t>4</w:t>
            </w:r>
            <w:r>
              <w:fldChar w:fldCharType="end"/>
            </w:r>
          </w:hyperlink>
        </w:p>
        <w:p w:rsidR="002030EF" w:rsidP="67EE06D6" w:rsidRDefault="002030EF" w14:paraId="7DDD7944" w14:textId="54F2B6B8">
          <w:pPr>
            <w:pStyle w:val="21"/>
            <w:tabs>
              <w:tab w:val="right" w:leader="dot" w:pos="9345"/>
            </w:tabs>
            <w:rPr>
              <w:rStyle w:val="ab"/>
              <w:noProof/>
              <w:lang w:eastAsia="ru-RU" w:bidi="ar-SA"/>
              <w14:ligatures w14:val="standardContextual"/>
            </w:rPr>
          </w:pPr>
          <w:hyperlink w:anchor="_Toc1882525144">
            <w:r w:rsidRPr="67EE06D6" w:rsidR="67EE06D6">
              <w:rPr>
                <w:rStyle w:val="ab"/>
              </w:rPr>
              <w:t>1.2.1 Макет интерфейса заказчика</w:t>
            </w:r>
            <w:r>
              <w:tab/>
            </w:r>
            <w:r>
              <w:fldChar w:fldCharType="begin"/>
            </w:r>
            <w:r>
              <w:instrText xml:space="preserve">PAGEREF _Toc1882525144 \h</w:instrText>
            </w:r>
            <w:r>
              <w:fldChar w:fldCharType="separate"/>
            </w:r>
            <w:r w:rsidRPr="67EE06D6" w:rsidR="67EE06D6">
              <w:rPr>
                <w:rStyle w:val="ab"/>
              </w:rPr>
              <w:t>6</w:t>
            </w:r>
            <w:r>
              <w:fldChar w:fldCharType="end"/>
            </w:r>
          </w:hyperlink>
        </w:p>
        <w:p w:rsidR="002030EF" w:rsidP="67EE06D6" w:rsidRDefault="002030EF" w14:paraId="34820FCD" w14:textId="553866C9">
          <w:pPr>
            <w:pStyle w:val="21"/>
            <w:tabs>
              <w:tab w:val="right" w:leader="dot" w:pos="9345"/>
            </w:tabs>
            <w:rPr>
              <w:rStyle w:val="ab"/>
              <w:noProof/>
              <w:lang w:eastAsia="ru-RU" w:bidi="ar-SA"/>
              <w14:ligatures w14:val="standardContextual"/>
            </w:rPr>
          </w:pPr>
          <w:hyperlink w:anchor="_Toc1339409925">
            <w:r w:rsidRPr="67EE06D6" w:rsidR="67EE06D6">
              <w:rPr>
                <w:rStyle w:val="ab"/>
              </w:rPr>
              <w:t>1.2.2 Макет интерфейса водителя</w:t>
            </w:r>
            <w:r>
              <w:tab/>
            </w:r>
            <w:r>
              <w:fldChar w:fldCharType="begin"/>
            </w:r>
            <w:r>
              <w:instrText xml:space="preserve">PAGEREF _Toc1339409925 \h</w:instrText>
            </w:r>
            <w:r>
              <w:fldChar w:fldCharType="separate"/>
            </w:r>
            <w:r w:rsidRPr="67EE06D6" w:rsidR="67EE06D6">
              <w:rPr>
                <w:rStyle w:val="ab"/>
              </w:rPr>
              <w:t>8</w:t>
            </w:r>
            <w:r>
              <w:fldChar w:fldCharType="end"/>
            </w:r>
          </w:hyperlink>
        </w:p>
        <w:p w:rsidR="002030EF" w:rsidP="67EE06D6" w:rsidRDefault="002030EF" w14:paraId="7CA50D1A" w14:textId="3160D219">
          <w:pPr>
            <w:pStyle w:val="21"/>
            <w:tabs>
              <w:tab w:val="right" w:leader="dot" w:pos="9345"/>
            </w:tabs>
            <w:rPr>
              <w:rStyle w:val="ab"/>
              <w:noProof/>
              <w:lang w:eastAsia="ru-RU" w:bidi="ar-SA"/>
              <w14:ligatures w14:val="standardContextual"/>
            </w:rPr>
          </w:pPr>
          <w:hyperlink w:anchor="_Toc1919517709">
            <w:r w:rsidRPr="67EE06D6" w:rsidR="67EE06D6">
              <w:rPr>
                <w:rStyle w:val="ab"/>
              </w:rPr>
              <w:t>1.2.3 Макет интерфейса администратора</w:t>
            </w:r>
            <w:r>
              <w:tab/>
            </w:r>
            <w:r>
              <w:fldChar w:fldCharType="begin"/>
            </w:r>
            <w:r>
              <w:instrText xml:space="preserve">PAGEREF _Toc1919517709 \h</w:instrText>
            </w:r>
            <w:r>
              <w:fldChar w:fldCharType="separate"/>
            </w:r>
            <w:r w:rsidRPr="67EE06D6" w:rsidR="67EE06D6">
              <w:rPr>
                <w:rStyle w:val="ab"/>
              </w:rPr>
              <w:t>11</w:t>
            </w:r>
            <w:r>
              <w:fldChar w:fldCharType="end"/>
            </w:r>
          </w:hyperlink>
        </w:p>
        <w:p w:rsidR="002030EF" w:rsidP="67EE06D6" w:rsidRDefault="002030EF" w14:paraId="62F49248" w14:textId="5490E24E">
          <w:pPr>
            <w:pStyle w:val="21"/>
            <w:tabs>
              <w:tab w:val="right" w:leader="dot" w:pos="9345"/>
            </w:tabs>
            <w:rPr>
              <w:rStyle w:val="ab"/>
              <w:noProof/>
              <w:lang w:eastAsia="ru-RU" w:bidi="ar-SA"/>
              <w14:ligatures w14:val="standardContextual"/>
            </w:rPr>
          </w:pPr>
          <w:hyperlink w:anchor="_Toc1350714834">
            <w:r w:rsidRPr="67EE06D6" w:rsidR="67EE06D6">
              <w:rPr>
                <w:rStyle w:val="ab"/>
              </w:rPr>
              <w:t>1.2.4 Макет интерфейса бухгалтера</w:t>
            </w:r>
            <w:r>
              <w:tab/>
            </w:r>
            <w:r>
              <w:fldChar w:fldCharType="begin"/>
            </w:r>
            <w:r>
              <w:instrText xml:space="preserve">PAGEREF _Toc1350714834 \h</w:instrText>
            </w:r>
            <w:r>
              <w:fldChar w:fldCharType="separate"/>
            </w:r>
            <w:r w:rsidRPr="67EE06D6" w:rsidR="67EE06D6">
              <w:rPr>
                <w:rStyle w:val="ab"/>
              </w:rPr>
              <w:t>14</w:t>
            </w:r>
            <w:r>
              <w:fldChar w:fldCharType="end"/>
            </w:r>
          </w:hyperlink>
        </w:p>
        <w:p w:rsidR="67EE06D6" w:rsidP="67EE06D6" w:rsidRDefault="67EE06D6" w14:paraId="68937064" w14:textId="082B8551">
          <w:pPr>
            <w:pStyle w:val="21"/>
            <w:tabs>
              <w:tab w:val="right" w:leader="dot" w:pos="9345"/>
            </w:tabs>
            <w:rPr>
              <w:rStyle w:val="ab"/>
            </w:rPr>
          </w:pPr>
          <w:hyperlink w:anchor="_Toc761451252">
            <w:r w:rsidRPr="67EE06D6" w:rsidR="67EE06D6">
              <w:rPr>
                <w:rStyle w:val="ab"/>
              </w:rPr>
              <w:t>1.3 Описание формата данных</w:t>
            </w:r>
            <w:r>
              <w:tab/>
            </w:r>
            <w:r>
              <w:fldChar w:fldCharType="begin"/>
            </w:r>
            <w:r>
              <w:instrText xml:space="preserve">PAGEREF _Toc761451252 \h</w:instrText>
            </w:r>
            <w:r>
              <w:fldChar w:fldCharType="separate"/>
            </w:r>
            <w:r w:rsidRPr="67EE06D6" w:rsidR="67EE06D6">
              <w:rPr>
                <w:rStyle w:val="ab"/>
              </w:rPr>
              <w:t>16</w:t>
            </w:r>
            <w:r>
              <w:fldChar w:fldCharType="end"/>
            </w:r>
          </w:hyperlink>
        </w:p>
        <w:p w:rsidR="67EE06D6" w:rsidP="67EE06D6" w:rsidRDefault="67EE06D6" w14:paraId="44452896" w14:textId="707DD85A">
          <w:pPr>
            <w:pStyle w:val="21"/>
            <w:tabs>
              <w:tab w:val="right" w:leader="dot" w:pos="9345"/>
            </w:tabs>
            <w:rPr>
              <w:rStyle w:val="ab"/>
            </w:rPr>
          </w:pPr>
          <w:hyperlink w:anchor="_Toc1914915547">
            <w:r w:rsidRPr="67EE06D6" w:rsidR="67EE06D6">
              <w:rPr>
                <w:rStyle w:val="ab"/>
              </w:rPr>
              <w:t>1.3.1 Информация о клиентах</w:t>
            </w:r>
            <w:r>
              <w:tab/>
            </w:r>
            <w:r>
              <w:fldChar w:fldCharType="begin"/>
            </w:r>
            <w:r>
              <w:instrText xml:space="preserve">PAGEREF _Toc1914915547 \h</w:instrText>
            </w:r>
            <w:r>
              <w:fldChar w:fldCharType="separate"/>
            </w:r>
            <w:r w:rsidRPr="67EE06D6" w:rsidR="67EE06D6">
              <w:rPr>
                <w:rStyle w:val="ab"/>
              </w:rPr>
              <w:t>17</w:t>
            </w:r>
            <w:r>
              <w:fldChar w:fldCharType="end"/>
            </w:r>
          </w:hyperlink>
        </w:p>
        <w:p w:rsidR="67EE06D6" w:rsidP="67EE06D6" w:rsidRDefault="67EE06D6" w14:paraId="435D5280" w14:textId="14F54FC2">
          <w:pPr>
            <w:pStyle w:val="21"/>
            <w:tabs>
              <w:tab w:val="right" w:leader="dot" w:pos="9345"/>
            </w:tabs>
            <w:rPr>
              <w:rStyle w:val="ab"/>
            </w:rPr>
          </w:pPr>
          <w:hyperlink w:anchor="_Toc1931281227">
            <w:r w:rsidRPr="67EE06D6" w:rsidR="67EE06D6">
              <w:rPr>
                <w:rStyle w:val="ab"/>
              </w:rPr>
              <w:t>1.3.1 Информация о работниках</w:t>
            </w:r>
            <w:r>
              <w:tab/>
            </w:r>
            <w:r>
              <w:fldChar w:fldCharType="begin"/>
            </w:r>
            <w:r>
              <w:instrText xml:space="preserve">PAGEREF _Toc1931281227 \h</w:instrText>
            </w:r>
            <w:r>
              <w:fldChar w:fldCharType="separate"/>
            </w:r>
            <w:r w:rsidRPr="67EE06D6" w:rsidR="67EE06D6">
              <w:rPr>
                <w:rStyle w:val="ab"/>
              </w:rPr>
              <w:t>17</w:t>
            </w:r>
            <w:r>
              <w:fldChar w:fldCharType="end"/>
            </w:r>
          </w:hyperlink>
        </w:p>
        <w:p w:rsidR="67EE06D6" w:rsidP="67EE06D6" w:rsidRDefault="67EE06D6" w14:paraId="349EE5F6" w14:textId="0BA3A519">
          <w:pPr>
            <w:pStyle w:val="21"/>
            <w:tabs>
              <w:tab w:val="right" w:leader="dot" w:pos="9345"/>
            </w:tabs>
            <w:rPr>
              <w:rStyle w:val="ab"/>
            </w:rPr>
          </w:pPr>
          <w:hyperlink w:anchor="_Toc1273468053">
            <w:r w:rsidRPr="67EE06D6" w:rsidR="67EE06D6">
              <w:rPr>
                <w:rStyle w:val="ab"/>
              </w:rPr>
              <w:t>1.3.1 Информация о работниках</w:t>
            </w:r>
            <w:r>
              <w:tab/>
            </w:r>
            <w:r>
              <w:fldChar w:fldCharType="begin"/>
            </w:r>
            <w:r>
              <w:instrText xml:space="preserve">PAGEREF _Toc1273468053 \h</w:instrText>
            </w:r>
            <w:r>
              <w:fldChar w:fldCharType="separate"/>
            </w:r>
            <w:r w:rsidRPr="67EE06D6" w:rsidR="67EE06D6">
              <w:rPr>
                <w:rStyle w:val="ab"/>
              </w:rPr>
              <w:t>18</w:t>
            </w:r>
            <w:r>
              <w:fldChar w:fldCharType="end"/>
            </w:r>
          </w:hyperlink>
        </w:p>
        <w:p w:rsidR="67EE06D6" w:rsidP="67EE06D6" w:rsidRDefault="67EE06D6" w14:paraId="09961CAB" w14:textId="2F426141">
          <w:pPr>
            <w:pStyle w:val="21"/>
            <w:tabs>
              <w:tab w:val="right" w:leader="dot" w:pos="9345"/>
            </w:tabs>
            <w:rPr>
              <w:rStyle w:val="ab"/>
            </w:rPr>
          </w:pPr>
          <w:hyperlink w:anchor="_Toc598083105">
            <w:r w:rsidRPr="67EE06D6" w:rsidR="67EE06D6">
              <w:rPr>
                <w:rStyle w:val="ab"/>
              </w:rPr>
              <w:t>1.4 Диаграмма потока экранов</w:t>
            </w:r>
            <w:r>
              <w:tab/>
            </w:r>
            <w:r>
              <w:fldChar w:fldCharType="begin"/>
            </w:r>
            <w:r>
              <w:instrText xml:space="preserve">PAGEREF _Toc598083105 \h</w:instrText>
            </w:r>
            <w:r>
              <w:fldChar w:fldCharType="separate"/>
            </w:r>
            <w:r w:rsidRPr="67EE06D6" w:rsidR="67EE06D6">
              <w:rPr>
                <w:rStyle w:val="ab"/>
              </w:rPr>
              <w:t>19</w:t>
            </w:r>
            <w:r>
              <w:fldChar w:fldCharType="end"/>
            </w:r>
          </w:hyperlink>
        </w:p>
        <w:p w:rsidR="67EE06D6" w:rsidP="67EE06D6" w:rsidRDefault="67EE06D6" w14:paraId="2FBFDB55" w14:textId="6C0C0B93">
          <w:pPr>
            <w:pStyle w:val="21"/>
            <w:tabs>
              <w:tab w:val="right" w:leader="dot" w:pos="9345"/>
            </w:tabs>
            <w:rPr>
              <w:rStyle w:val="ab"/>
            </w:rPr>
          </w:pPr>
          <w:hyperlink w:anchor="_Toc1086852299">
            <w:r w:rsidRPr="67EE06D6" w:rsidR="67EE06D6">
              <w:rPr>
                <w:rStyle w:val="ab"/>
              </w:rPr>
              <w:t>1.4.1 Авторизация.</w:t>
            </w:r>
            <w:r>
              <w:tab/>
            </w:r>
            <w:r>
              <w:fldChar w:fldCharType="begin"/>
            </w:r>
            <w:r>
              <w:instrText xml:space="preserve">PAGEREF _Toc1086852299 \h</w:instrText>
            </w:r>
            <w:r>
              <w:fldChar w:fldCharType="separate"/>
            </w:r>
            <w:r w:rsidRPr="67EE06D6" w:rsidR="67EE06D6">
              <w:rPr>
                <w:rStyle w:val="ab"/>
              </w:rPr>
              <w:t>20</w:t>
            </w:r>
            <w:r>
              <w:fldChar w:fldCharType="end"/>
            </w:r>
          </w:hyperlink>
        </w:p>
        <w:p w:rsidR="67EE06D6" w:rsidP="67EE06D6" w:rsidRDefault="67EE06D6" w14:paraId="67C94F10" w14:textId="47C8DD6B">
          <w:pPr>
            <w:pStyle w:val="21"/>
            <w:tabs>
              <w:tab w:val="right" w:leader="dot" w:pos="9345"/>
            </w:tabs>
            <w:rPr>
              <w:rStyle w:val="ab"/>
            </w:rPr>
          </w:pPr>
          <w:hyperlink w:anchor="_Toc1853856272">
            <w:r w:rsidRPr="67EE06D6" w:rsidR="67EE06D6">
              <w:rPr>
                <w:rStyle w:val="ab"/>
              </w:rPr>
              <w:t>1.4.2 Регистрация.</w:t>
            </w:r>
            <w:r>
              <w:tab/>
            </w:r>
            <w:r>
              <w:fldChar w:fldCharType="begin"/>
            </w:r>
            <w:r>
              <w:instrText xml:space="preserve">PAGEREF _Toc1853856272 \h</w:instrText>
            </w:r>
            <w:r>
              <w:fldChar w:fldCharType="separate"/>
            </w:r>
            <w:r w:rsidRPr="67EE06D6" w:rsidR="67EE06D6">
              <w:rPr>
                <w:rStyle w:val="ab"/>
              </w:rPr>
              <w:t>21</w:t>
            </w:r>
            <w:r>
              <w:fldChar w:fldCharType="end"/>
            </w:r>
          </w:hyperlink>
        </w:p>
        <w:p w:rsidR="67EE06D6" w:rsidP="67EE06D6" w:rsidRDefault="67EE06D6" w14:paraId="3D9CA66D" w14:textId="65331959">
          <w:pPr>
            <w:pStyle w:val="21"/>
            <w:tabs>
              <w:tab w:val="right" w:leader="dot" w:pos="9345"/>
            </w:tabs>
            <w:rPr>
              <w:rStyle w:val="ab"/>
            </w:rPr>
          </w:pPr>
          <w:hyperlink w:anchor="_Toc1829091469">
            <w:r w:rsidRPr="67EE06D6" w:rsidR="67EE06D6">
              <w:rPr>
                <w:rStyle w:val="ab"/>
              </w:rPr>
              <w:t>1.4.3 Интерфейс заказчика.</w:t>
            </w:r>
            <w:r>
              <w:tab/>
            </w:r>
            <w:r>
              <w:fldChar w:fldCharType="begin"/>
            </w:r>
            <w:r>
              <w:instrText xml:space="preserve">PAGEREF _Toc1829091469 \h</w:instrText>
            </w:r>
            <w:r>
              <w:fldChar w:fldCharType="separate"/>
            </w:r>
            <w:r w:rsidRPr="67EE06D6" w:rsidR="67EE06D6">
              <w:rPr>
                <w:rStyle w:val="ab"/>
              </w:rPr>
              <w:t>22</w:t>
            </w:r>
            <w:r>
              <w:fldChar w:fldCharType="end"/>
            </w:r>
          </w:hyperlink>
          <w:r>
            <w:fldChar w:fldCharType="end"/>
          </w:r>
        </w:p>
      </w:sdtContent>
    </w:sdt>
    <w:p w:rsidR="002578BB" w:rsidRDefault="00DB2C15" w14:paraId="5997CC1D" w14:textId="5B9CCD77" w14:noSpellErr="1"/>
    <w:p w:rsidR="007A51D4" w:rsidP="007A51D4" w:rsidRDefault="00883899" w14:paraId="6A1BCE6E" w14:textId="77777777" w14:noSpellErr="1">
      <w:pPr>
        <w:jc w:val="center"/>
        <w:rPr>
          <w:rStyle w:val="20"/>
        </w:rPr>
      </w:pPr>
      <w:r>
        <w:br w:type="page"/>
      </w:r>
      <w:r w:rsidRPr="4324F84E" w:rsidR="4324F84E">
        <w:rPr>
          <w:rStyle w:val="20"/>
        </w:rPr>
        <w:t>ВВЕДЕНИЕ</w:t>
      </w:r>
    </w:p>
    <w:p w:rsidR="007A51D4" w:rsidP="007A51D4" w:rsidRDefault="007A51D4" w14:paraId="110FFD37" w14:textId="77777777">
      <w:pPr>
        <w:jc w:val="center"/>
        <w:rPr>
          <w:rStyle w:val="20"/>
        </w:rPr>
      </w:pPr>
    </w:p>
    <w:p w:rsidR="0152D87B" w:rsidP="0152D87B" w:rsidRDefault="0152D87B" w14:paraId="338ADFFB" w14:textId="506384BC">
      <w:pPr>
        <w:pStyle w:val="a7"/>
        <w:spacing w:line="360" w:lineRule="auto"/>
        <w:ind w:firstLine="709"/>
      </w:pPr>
      <w:r w:rsidRPr="0152D87B">
        <w:rPr>
          <w:rFonts w:eastAsia="Times New Roman" w:cs="Times New Roman"/>
          <w:szCs w:val="28"/>
        </w:rPr>
        <w:t>Грузовые перевозки. Компания осуществляет перевозки грузов по различным маршрутам. Необходимо отслеживать стоимость перевозок с учетом заработной платы водителей. Для каждого маршрута определено название, вычислено примерное расстояние и установлена некоторая оплата для водителя. Информация о водителях включает фамилию, имя, отчество и стаж. Для проведения расчетов хранится полная информация о перевозках (маршрут, водитель, даты отправки и прибытия). По факту некоторых перевозок водителям выплачивается премия. Фирма решила ввести гибкую систему оплаты. Оплата водителям должна зависеть не только от маршрута, но и от стажа водителя. Кроме того, нужно учесть, что перевозку могут осуществлять два водителя.</w:t>
      </w:r>
    </w:p>
    <w:p w:rsidR="007A51D4" w:rsidP="000034DC" w:rsidRDefault="007A51D4" w14:paraId="6B699379" w14:textId="77777777">
      <w:pPr>
        <w:pStyle w:val="a7"/>
      </w:pPr>
      <w:r>
        <w:br w:type="page"/>
      </w:r>
    </w:p>
    <w:p w:rsidR="00883899" w:rsidP="4324F84E" w:rsidRDefault="007A51D4" w14:paraId="7B536FCB" w14:textId="77777777" w14:noSpellErr="1">
      <w:pPr>
        <w:ind w:firstLine="709"/>
        <w:jc w:val="both"/>
        <w:rPr>
          <w:rStyle w:val="20"/>
        </w:rPr>
      </w:pPr>
      <w:bookmarkStart w:name="_Toc308917481" w:id="924967685"/>
      <w:r w:rsidRPr="67EE06D6" w:rsidR="67EE06D6">
        <w:rPr>
          <w:rStyle w:val="20"/>
        </w:rPr>
        <w:t>1 Разработка спецификаций требований</w:t>
      </w:r>
      <w:bookmarkEnd w:id="924967685"/>
    </w:p>
    <w:p w:rsidR="00883899" w:rsidP="003667F6" w:rsidRDefault="0152D87B" w14:paraId="6DF5EDBB" w14:textId="77777777" w14:noSpellErr="1">
      <w:pPr>
        <w:pStyle w:val="2"/>
        <w:spacing w:after="240"/>
      </w:pPr>
      <w:bookmarkStart w:name="_Toc1446093799" w:id="583676640"/>
      <w:r w:rsidR="67EE06D6">
        <w:rPr/>
        <w:t>1.1 Выявление ролей и функций</w:t>
      </w:r>
      <w:bookmarkEnd w:id="583676640"/>
    </w:p>
    <w:p w:rsidRPr="000034DC" w:rsidR="007A393B" w:rsidP="001A3662" w:rsidRDefault="0152D87B" w14:paraId="32545DDD" w14:textId="0699B538">
      <w:pPr>
        <w:pStyle w:val="a7"/>
        <w:ind w:firstLine="709"/>
      </w:pPr>
      <w:r>
        <w:t>На рисунке 1 приведена текстовое описание диаграммы прецедентов.</w:t>
      </w:r>
    </w:p>
    <w:p w:rsidRPr="000034DC" w:rsidR="007A393B" w:rsidP="0152D87B" w:rsidRDefault="007A393B" w14:paraId="3C9AE2D1" w14:textId="27BA1DF5"/>
    <w:p w:rsidRPr="000034DC" w:rsidR="007A393B" w:rsidP="002030EF" w:rsidRDefault="007A393B" w14:paraId="3FE9F23F" w14:textId="53FA2E32">
      <w:pPr>
        <w:pStyle w:val="a7"/>
        <w:ind w:firstLine="709"/>
        <w:jc w:val="center"/>
      </w:pPr>
      <w:r>
        <w:drawing>
          <wp:inline wp14:editId="3EDA0BA5" wp14:anchorId="2F2046AE">
            <wp:extent cx="4371975" cy="4572000"/>
            <wp:effectExtent l="0" t="0" r="0" b="0"/>
            <wp:docPr id="540002107" name="" title=""/>
            <wp:cNvGraphicFramePr>
              <a:graphicFrameLocks noChangeAspect="1"/>
            </wp:cNvGraphicFramePr>
            <a:graphic>
              <a:graphicData uri="http://schemas.openxmlformats.org/drawingml/2006/picture">
                <pic:pic>
                  <pic:nvPicPr>
                    <pic:cNvPr id="0" name=""/>
                    <pic:cNvPicPr/>
                  </pic:nvPicPr>
                  <pic:blipFill>
                    <a:blip r:embed="R6564f65056674d60">
                      <a:extLst>
                        <a:ext xmlns:a="http://schemas.openxmlformats.org/drawingml/2006/main" uri="{28A0092B-C50C-407E-A947-70E740481C1C}">
                          <a14:useLocalDpi val="0"/>
                        </a:ext>
                      </a:extLst>
                    </a:blip>
                    <a:stretch>
                      <a:fillRect/>
                    </a:stretch>
                  </pic:blipFill>
                  <pic:spPr>
                    <a:xfrm>
                      <a:off x="0" y="0"/>
                      <a:ext cx="4371975" cy="4572000"/>
                    </a:xfrm>
                    <a:prstGeom prst="rect">
                      <a:avLst/>
                    </a:prstGeom>
                  </pic:spPr>
                </pic:pic>
              </a:graphicData>
            </a:graphic>
          </wp:inline>
        </w:drawing>
      </w:r>
    </w:p>
    <w:p w:rsidR="007A51D4" w:rsidP="000034DC" w:rsidRDefault="005901F1" w14:paraId="2B8A616E" w14:textId="77777777">
      <w:pPr>
        <w:pStyle w:val="a7"/>
        <w:jc w:val="center"/>
      </w:pPr>
      <w:r>
        <w:t xml:space="preserve">Рисунок 1 – </w:t>
      </w:r>
      <w:r w:rsidR="00A1357C">
        <w:t>Текстовое описание</w:t>
      </w:r>
      <w:r w:rsidR="007A51D4">
        <w:t xml:space="preserve"> диаграммы прецедентов.</w:t>
      </w:r>
    </w:p>
    <w:p w:rsidR="007A51D4" w:rsidRDefault="007A51D4" w14:paraId="1F72F646" w14:textId="77777777">
      <w:pPr>
        <w:suppressAutoHyphens w:val="0"/>
        <w:spacing w:after="160" w:line="259" w:lineRule="auto"/>
      </w:pPr>
      <w:r>
        <w:br w:type="page"/>
      </w:r>
    </w:p>
    <w:p w:rsidR="000034DC" w:rsidP="003667F6" w:rsidRDefault="0152D87B" w14:paraId="464F336C" w14:textId="77777777" w14:noSpellErr="1">
      <w:pPr>
        <w:pStyle w:val="2"/>
        <w:spacing w:after="240"/>
      </w:pPr>
      <w:bookmarkStart w:name="_Toc1855469721" w:id="1923547006"/>
      <w:r w:rsidR="67EE06D6">
        <w:rPr/>
        <w:t>1.2 Разработка макетов интерфейса</w:t>
      </w:r>
      <w:bookmarkEnd w:id="1923547006"/>
    </w:p>
    <w:p w:rsidR="000034DC" w:rsidP="002030EF" w:rsidRDefault="000034DC" w14:paraId="0F662A4F" w14:textId="721A648F">
      <w:pPr>
        <w:pStyle w:val="a7"/>
        <w:spacing w:line="360" w:lineRule="auto"/>
        <w:ind w:firstLine="708"/>
        <w:jc w:val="center"/>
      </w:pPr>
      <w:r>
        <w:drawing>
          <wp:inline wp14:editId="0E051FEC" wp14:anchorId="11E30A2D">
            <wp:extent cx="4286250" cy="2524125"/>
            <wp:effectExtent l="0" t="0" r="0" b="0"/>
            <wp:docPr id="506432672" name="" title=""/>
            <wp:cNvGraphicFramePr>
              <a:graphicFrameLocks noChangeAspect="1"/>
            </wp:cNvGraphicFramePr>
            <a:graphic>
              <a:graphicData uri="http://schemas.openxmlformats.org/drawingml/2006/picture">
                <pic:pic>
                  <pic:nvPicPr>
                    <pic:cNvPr id="0" name=""/>
                    <pic:cNvPicPr/>
                  </pic:nvPicPr>
                  <pic:blipFill>
                    <a:blip r:embed="R6793a8f4d47c4a54">
                      <a:extLst>
                        <a:ext xmlns:a="http://schemas.openxmlformats.org/drawingml/2006/main" uri="{28A0092B-C50C-407E-A947-70E740481C1C}">
                          <a14:useLocalDpi val="0"/>
                        </a:ext>
                      </a:extLst>
                    </a:blip>
                    <a:stretch>
                      <a:fillRect/>
                    </a:stretch>
                  </pic:blipFill>
                  <pic:spPr>
                    <a:xfrm>
                      <a:off x="0" y="0"/>
                      <a:ext cx="4286250" cy="2524125"/>
                    </a:xfrm>
                    <a:prstGeom prst="rect">
                      <a:avLst/>
                    </a:prstGeom>
                  </pic:spPr>
                </pic:pic>
              </a:graphicData>
            </a:graphic>
          </wp:inline>
        </w:drawing>
      </w:r>
    </w:p>
    <w:p w:rsidR="000034DC" w:rsidP="0152D87B" w:rsidRDefault="0152D87B" w14:paraId="546B0DAE" w14:textId="6C3B55B5">
      <w:pPr>
        <w:pStyle w:val="a7"/>
        <w:spacing w:line="360" w:lineRule="auto"/>
        <w:jc w:val="center"/>
      </w:pPr>
      <w:r w:rsidR="4324F84E">
        <w:rPr/>
        <w:t>Рисунок 2 – Окно авторизации.</w:t>
      </w:r>
    </w:p>
    <w:p w:rsidR="4324F84E" w:rsidP="4324F84E" w:rsidRDefault="4324F84E" w14:paraId="06EEF147" w14:textId="0F0D9D00">
      <w:pPr>
        <w:pStyle w:val="a7"/>
        <w:spacing w:line="360" w:lineRule="auto"/>
        <w:ind w:firstLine="708"/>
      </w:pPr>
      <w:r w:rsidRPr="4324F84E" w:rsidR="4324F84E">
        <w:rPr>
          <w:rFonts w:ascii="Times New Roman" w:hAnsi="Times New Roman" w:eastAsia="Times New Roman" w:cs="Times New Roman"/>
          <w:noProof w:val="0"/>
          <w:sz w:val="28"/>
          <w:szCs w:val="28"/>
          <w:lang w:val="ru-RU"/>
        </w:rPr>
        <w:t>При запуске программы запускается окно авторизации, в котором вводится логин и пароль пользователя. На рисунке 2 показано расположение кнопок входа и регистрации, которая нужна для регистрации пользователя, если он не был зарегистрирован ранее.</w:t>
      </w:r>
    </w:p>
    <w:p w:rsidRPr="000034DC" w:rsidR="000034DC" w:rsidP="0152D87B" w:rsidRDefault="000034DC" w14:paraId="6BB9E253" w14:textId="417BA7F5">
      <w:pPr>
        <w:pStyle w:val="a7"/>
        <w:jc w:val="center"/>
      </w:pPr>
      <w:r>
        <w:drawing>
          <wp:inline wp14:editId="6E5F2DBE" wp14:anchorId="4711CDA4">
            <wp:extent cx="3352800" cy="3048000"/>
            <wp:effectExtent l="0" t="0" r="0" b="0"/>
            <wp:docPr id="1537521426" name="" title=""/>
            <wp:cNvGraphicFramePr>
              <a:graphicFrameLocks noChangeAspect="1"/>
            </wp:cNvGraphicFramePr>
            <a:graphic>
              <a:graphicData uri="http://schemas.openxmlformats.org/drawingml/2006/picture">
                <pic:pic>
                  <pic:nvPicPr>
                    <pic:cNvPr id="0" name=""/>
                    <pic:cNvPicPr/>
                  </pic:nvPicPr>
                  <pic:blipFill>
                    <a:blip r:embed="R9aafd88283a9415b">
                      <a:extLst>
                        <a:ext xmlns:a="http://schemas.openxmlformats.org/drawingml/2006/main" uri="{28A0092B-C50C-407E-A947-70E740481C1C}">
                          <a14:useLocalDpi val="0"/>
                        </a:ext>
                      </a:extLst>
                    </a:blip>
                    <a:stretch>
                      <a:fillRect/>
                    </a:stretch>
                  </pic:blipFill>
                  <pic:spPr>
                    <a:xfrm>
                      <a:off x="0" y="0"/>
                      <a:ext cx="3352800" cy="3048000"/>
                    </a:xfrm>
                    <a:prstGeom prst="rect">
                      <a:avLst/>
                    </a:prstGeom>
                  </pic:spPr>
                </pic:pic>
              </a:graphicData>
            </a:graphic>
          </wp:inline>
        </w:drawing>
      </w:r>
    </w:p>
    <w:p w:rsidRPr="000034DC" w:rsidR="000034DC" w:rsidP="000034DC" w:rsidRDefault="0152D87B" w14:paraId="6A44139B" w14:textId="7AA4A2BD">
      <w:pPr>
        <w:pStyle w:val="a7"/>
        <w:jc w:val="center"/>
      </w:pPr>
      <w:r w:rsidR="4324F84E">
        <w:rPr/>
        <w:t>Рисунок 3 – Окно регистрации.</w:t>
      </w:r>
    </w:p>
    <w:p w:rsidR="0152D87B" w:rsidP="0152D87B" w:rsidRDefault="0152D87B" w14:paraId="687BA88A" w14:textId="1A5A9FA5">
      <w:pPr>
        <w:pStyle w:val="a7"/>
        <w:jc w:val="center"/>
      </w:pPr>
    </w:p>
    <w:p w:rsidR="4324F84E" w:rsidP="4324F84E" w:rsidRDefault="4324F84E" w14:paraId="5CDD6538" w14:textId="0BF3353D">
      <w:pPr>
        <w:pStyle w:val="a7"/>
        <w:spacing w:line="360" w:lineRule="auto"/>
        <w:ind w:firstLine="708"/>
      </w:pPr>
      <w:r w:rsidRPr="4324F84E" w:rsidR="4324F84E">
        <w:rPr>
          <w:rFonts w:ascii="Times New Roman" w:hAnsi="Times New Roman" w:eastAsia="Times New Roman" w:cs="Times New Roman"/>
          <w:noProof w:val="0"/>
          <w:sz w:val="28"/>
          <w:szCs w:val="28"/>
          <w:lang w:val="ru-RU"/>
        </w:rPr>
        <w:t>На рисунке 3 приведено окно регистрации, которое открывается по кнопке “Регистрация” в окне авторизации.</w:t>
      </w:r>
    </w:p>
    <w:p w:rsidR="0152D87B" w:rsidP="0152D87B" w:rsidRDefault="0152D87B" w14:paraId="1F4DCA73" w14:noSpellErr="1" w14:textId="6ACF226A">
      <w:pPr>
        <w:pStyle w:val="a7"/>
        <w:jc w:val="center"/>
      </w:pPr>
    </w:p>
    <w:p w:rsidR="0152D87B" w:rsidP="0152D87B" w:rsidRDefault="0152D87B" w14:paraId="6DC7B4C0" w14:textId="4CB2D4B6">
      <w:pPr>
        <w:pStyle w:val="a7"/>
        <w:jc w:val="center"/>
      </w:pPr>
    </w:p>
    <w:p w:rsidR="000034DC" w:rsidP="4324F84E" w:rsidRDefault="000034DC" w14:paraId="431E8EFB" w14:textId="2DC3B537">
      <w:pPr>
        <w:pStyle w:val="2"/>
        <w:spacing w:after="240"/>
      </w:pPr>
      <w:bookmarkStart w:name="_Toc1882525144" w:id="1026070911"/>
      <w:r w:rsidR="67EE06D6">
        <w:rPr/>
        <w:t>1.2.1 Макет интерфейса заказчика</w:t>
      </w:r>
      <w:bookmarkEnd w:id="1026070911"/>
    </w:p>
    <w:p w:rsidR="000034DC" w:rsidP="002030EF" w:rsidRDefault="000034DC" w14:paraId="1EB4382A" w14:textId="101856A1">
      <w:pPr>
        <w:pStyle w:val="a7"/>
        <w:spacing w:before="240" w:line="360" w:lineRule="auto"/>
        <w:ind w:firstLine="708"/>
        <w:jc w:val="center"/>
      </w:pPr>
      <w:r>
        <w:drawing>
          <wp:inline wp14:editId="52645477" wp14:anchorId="2CBA6501">
            <wp:extent cx="3590925" cy="3152775"/>
            <wp:effectExtent l="0" t="0" r="0" b="0"/>
            <wp:docPr id="1228080185" name="" title=""/>
            <wp:cNvGraphicFramePr>
              <a:graphicFrameLocks noChangeAspect="1"/>
            </wp:cNvGraphicFramePr>
            <a:graphic>
              <a:graphicData uri="http://schemas.openxmlformats.org/drawingml/2006/picture">
                <pic:pic>
                  <pic:nvPicPr>
                    <pic:cNvPr id="0" name=""/>
                    <pic:cNvPicPr/>
                  </pic:nvPicPr>
                  <pic:blipFill>
                    <a:blip r:embed="R6f34c125078140c0">
                      <a:extLst>
                        <a:ext xmlns:a="http://schemas.openxmlformats.org/drawingml/2006/main" uri="{28A0092B-C50C-407E-A947-70E740481C1C}">
                          <a14:useLocalDpi val="0"/>
                        </a:ext>
                      </a:extLst>
                    </a:blip>
                    <a:stretch>
                      <a:fillRect/>
                    </a:stretch>
                  </pic:blipFill>
                  <pic:spPr>
                    <a:xfrm>
                      <a:off x="0" y="0"/>
                      <a:ext cx="3590925" cy="3152775"/>
                    </a:xfrm>
                    <a:prstGeom prst="rect">
                      <a:avLst/>
                    </a:prstGeom>
                  </pic:spPr>
                </pic:pic>
              </a:graphicData>
            </a:graphic>
          </wp:inline>
        </w:drawing>
      </w:r>
    </w:p>
    <w:p w:rsidR="000034DC" w:rsidP="0152D87B" w:rsidRDefault="0152D87B" w14:paraId="06D05B2C" w14:textId="274699CC">
      <w:pPr>
        <w:pStyle w:val="a7"/>
        <w:spacing w:before="240" w:line="360" w:lineRule="auto"/>
        <w:ind w:firstLine="708"/>
        <w:jc w:val="center"/>
        <w:rPr>
          <w:noProof/>
          <w:lang w:eastAsia="ru-RU" w:bidi="ar-SA"/>
        </w:rPr>
      </w:pPr>
      <w:r w:rsidRPr="4324F84E" w:rsidR="4324F84E">
        <w:rPr>
          <w:noProof/>
          <w:lang w:eastAsia="ru-RU" w:bidi="ar-SA"/>
        </w:rPr>
        <w:t xml:space="preserve">Рисунок 4 – </w:t>
      </w:r>
      <w:r w:rsidRPr="4324F84E" w:rsidR="4324F84E">
        <w:rPr>
          <w:rFonts w:ascii="Times New Roman" w:hAnsi="Times New Roman" w:eastAsia="Times New Roman" w:cs="Times New Roman"/>
          <w:noProof/>
          <w:sz w:val="28"/>
          <w:szCs w:val="28"/>
          <w:lang w:val="ru-RU"/>
        </w:rPr>
        <w:t>Окно работы для заказчика.</w:t>
      </w:r>
    </w:p>
    <w:p w:rsidR="4324F84E" w:rsidP="4324F84E" w:rsidRDefault="4324F84E" w14:paraId="43BE9AF0" w14:textId="11B748B9">
      <w:pPr>
        <w:pStyle w:val="a7"/>
        <w:spacing w:before="240" w:line="360" w:lineRule="auto"/>
        <w:ind w:firstLine="708"/>
        <w:jc w:val="center"/>
      </w:pPr>
      <w:r w:rsidRPr="4324F84E" w:rsidR="4324F84E">
        <w:rPr>
          <w:rFonts w:ascii="Times New Roman" w:hAnsi="Times New Roman" w:eastAsia="Times New Roman" w:cs="Times New Roman"/>
          <w:noProof/>
          <w:sz w:val="28"/>
          <w:szCs w:val="28"/>
          <w:lang w:val="ru-RU"/>
        </w:rPr>
        <w:t>После авторизации, в главном окне программы отображается навигация по приложению. На рисунке 4 представлено главное окно работы заказчика.</w:t>
      </w:r>
    </w:p>
    <w:p w:rsidR="00583620" w:rsidP="0152D87B" w:rsidRDefault="005901F1" w14:paraId="520C7A80" w14:textId="3993FC6B">
      <w:pPr>
        <w:pStyle w:val="a7"/>
        <w:spacing w:before="240" w:line="360" w:lineRule="auto"/>
        <w:ind w:firstLine="708"/>
        <w:jc w:val="center"/>
      </w:pPr>
      <w:r>
        <w:drawing>
          <wp:inline wp14:editId="2A23F29F" wp14:anchorId="30EE1729">
            <wp:extent cx="4572000" cy="3562350"/>
            <wp:effectExtent l="0" t="0" r="0" b="0"/>
            <wp:docPr id="754075674" name="" title=""/>
            <wp:cNvGraphicFramePr>
              <a:graphicFrameLocks noChangeAspect="1"/>
            </wp:cNvGraphicFramePr>
            <a:graphic>
              <a:graphicData uri="http://schemas.openxmlformats.org/drawingml/2006/picture">
                <pic:pic>
                  <pic:nvPicPr>
                    <pic:cNvPr id="0" name=""/>
                    <pic:cNvPicPr/>
                  </pic:nvPicPr>
                  <pic:blipFill>
                    <a:blip r:embed="Rb6c921c1e82c4978">
                      <a:extLst>
                        <a:ext xmlns:a="http://schemas.openxmlformats.org/drawingml/2006/main" uri="{28A0092B-C50C-407E-A947-70E740481C1C}">
                          <a14:useLocalDpi val="0"/>
                        </a:ext>
                      </a:extLst>
                    </a:blip>
                    <a:stretch>
                      <a:fillRect/>
                    </a:stretch>
                  </pic:blipFill>
                  <pic:spPr>
                    <a:xfrm>
                      <a:off x="0" y="0"/>
                      <a:ext cx="4572000" cy="3562350"/>
                    </a:xfrm>
                    <a:prstGeom prst="rect">
                      <a:avLst/>
                    </a:prstGeom>
                  </pic:spPr>
                </pic:pic>
              </a:graphicData>
            </a:graphic>
          </wp:inline>
        </w:drawing>
      </w:r>
    </w:p>
    <w:p w:rsidR="00583620" w:rsidP="0152D87B" w:rsidRDefault="0152D87B" w14:paraId="758D32A7" w14:textId="20841486">
      <w:pPr>
        <w:pStyle w:val="a7"/>
        <w:spacing w:before="240" w:line="360" w:lineRule="auto"/>
        <w:ind w:firstLine="708"/>
        <w:jc w:val="center"/>
      </w:pPr>
      <w:r w:rsidR="4324F84E">
        <w:rPr/>
        <w:t>Рисунок 5 – Окно подачи заявки.</w:t>
      </w:r>
    </w:p>
    <w:p w:rsidR="00583620" w:rsidP="0152D87B" w:rsidRDefault="0152D87B" w14:paraId="1303F3F5" w14:textId="4CEEB2D8">
      <w:pPr>
        <w:pStyle w:val="a7"/>
        <w:suppressAutoHyphens w:val="0"/>
        <w:spacing w:before="240" w:after="160" w:line="360" w:lineRule="auto"/>
        <w:ind w:firstLine="708"/>
      </w:pPr>
      <w:r w:rsidR="4324F84E">
        <w:rPr/>
        <w:t>На рисунке 5 представлено окно подачи заявки пользователя, которое открывается при нажатии на кнопку “Подать заявку”. Так же представлена кнопка “Назад”, которая позволяет вернуться в главное окно программы.</w:t>
      </w:r>
    </w:p>
    <w:p w:rsidR="00583620" w:rsidP="0152D87B" w:rsidRDefault="00583620" w14:paraId="110E32DF" w14:textId="49A39EF2">
      <w:pPr>
        <w:pStyle w:val="a7"/>
        <w:suppressAutoHyphens w:val="0"/>
        <w:spacing w:before="240" w:after="160" w:line="360" w:lineRule="auto"/>
        <w:ind w:firstLine="708"/>
        <w:jc w:val="center"/>
      </w:pPr>
      <w:r>
        <w:drawing>
          <wp:inline wp14:editId="70580ACC" wp14:anchorId="40DE1B92">
            <wp:extent cx="4229100" cy="2419350"/>
            <wp:effectExtent l="0" t="0" r="0" b="0"/>
            <wp:docPr id="1204948310" name="" title=""/>
            <wp:cNvGraphicFramePr>
              <a:graphicFrameLocks noChangeAspect="1"/>
            </wp:cNvGraphicFramePr>
            <a:graphic>
              <a:graphicData uri="http://schemas.openxmlformats.org/drawingml/2006/picture">
                <pic:pic>
                  <pic:nvPicPr>
                    <pic:cNvPr id="0" name=""/>
                    <pic:cNvPicPr/>
                  </pic:nvPicPr>
                  <pic:blipFill>
                    <a:blip r:embed="Redb106065e22402a">
                      <a:extLst>
                        <a:ext xmlns:a="http://schemas.openxmlformats.org/drawingml/2006/main" uri="{28A0092B-C50C-407E-A947-70E740481C1C}">
                          <a14:useLocalDpi val="0"/>
                        </a:ext>
                      </a:extLst>
                    </a:blip>
                    <a:stretch>
                      <a:fillRect/>
                    </a:stretch>
                  </pic:blipFill>
                  <pic:spPr>
                    <a:xfrm>
                      <a:off x="0" y="0"/>
                      <a:ext cx="4229100" cy="2419350"/>
                    </a:xfrm>
                    <a:prstGeom prst="rect">
                      <a:avLst/>
                    </a:prstGeom>
                  </pic:spPr>
                </pic:pic>
              </a:graphicData>
            </a:graphic>
          </wp:inline>
        </w:drawing>
      </w:r>
    </w:p>
    <w:p w:rsidR="00583620" w:rsidP="0152D87B" w:rsidRDefault="0152D87B" w14:paraId="200B5485" w14:textId="39E9335A">
      <w:pPr>
        <w:pStyle w:val="a7"/>
        <w:suppressAutoHyphens w:val="0"/>
        <w:spacing w:after="160" w:line="360" w:lineRule="auto"/>
        <w:ind w:firstLine="708"/>
        <w:jc w:val="center"/>
        <w:rPr>
          <w:noProof/>
          <w:lang w:eastAsia="ru-RU" w:bidi="ar-SA"/>
        </w:rPr>
      </w:pPr>
      <w:r w:rsidRPr="4324F84E" w:rsidR="4324F84E">
        <w:rPr>
          <w:noProof/>
          <w:lang w:eastAsia="ru-RU" w:bidi="ar-SA"/>
        </w:rPr>
        <w:t>Рисунок 6 – Окно существующих заказов.</w:t>
      </w:r>
    </w:p>
    <w:p w:rsidR="00583620" w:rsidP="0152D87B" w:rsidRDefault="0152D87B" w14:paraId="495DBC66" w14:textId="52F5601F">
      <w:pPr>
        <w:pStyle w:val="a7"/>
        <w:suppressAutoHyphens w:val="0"/>
        <w:spacing w:before="240" w:after="160" w:line="360" w:lineRule="auto"/>
        <w:ind w:firstLine="708"/>
      </w:pPr>
      <w:r w:rsidR="4324F84E">
        <w:rPr/>
        <w:t xml:space="preserve">На рисунке 6 представлено окно существующих заказов пользователя, которое открывается при нажатии на кнопку “Заказы”. Так же пользователь может открыть подробную информации о заказе нажав на необходимый заказ в таблице заказов, представлена кнопка “Назад”, которая позволяет вернуться в главное окно программы. </w:t>
      </w:r>
    </w:p>
    <w:p w:rsidR="00583620" w:rsidP="0152D87B" w:rsidRDefault="00583620" w14:paraId="5E54DFDC" w14:textId="6C81845E">
      <w:pPr>
        <w:pStyle w:val="a7"/>
        <w:suppressAutoHyphens w:val="0"/>
        <w:spacing w:before="240" w:after="160" w:line="360" w:lineRule="auto"/>
        <w:ind w:firstLine="708"/>
        <w:jc w:val="center"/>
      </w:pPr>
      <w:r>
        <w:drawing>
          <wp:inline wp14:editId="2EA96E18" wp14:anchorId="59D8A2DC">
            <wp:extent cx="4505325" cy="2571750"/>
            <wp:effectExtent l="0" t="0" r="0" b="0"/>
            <wp:docPr id="653776294" name="" title=""/>
            <wp:cNvGraphicFramePr>
              <a:graphicFrameLocks noChangeAspect="1"/>
            </wp:cNvGraphicFramePr>
            <a:graphic>
              <a:graphicData uri="http://schemas.openxmlformats.org/drawingml/2006/picture">
                <pic:pic>
                  <pic:nvPicPr>
                    <pic:cNvPr id="0" name=""/>
                    <pic:cNvPicPr/>
                  </pic:nvPicPr>
                  <pic:blipFill>
                    <a:blip r:embed="R563d89e416a44bab">
                      <a:extLst>
                        <a:ext xmlns:a="http://schemas.openxmlformats.org/drawingml/2006/main" uri="{28A0092B-C50C-407E-A947-70E740481C1C}">
                          <a14:useLocalDpi val="0"/>
                        </a:ext>
                      </a:extLst>
                    </a:blip>
                    <a:stretch>
                      <a:fillRect/>
                    </a:stretch>
                  </pic:blipFill>
                  <pic:spPr>
                    <a:xfrm>
                      <a:off x="0" y="0"/>
                      <a:ext cx="4505325" cy="2571750"/>
                    </a:xfrm>
                    <a:prstGeom prst="rect">
                      <a:avLst/>
                    </a:prstGeom>
                  </pic:spPr>
                </pic:pic>
              </a:graphicData>
            </a:graphic>
          </wp:inline>
        </w:drawing>
      </w:r>
    </w:p>
    <w:p w:rsidR="00583620" w:rsidP="0152D87B" w:rsidRDefault="0152D87B" w14:paraId="2F2D27F3" w14:textId="1CB038B9">
      <w:pPr>
        <w:pStyle w:val="a7"/>
        <w:suppressAutoHyphens w:val="0"/>
        <w:spacing w:after="160" w:line="360" w:lineRule="auto"/>
        <w:ind w:firstLine="708"/>
        <w:jc w:val="center"/>
        <w:rPr>
          <w:noProof/>
          <w:lang w:eastAsia="ru-RU" w:bidi="ar-SA"/>
        </w:rPr>
      </w:pPr>
      <w:r w:rsidRPr="4324F84E" w:rsidR="4324F84E">
        <w:rPr>
          <w:noProof/>
          <w:lang w:eastAsia="ru-RU" w:bidi="ar-SA"/>
        </w:rPr>
        <w:t>Рисунок 7 – Окно подробной информации о заказе пользователя.</w:t>
      </w:r>
    </w:p>
    <w:p w:rsidR="0152D87B" w:rsidP="4324F84E" w:rsidRDefault="0152D87B" w14:paraId="124ACFBE" w14:textId="2CC289E5">
      <w:pPr>
        <w:pStyle w:val="a7"/>
        <w:spacing w:before="240" w:line="360" w:lineRule="auto"/>
        <w:ind w:firstLine="708"/>
        <w:jc w:val="left"/>
      </w:pPr>
      <w:r w:rsidR="4324F84E">
        <w:rPr/>
        <w:t xml:space="preserve">На рисунке 7 представлено окно подробной информации о заказе пользователя, которое открывается при нажатии на заказ в таблице заказов. Так же представлена кнопка “Назад”, которая позволяет вернуться в окно существующих заказов. </w:t>
      </w:r>
    </w:p>
    <w:p w:rsidR="0152D87B" w:rsidP="0152D87B" w:rsidRDefault="0152D87B" w14:paraId="449608BA" w14:textId="140299CD">
      <w:pPr>
        <w:pStyle w:val="a7"/>
        <w:spacing w:before="240" w:line="360" w:lineRule="auto"/>
        <w:ind w:firstLine="708"/>
        <w:jc w:val="center"/>
      </w:pPr>
    </w:p>
    <w:p w:rsidR="0152D87B" w:rsidP="0152D87B" w:rsidRDefault="0152D87B" w14:paraId="11A746CE" w14:textId="370D640A">
      <w:pPr>
        <w:pStyle w:val="a7"/>
        <w:spacing w:line="360" w:lineRule="auto"/>
        <w:ind w:firstLine="708"/>
        <w:jc w:val="left"/>
        <w:rPr>
          <w:noProof/>
          <w:lang w:eastAsia="ru-RU" w:bidi="ar-SA"/>
        </w:rPr>
      </w:pPr>
    </w:p>
    <w:p w:rsidR="0152D87B" w:rsidP="0152D87B" w:rsidRDefault="0152D87B" w14:paraId="06D5A12D" w14:textId="710E17AB">
      <w:pPr>
        <w:pStyle w:val="a7"/>
        <w:spacing w:before="240" w:line="360" w:lineRule="auto"/>
        <w:ind w:firstLine="708"/>
        <w:jc w:val="center"/>
      </w:pPr>
    </w:p>
    <w:p w:rsidR="002030EF" w:rsidP="00233D97" w:rsidRDefault="002030EF" w14:paraId="60738E01" w14:textId="5016C6E6">
      <w:pPr>
        <w:pStyle w:val="2"/>
      </w:pPr>
    </w:p>
    <w:p w:rsidRPr="002030EF" w:rsidR="002030EF" w:rsidP="002030EF" w:rsidRDefault="002030EF" w14:paraId="5DADE8E6" w14:textId="77777777"/>
    <w:p w:rsidR="00583620" w:rsidP="00233D97" w:rsidRDefault="0152D87B" w14:paraId="43B131C1" w14:textId="4381AA6A" w14:noSpellErr="1">
      <w:pPr>
        <w:pStyle w:val="2"/>
      </w:pPr>
      <w:bookmarkStart w:name="_Toc1339409925" w:id="997442963"/>
      <w:r w:rsidR="67EE06D6">
        <w:rPr/>
        <w:t>1.2.2 Макет интерфейса водителя</w:t>
      </w:r>
      <w:bookmarkEnd w:id="997442963"/>
    </w:p>
    <w:p w:rsidR="0152D87B" w:rsidP="002030EF" w:rsidRDefault="0152D87B" w14:paraId="5D8D4D5C" w14:textId="3C01A060">
      <w:pPr>
        <w:pStyle w:val="a7"/>
        <w:spacing w:line="360" w:lineRule="auto"/>
        <w:ind w:firstLine="708"/>
        <w:jc w:val="center"/>
      </w:pPr>
      <w:r>
        <w:drawing>
          <wp:inline wp14:editId="0BC25F0A" wp14:anchorId="21EBF7CD">
            <wp:extent cx="3524250" cy="2790825"/>
            <wp:effectExtent l="0" t="0" r="0" b="0"/>
            <wp:docPr id="330071221" name="" title=""/>
            <wp:cNvGraphicFramePr>
              <a:graphicFrameLocks noChangeAspect="1"/>
            </wp:cNvGraphicFramePr>
            <a:graphic>
              <a:graphicData uri="http://schemas.openxmlformats.org/drawingml/2006/picture">
                <pic:pic>
                  <pic:nvPicPr>
                    <pic:cNvPr id="0" name=""/>
                    <pic:cNvPicPr/>
                  </pic:nvPicPr>
                  <pic:blipFill>
                    <a:blip r:embed="R527106e429864b13">
                      <a:extLst>
                        <a:ext xmlns:a="http://schemas.openxmlformats.org/drawingml/2006/main" uri="{28A0092B-C50C-407E-A947-70E740481C1C}">
                          <a14:useLocalDpi val="0"/>
                        </a:ext>
                      </a:extLst>
                    </a:blip>
                    <a:stretch>
                      <a:fillRect/>
                    </a:stretch>
                  </pic:blipFill>
                  <pic:spPr>
                    <a:xfrm>
                      <a:off x="0" y="0"/>
                      <a:ext cx="3524250" cy="2790825"/>
                    </a:xfrm>
                    <a:prstGeom prst="rect">
                      <a:avLst/>
                    </a:prstGeom>
                  </pic:spPr>
                </pic:pic>
              </a:graphicData>
            </a:graphic>
          </wp:inline>
        </w:drawing>
      </w:r>
    </w:p>
    <w:p w:rsidR="00583620" w:rsidP="00583620" w:rsidRDefault="0152D87B" w14:paraId="37E48AD1" w14:textId="0F60C4AF">
      <w:pPr>
        <w:pStyle w:val="a7"/>
        <w:tabs>
          <w:tab w:val="left" w:pos="1704"/>
        </w:tabs>
        <w:spacing w:before="240"/>
        <w:ind w:hanging="142"/>
        <w:jc w:val="center"/>
      </w:pPr>
      <w:r w:rsidR="4324F84E">
        <w:rPr/>
        <w:t>Рисунок 8 – Окно работы для водителя.</w:t>
      </w:r>
    </w:p>
    <w:p w:rsidR="0152D87B" w:rsidP="0152D87B" w:rsidRDefault="0152D87B" w14:paraId="3A57F6C0" w14:textId="3DF0B7CC">
      <w:pPr>
        <w:pStyle w:val="a7"/>
        <w:spacing w:line="360" w:lineRule="auto"/>
        <w:ind w:firstLine="708"/>
      </w:pPr>
      <w:r w:rsidR="4324F84E">
        <w:rPr/>
        <w:t>На рисунке 8 представлено главное окно администратора, в котором можно просмотреть активный заказ и информацию о нем, при нажатии кнопки “Просмотр активного заказа”, список выполненных заказов, при нажатии кнопки “Список выполненных заказов”.</w:t>
      </w:r>
    </w:p>
    <w:p w:rsidR="0152D87B" w:rsidP="0152D87B" w:rsidRDefault="0152D87B" w14:paraId="1DE3147A" w14:textId="4F1EB64A">
      <w:pPr>
        <w:pStyle w:val="a7"/>
        <w:tabs>
          <w:tab w:val="left" w:pos="1704"/>
        </w:tabs>
        <w:spacing w:before="240"/>
        <w:ind w:hanging="142"/>
        <w:jc w:val="left"/>
      </w:pPr>
    </w:p>
    <w:p w:rsidR="007E4DD3" w:rsidRDefault="007E4DD3" w14:paraId="52E56223" w14:textId="77777777">
      <w:pPr>
        <w:suppressAutoHyphens w:val="0"/>
        <w:spacing w:after="160" w:line="259" w:lineRule="auto"/>
        <w:rPr>
          <w:rFonts w:cs="Mangal"/>
          <w:szCs w:val="25"/>
        </w:rPr>
      </w:pPr>
      <w:r>
        <w:br w:type="page"/>
      </w:r>
    </w:p>
    <w:p w:rsidR="002F21A0" w:rsidP="002030EF" w:rsidRDefault="005901F1" w14:paraId="04E9E0C1" w14:textId="01AA5461">
      <w:pPr>
        <w:pStyle w:val="a7"/>
        <w:spacing w:before="240" w:line="360" w:lineRule="auto"/>
        <w:ind w:firstLine="708"/>
        <w:jc w:val="center"/>
      </w:pPr>
      <w:r>
        <w:drawing>
          <wp:inline wp14:editId="65AABB14" wp14:anchorId="36955486">
            <wp:extent cx="4076700" cy="3857625"/>
            <wp:effectExtent l="0" t="0" r="0" b="0"/>
            <wp:docPr id="843271314" name="" title=""/>
            <wp:cNvGraphicFramePr>
              <a:graphicFrameLocks noChangeAspect="1"/>
            </wp:cNvGraphicFramePr>
            <a:graphic>
              <a:graphicData uri="http://schemas.openxmlformats.org/drawingml/2006/picture">
                <pic:pic>
                  <pic:nvPicPr>
                    <pic:cNvPr id="0" name=""/>
                    <pic:cNvPicPr/>
                  </pic:nvPicPr>
                  <pic:blipFill>
                    <a:blip r:embed="Rec0087f8b9c94695">
                      <a:extLst>
                        <a:ext xmlns:a="http://schemas.openxmlformats.org/drawingml/2006/main" uri="{28A0092B-C50C-407E-A947-70E740481C1C}">
                          <a14:useLocalDpi val="0"/>
                        </a:ext>
                      </a:extLst>
                    </a:blip>
                    <a:stretch>
                      <a:fillRect/>
                    </a:stretch>
                  </pic:blipFill>
                  <pic:spPr>
                    <a:xfrm>
                      <a:off x="0" y="0"/>
                      <a:ext cx="4076700" cy="3857625"/>
                    </a:xfrm>
                    <a:prstGeom prst="rect">
                      <a:avLst/>
                    </a:prstGeom>
                  </pic:spPr>
                </pic:pic>
              </a:graphicData>
            </a:graphic>
          </wp:inline>
        </w:drawing>
      </w:r>
    </w:p>
    <w:p w:rsidR="002F21A0" w:rsidP="0152D87B" w:rsidRDefault="0152D87B" w14:paraId="2D19AC30" w14:textId="43750DED">
      <w:pPr>
        <w:pStyle w:val="a7"/>
        <w:spacing w:before="240" w:line="360" w:lineRule="auto"/>
        <w:ind w:firstLine="708"/>
        <w:jc w:val="center"/>
      </w:pPr>
      <w:r w:rsidR="4324F84E">
        <w:rPr/>
        <w:t>Рисунок 9 – Окно просмотра активного заказа.</w:t>
      </w:r>
    </w:p>
    <w:p w:rsidR="4324F84E" w:rsidP="4324F84E" w:rsidRDefault="4324F84E" w14:paraId="2E5D281A" w14:textId="4C972163">
      <w:pPr>
        <w:pStyle w:val="a7"/>
        <w:spacing w:before="240" w:line="360" w:lineRule="auto"/>
        <w:ind w:firstLine="708"/>
        <w:jc w:val="left"/>
      </w:pPr>
      <w:r w:rsidR="67EE06D6">
        <w:rPr/>
        <w:t>На рисунке 9 представлено окно просмотра активного заказа, которое открывается при нажатии на кнопку “Просмотр активного заказа”. В нем водитель может выбрать статус выполнения заказа из доступного списка: “Выполнен</w:t>
      </w:r>
      <w:r w:rsidR="67EE06D6">
        <w:rPr/>
        <w:t>”, “</w:t>
      </w:r>
      <w:r w:rsidR="67EE06D6">
        <w:rPr/>
        <w:t>В процессе”, при нажатии кнопки “Подтвердить” сохраняется информация о статусе выполнения заказа. Так же представлена кнопка “Назад”, которая позволяет вернуться в главное окно программы.</w:t>
      </w:r>
    </w:p>
    <w:p w:rsidR="0152D87B" w:rsidP="0152D87B" w:rsidRDefault="0152D87B" w14:paraId="4AF66256" w14:textId="20206131">
      <w:pPr>
        <w:pStyle w:val="a7"/>
        <w:spacing w:line="360" w:lineRule="auto"/>
        <w:ind w:firstLine="708"/>
        <w:jc w:val="center"/>
      </w:pPr>
      <w:r>
        <w:drawing>
          <wp:inline wp14:editId="7A3F7DE9" wp14:anchorId="18F95097">
            <wp:extent cx="4572000" cy="2324100"/>
            <wp:effectExtent l="0" t="0" r="0" b="0"/>
            <wp:docPr id="1977987441" name="" title=""/>
            <wp:cNvGraphicFramePr>
              <a:graphicFrameLocks noChangeAspect="1"/>
            </wp:cNvGraphicFramePr>
            <a:graphic>
              <a:graphicData uri="http://schemas.openxmlformats.org/drawingml/2006/picture">
                <pic:pic>
                  <pic:nvPicPr>
                    <pic:cNvPr id="0" name=""/>
                    <pic:cNvPicPr/>
                  </pic:nvPicPr>
                  <pic:blipFill>
                    <a:blip r:embed="R95ef4962e2c648e7">
                      <a:extLst>
                        <a:ext xmlns:a="http://schemas.openxmlformats.org/drawingml/2006/main" uri="{28A0092B-C50C-407E-A947-70E740481C1C}">
                          <a14:useLocalDpi val="0"/>
                        </a:ext>
                      </a:extLst>
                    </a:blip>
                    <a:stretch>
                      <a:fillRect/>
                    </a:stretch>
                  </pic:blipFill>
                  <pic:spPr>
                    <a:xfrm>
                      <a:off x="0" y="0"/>
                      <a:ext cx="4572000" cy="2324100"/>
                    </a:xfrm>
                    <a:prstGeom prst="rect">
                      <a:avLst/>
                    </a:prstGeom>
                  </pic:spPr>
                </pic:pic>
              </a:graphicData>
            </a:graphic>
          </wp:inline>
        </w:drawing>
      </w:r>
    </w:p>
    <w:p w:rsidR="0152D87B" w:rsidP="0152D87B" w:rsidRDefault="0152D87B" w14:paraId="23884ACF" w14:textId="3849842B">
      <w:pPr>
        <w:pStyle w:val="a7"/>
        <w:spacing w:line="360" w:lineRule="auto"/>
        <w:ind w:firstLine="708"/>
        <w:jc w:val="center"/>
      </w:pPr>
      <w:r w:rsidR="4324F84E">
        <w:rPr/>
        <w:t>Рисунок 10 – Окно списка выполненных заказов.</w:t>
      </w:r>
    </w:p>
    <w:p w:rsidR="0152D87B" w:rsidP="4324F84E" w:rsidRDefault="0152D87B" w14:paraId="29E9D80C" w14:textId="361AC0E1">
      <w:pPr>
        <w:pStyle w:val="a7"/>
        <w:spacing w:line="360" w:lineRule="auto"/>
        <w:ind w:firstLine="708"/>
      </w:pPr>
      <w:r w:rsidR="4324F84E">
        <w:rPr/>
        <w:t>На рисунке 10 представлено окно списка выполненных заказов, которое открывается при нажатии кнопки “Список выполненных заказов”, оно показывает информацию о выполненных заказах. Так же представлена кнопка “Назад”, которая позволяет вернуться в главное окно программы.</w:t>
      </w:r>
    </w:p>
    <w:p w:rsidR="007E4DD3" w:rsidP="002F21A0" w:rsidRDefault="007E4DD3" w14:paraId="07547A01" w14:textId="77777777">
      <w:pPr>
        <w:pStyle w:val="a7"/>
        <w:tabs>
          <w:tab w:val="left" w:pos="1704"/>
        </w:tabs>
        <w:spacing w:before="240"/>
        <w:ind w:firstLine="142"/>
        <w:jc w:val="center"/>
      </w:pPr>
    </w:p>
    <w:p w:rsidR="002030EF" w:rsidP="002F21A0" w:rsidRDefault="002030EF" w14:paraId="7392ECAC" w14:textId="77777777">
      <w:pPr>
        <w:pStyle w:val="2"/>
      </w:pPr>
    </w:p>
    <w:p w:rsidR="002030EF" w:rsidP="002030EF" w:rsidRDefault="002030EF" w14:paraId="7FD75E1E" w14:textId="77777777"/>
    <w:p w:rsidRPr="002030EF" w:rsidR="002030EF" w:rsidP="002030EF" w:rsidRDefault="002030EF" w14:paraId="0C2383DA" w14:textId="77777777"/>
    <w:p w:rsidRPr="002F21A0" w:rsidR="00583620" w:rsidP="002F21A0" w:rsidRDefault="0152D87B" w14:paraId="13C5BDD3" w14:textId="22535FE7" w14:noSpellErr="1">
      <w:pPr>
        <w:pStyle w:val="2"/>
      </w:pPr>
      <w:bookmarkStart w:name="_Toc1919517709" w:id="1245333510"/>
      <w:r w:rsidR="67EE06D6">
        <w:rPr/>
        <w:t>1.2.3 Макет интерфейса администратора</w:t>
      </w:r>
      <w:bookmarkEnd w:id="1245333510"/>
    </w:p>
    <w:p w:rsidR="00583620" w:rsidP="002030EF" w:rsidRDefault="00583620" w14:paraId="1FB29FCC" w14:textId="23CDC1BF">
      <w:pPr>
        <w:pStyle w:val="a7"/>
        <w:spacing w:line="360" w:lineRule="auto"/>
        <w:ind w:firstLine="708"/>
        <w:jc w:val="center"/>
      </w:pPr>
      <w:r>
        <w:drawing>
          <wp:inline wp14:editId="475F3814" wp14:anchorId="193103E4">
            <wp:extent cx="4181475" cy="3419475"/>
            <wp:effectExtent l="0" t="0" r="0" b="0"/>
            <wp:docPr id="1687845132" name="" title=""/>
            <wp:cNvGraphicFramePr>
              <a:graphicFrameLocks noChangeAspect="1"/>
            </wp:cNvGraphicFramePr>
            <a:graphic>
              <a:graphicData uri="http://schemas.openxmlformats.org/drawingml/2006/picture">
                <pic:pic>
                  <pic:nvPicPr>
                    <pic:cNvPr id="0" name=""/>
                    <pic:cNvPicPr/>
                  </pic:nvPicPr>
                  <pic:blipFill>
                    <a:blip r:embed="R46261cac9a4a4352">
                      <a:extLst>
                        <a:ext xmlns:a="http://schemas.openxmlformats.org/drawingml/2006/main" uri="{28A0092B-C50C-407E-A947-70E740481C1C}">
                          <a14:useLocalDpi val="0"/>
                        </a:ext>
                      </a:extLst>
                    </a:blip>
                    <a:stretch>
                      <a:fillRect/>
                    </a:stretch>
                  </pic:blipFill>
                  <pic:spPr>
                    <a:xfrm>
                      <a:off x="0" y="0"/>
                      <a:ext cx="4181475" cy="3419475"/>
                    </a:xfrm>
                    <a:prstGeom prst="rect">
                      <a:avLst/>
                    </a:prstGeom>
                  </pic:spPr>
                </pic:pic>
              </a:graphicData>
            </a:graphic>
          </wp:inline>
        </w:drawing>
      </w:r>
    </w:p>
    <w:p w:rsidR="00583620" w:rsidP="00583620" w:rsidRDefault="0152D87B" w14:paraId="69DAD673" w14:textId="56AE70F4">
      <w:pPr>
        <w:pStyle w:val="a7"/>
        <w:spacing w:before="240"/>
        <w:jc w:val="center"/>
      </w:pPr>
      <w:r w:rsidR="4324F84E">
        <w:rPr/>
        <w:t>Рисунок 11 – Окно работы для администратора.</w:t>
      </w:r>
    </w:p>
    <w:p w:rsidR="003667F6" w:rsidP="0094618A" w:rsidRDefault="0152D87B" w14:paraId="4F1ABCC9" w14:textId="79378EC6">
      <w:pPr>
        <w:pStyle w:val="a7"/>
        <w:spacing w:line="360" w:lineRule="auto"/>
        <w:ind w:firstLine="708"/>
      </w:pPr>
      <w:r w:rsidR="4324F84E">
        <w:rPr/>
        <w:t xml:space="preserve">На рисунке 11 представлено главное окно администратора, в котором можно просмотреть заявки, отправленные заказчиком, с подробной информацией, </w:t>
      </w:r>
      <w:r w:rsidR="4324F84E">
        <w:rPr/>
        <w:t>отоброжается</w:t>
      </w:r>
      <w:r w:rsidR="4324F84E">
        <w:rPr/>
        <w:t xml:space="preserve"> при нажатии кнопки “Рассмотреть заявки”, зарегистрировать работника в системе, отображается при нажатии кнопки “Зарегистрировать работника”. </w:t>
      </w:r>
    </w:p>
    <w:p w:rsidR="003667F6" w:rsidP="002030EF" w:rsidRDefault="002F21A0" w14:paraId="2A0F6656" w14:textId="627CAD13">
      <w:pPr>
        <w:pStyle w:val="a7"/>
        <w:spacing w:line="360" w:lineRule="auto"/>
        <w:ind w:firstLine="708"/>
        <w:jc w:val="center"/>
      </w:pPr>
      <w:r>
        <w:drawing>
          <wp:inline wp14:editId="608DF9F5" wp14:anchorId="00C667F2">
            <wp:extent cx="4572000" cy="2409825"/>
            <wp:effectExtent l="0" t="0" r="0" b="0"/>
            <wp:docPr id="1846982619" name="" title=""/>
            <wp:cNvGraphicFramePr>
              <a:graphicFrameLocks noChangeAspect="1"/>
            </wp:cNvGraphicFramePr>
            <a:graphic>
              <a:graphicData uri="http://schemas.openxmlformats.org/drawingml/2006/picture">
                <pic:pic>
                  <pic:nvPicPr>
                    <pic:cNvPr id="0" name=""/>
                    <pic:cNvPicPr/>
                  </pic:nvPicPr>
                  <pic:blipFill>
                    <a:blip r:embed="R769a37003c974dd5">
                      <a:extLst>
                        <a:ext xmlns:a="http://schemas.openxmlformats.org/drawingml/2006/main" uri="{28A0092B-C50C-407E-A947-70E740481C1C}">
                          <a14:useLocalDpi val="0"/>
                        </a:ext>
                      </a:extLst>
                    </a:blip>
                    <a:stretch>
                      <a:fillRect/>
                    </a:stretch>
                  </pic:blipFill>
                  <pic:spPr>
                    <a:xfrm>
                      <a:off x="0" y="0"/>
                      <a:ext cx="4572000" cy="2409825"/>
                    </a:xfrm>
                    <a:prstGeom prst="rect">
                      <a:avLst/>
                    </a:prstGeom>
                  </pic:spPr>
                </pic:pic>
              </a:graphicData>
            </a:graphic>
          </wp:inline>
        </w:drawing>
      </w:r>
    </w:p>
    <w:p w:rsidR="003667F6" w:rsidP="0152D87B" w:rsidRDefault="0152D87B" w14:paraId="17A4284B" w14:textId="5DD39770">
      <w:pPr>
        <w:pStyle w:val="a7"/>
        <w:spacing w:before="240" w:line="360" w:lineRule="auto"/>
        <w:jc w:val="center"/>
      </w:pPr>
      <w:r w:rsidR="4324F84E">
        <w:rPr/>
        <w:t>Рисунок 12 – Окно рассмотрения заявок.</w:t>
      </w:r>
    </w:p>
    <w:p w:rsidR="003667F6" w:rsidP="4324F84E" w:rsidRDefault="003667F6" w14:paraId="7084E01F" w14:textId="5A0848BB">
      <w:pPr>
        <w:pStyle w:val="a7"/>
        <w:spacing w:line="360" w:lineRule="auto"/>
        <w:ind w:firstLine="708"/>
        <w:jc w:val="left"/>
      </w:pPr>
      <w:r w:rsidR="67EE06D6">
        <w:rPr/>
        <w:t xml:space="preserve">На рисунке 12 представлено окно </w:t>
      </w:r>
      <w:r w:rsidR="67EE06D6">
        <w:rPr/>
        <w:t>рассмотрения</w:t>
      </w:r>
      <w:r w:rsidR="67EE06D6">
        <w:rPr/>
        <w:t xml:space="preserve"> заявок, которое открывается при нажатии кнопки “Рассмотрение заявки”, можно просмотреть подробную информацию о заявке при нажатии на кнопку “Рассмотреть”. Так же представлена кнопка “Назад”, которая позволяет вернуться в главное окно программы.</w:t>
      </w:r>
    </w:p>
    <w:p w:rsidR="003667F6" w:rsidP="0152D87B" w:rsidRDefault="002F21A0" w14:paraId="2563D528" w14:textId="47E0AF95">
      <w:pPr>
        <w:pStyle w:val="a7"/>
        <w:spacing w:line="360" w:lineRule="auto"/>
        <w:ind w:firstLine="708"/>
        <w:jc w:val="center"/>
      </w:pPr>
      <w:r>
        <w:drawing>
          <wp:inline wp14:editId="561E6365" wp14:anchorId="6A371CB6">
            <wp:extent cx="4124325" cy="4438650"/>
            <wp:effectExtent l="0" t="0" r="0" b="0"/>
            <wp:docPr id="1313263570" name="" title=""/>
            <wp:cNvGraphicFramePr>
              <a:graphicFrameLocks noChangeAspect="1"/>
            </wp:cNvGraphicFramePr>
            <a:graphic>
              <a:graphicData uri="http://schemas.openxmlformats.org/drawingml/2006/picture">
                <pic:pic>
                  <pic:nvPicPr>
                    <pic:cNvPr id="0" name=""/>
                    <pic:cNvPicPr/>
                  </pic:nvPicPr>
                  <pic:blipFill>
                    <a:blip r:embed="R62ac13544a55462a">
                      <a:extLst>
                        <a:ext xmlns:a="http://schemas.openxmlformats.org/drawingml/2006/main" uri="{28A0092B-C50C-407E-A947-70E740481C1C}">
                          <a14:useLocalDpi val="0"/>
                        </a:ext>
                      </a:extLst>
                    </a:blip>
                    <a:stretch>
                      <a:fillRect/>
                    </a:stretch>
                  </pic:blipFill>
                  <pic:spPr>
                    <a:xfrm>
                      <a:off x="0" y="0"/>
                      <a:ext cx="4124325" cy="4438650"/>
                    </a:xfrm>
                    <a:prstGeom prst="rect">
                      <a:avLst/>
                    </a:prstGeom>
                  </pic:spPr>
                </pic:pic>
              </a:graphicData>
            </a:graphic>
          </wp:inline>
        </w:drawing>
      </w:r>
    </w:p>
    <w:p w:rsidR="003667F6" w:rsidP="0152D87B" w:rsidRDefault="0152D87B" w14:paraId="3BE8687D" w14:textId="70337B4A">
      <w:pPr>
        <w:pStyle w:val="a7"/>
        <w:spacing w:before="240" w:line="360" w:lineRule="auto"/>
        <w:jc w:val="center"/>
      </w:pPr>
      <w:r w:rsidR="4324F84E">
        <w:rPr/>
        <w:t>Рисунок 13 – Окно подробной информации о заявке.</w:t>
      </w:r>
    </w:p>
    <w:p w:rsidR="003667F6" w:rsidP="4324F84E" w:rsidRDefault="0152D87B" w14:paraId="0367AEA0" w14:textId="7DE8469D">
      <w:pPr>
        <w:pStyle w:val="a7"/>
        <w:suppressLineNumbers w:val="0"/>
        <w:bidi w:val="0"/>
        <w:spacing w:before="240" w:beforeAutospacing="off" w:after="120" w:afterAutospacing="off" w:line="360" w:lineRule="auto"/>
        <w:ind w:left="0" w:right="0" w:firstLine="708"/>
        <w:jc w:val="both"/>
      </w:pPr>
      <w:r w:rsidR="4324F84E">
        <w:rPr/>
        <w:t>На рисунке 13 представлено окно подробной информации о заявке, которое открывается при нажатии кнопки “Рассмотреть”, администратор может перейти к оформлению заказа, при нажатии кнопки “Перейти к оформлению заказа”, отказать заказчику в работе, при нажатии кнопки “Отказать”. Так же представлена кнопка “Назад”, которая позволяет вернуться в окно рассмотрения заявок.</w:t>
      </w:r>
    </w:p>
    <w:p w:rsidR="003667F6" w:rsidP="0152D87B" w:rsidRDefault="0152D87B" w14:paraId="349987EB" w14:textId="17E23B9B">
      <w:pPr>
        <w:pStyle w:val="a7"/>
        <w:spacing w:before="240" w:line="360" w:lineRule="auto"/>
        <w:ind w:firstLine="708"/>
        <w:jc w:val="center"/>
      </w:pPr>
      <w:r>
        <w:drawing>
          <wp:inline wp14:editId="640FAFBD" wp14:anchorId="20D43B33">
            <wp:extent cx="3619500" cy="3385741"/>
            <wp:effectExtent l="0" t="0" r="0" b="0"/>
            <wp:docPr id="1976584241" name="" title=""/>
            <wp:cNvGraphicFramePr>
              <a:graphicFrameLocks noChangeAspect="1"/>
            </wp:cNvGraphicFramePr>
            <a:graphic>
              <a:graphicData uri="http://schemas.openxmlformats.org/drawingml/2006/picture">
                <pic:pic>
                  <pic:nvPicPr>
                    <pic:cNvPr id="0" name=""/>
                    <pic:cNvPicPr/>
                  </pic:nvPicPr>
                  <pic:blipFill>
                    <a:blip r:embed="R214112d05ee24c13">
                      <a:extLst>
                        <a:ext xmlns:a="http://schemas.openxmlformats.org/drawingml/2006/main" uri="{28A0092B-C50C-407E-A947-70E740481C1C}">
                          <a14:useLocalDpi val="0"/>
                        </a:ext>
                      </a:extLst>
                    </a:blip>
                    <a:stretch>
                      <a:fillRect/>
                    </a:stretch>
                  </pic:blipFill>
                  <pic:spPr>
                    <a:xfrm>
                      <a:off x="0" y="0"/>
                      <a:ext cx="3619500" cy="3385741"/>
                    </a:xfrm>
                    <a:prstGeom prst="rect">
                      <a:avLst/>
                    </a:prstGeom>
                  </pic:spPr>
                </pic:pic>
              </a:graphicData>
            </a:graphic>
          </wp:inline>
        </w:drawing>
      </w:r>
      <w:r w:rsidR="67EE06D6">
        <w:rPr/>
        <w:t xml:space="preserve"> </w:t>
      </w:r>
    </w:p>
    <w:p w:rsidR="4324F84E" w:rsidP="4324F84E" w:rsidRDefault="4324F84E" w14:paraId="1F749B40" w14:textId="233E8F6D">
      <w:pPr>
        <w:pStyle w:val="a7"/>
        <w:spacing w:before="240" w:line="360" w:lineRule="auto"/>
        <w:jc w:val="center"/>
      </w:pPr>
      <w:r w:rsidR="4324F84E">
        <w:rPr/>
        <w:t>Рисунок 14 – Окно оформления заказа.</w:t>
      </w:r>
    </w:p>
    <w:p w:rsidR="4324F84E" w:rsidP="4324F84E" w:rsidRDefault="4324F84E" w14:paraId="2CF74089" w14:textId="164FE11D">
      <w:pPr>
        <w:pStyle w:val="a7"/>
        <w:spacing w:before="240" w:line="360" w:lineRule="auto"/>
        <w:ind w:firstLine="708"/>
        <w:jc w:val="left"/>
      </w:pPr>
      <w:r w:rsidR="67EE06D6">
        <w:rPr/>
        <w:t xml:space="preserve">На рисунке 14 представлено окно оформления заказа, которое открывается при нажатии на кнопку “Перейти к оформлению заказа”, в этом окне выбираются водители, которые будут доставлять заказ. Информация о заказе дублируется из окна “Подробной информации о </w:t>
      </w:r>
      <w:r w:rsidR="67EE06D6">
        <w:rPr/>
        <w:t>заказе</w:t>
      </w:r>
      <w:r w:rsidR="67EE06D6">
        <w:rPr/>
        <w:t>”. При нажатии на кнопку “Подтвердить” сохраняется информация о заказе. Так же представлена кнопка “Назад”, которая позволяет вернуться в окно подробной информации о заказе.</w:t>
      </w:r>
    </w:p>
    <w:p w:rsidR="003667F6" w:rsidP="0152D87B" w:rsidRDefault="002F21A0" w14:paraId="0A084F8C" w14:textId="2EF6C2E5">
      <w:pPr>
        <w:pStyle w:val="a7"/>
        <w:spacing w:before="240" w:line="360" w:lineRule="auto"/>
        <w:jc w:val="center"/>
      </w:pPr>
      <w:r>
        <w:drawing>
          <wp:inline wp14:editId="018286E6" wp14:anchorId="73E4C3DB">
            <wp:extent cx="4572000" cy="3314700"/>
            <wp:effectExtent l="0" t="0" r="0" b="0"/>
            <wp:docPr id="439473132" name="" title=""/>
            <wp:cNvGraphicFramePr>
              <a:graphicFrameLocks noChangeAspect="1"/>
            </wp:cNvGraphicFramePr>
            <a:graphic>
              <a:graphicData uri="http://schemas.openxmlformats.org/drawingml/2006/picture">
                <pic:pic>
                  <pic:nvPicPr>
                    <pic:cNvPr id="0" name=""/>
                    <pic:cNvPicPr/>
                  </pic:nvPicPr>
                  <pic:blipFill>
                    <a:blip r:embed="Rbf2aaab7e63a4f07">
                      <a:extLst>
                        <a:ext xmlns:a="http://schemas.openxmlformats.org/drawingml/2006/main" uri="{28A0092B-C50C-407E-A947-70E740481C1C}">
                          <a14:useLocalDpi val="0"/>
                        </a:ext>
                      </a:extLst>
                    </a:blip>
                    <a:stretch>
                      <a:fillRect/>
                    </a:stretch>
                  </pic:blipFill>
                  <pic:spPr>
                    <a:xfrm>
                      <a:off x="0" y="0"/>
                      <a:ext cx="4572000" cy="3314700"/>
                    </a:xfrm>
                    <a:prstGeom prst="rect">
                      <a:avLst/>
                    </a:prstGeom>
                  </pic:spPr>
                </pic:pic>
              </a:graphicData>
            </a:graphic>
          </wp:inline>
        </w:drawing>
      </w:r>
    </w:p>
    <w:p w:rsidR="003667F6" w:rsidP="0152D87B" w:rsidRDefault="0152D87B" w14:paraId="3DEA933D" w14:textId="3E11ABCD">
      <w:pPr>
        <w:pStyle w:val="a7"/>
        <w:spacing w:before="240" w:line="360" w:lineRule="auto"/>
        <w:jc w:val="center"/>
      </w:pPr>
      <w:r w:rsidR="4324F84E">
        <w:rPr/>
        <w:t>Рисунок 15 – Окно регистрации работника.</w:t>
      </w:r>
    </w:p>
    <w:p w:rsidR="003667F6" w:rsidP="0152D87B" w:rsidRDefault="003667F6" w14:paraId="43068308" w14:textId="2F4FDB5B">
      <w:pPr>
        <w:pStyle w:val="a7"/>
        <w:spacing w:before="240" w:line="360" w:lineRule="auto"/>
        <w:jc w:val="center"/>
      </w:pPr>
    </w:p>
    <w:p w:rsidR="003667F6" w:rsidP="0152D87B" w:rsidRDefault="0152D87B" w14:paraId="063575A1" w14:textId="080BECB4">
      <w:pPr>
        <w:pStyle w:val="a7"/>
        <w:spacing w:before="240" w:line="360" w:lineRule="auto"/>
        <w:ind w:firstLine="708"/>
      </w:pPr>
      <w:r w:rsidR="4324F84E">
        <w:rPr/>
        <w:t>На рисунке 15 представлено окно регистрации работника в системе, которое открывается при нажатии на кнопку “Зарегистрировать работника”. При нажатии на кнопку “Добавить” данные работника сохраняются в базу данных. Так же представлена кнопка “Назад”, которая позволяет вернуться в главное окно программы.</w:t>
      </w:r>
    </w:p>
    <w:p w:rsidR="003667F6" w:rsidP="0152D87B" w:rsidRDefault="003667F6" w14:paraId="4D2C7BA6" w14:textId="076FDE4A">
      <w:pPr>
        <w:pStyle w:val="a7"/>
        <w:spacing w:before="240" w:line="360" w:lineRule="auto"/>
        <w:ind w:firstLine="708"/>
        <w:jc w:val="center"/>
      </w:pPr>
    </w:p>
    <w:p w:rsidR="003667F6" w:rsidP="0152D87B" w:rsidRDefault="003667F6" w14:paraId="421B9532" w14:textId="74B1FED6">
      <w:pPr>
        <w:pStyle w:val="a7"/>
        <w:spacing w:before="240" w:line="360" w:lineRule="auto"/>
        <w:ind w:firstLine="708"/>
        <w:jc w:val="center"/>
      </w:pPr>
    </w:p>
    <w:p w:rsidR="002030EF" w:rsidP="0152D87B" w:rsidRDefault="002030EF" w14:paraId="672885FC" w14:textId="77777777">
      <w:pPr>
        <w:pStyle w:val="2"/>
        <w:spacing w:line="360" w:lineRule="auto"/>
      </w:pPr>
    </w:p>
    <w:p w:rsidR="002030EF" w:rsidP="0152D87B" w:rsidRDefault="002030EF" w14:paraId="28600901" w14:textId="77777777">
      <w:pPr>
        <w:pStyle w:val="2"/>
        <w:spacing w:line="360" w:lineRule="auto"/>
      </w:pPr>
    </w:p>
    <w:p w:rsidR="002030EF" w:rsidP="0152D87B" w:rsidRDefault="002030EF" w14:paraId="29A3BE10" w14:textId="77777777">
      <w:pPr>
        <w:pStyle w:val="2"/>
        <w:spacing w:line="360" w:lineRule="auto"/>
      </w:pPr>
    </w:p>
    <w:p w:rsidR="002030EF" w:rsidP="0152D87B" w:rsidRDefault="002030EF" w14:paraId="63C8343A" w14:textId="77777777">
      <w:pPr>
        <w:pStyle w:val="2"/>
        <w:spacing w:line="360" w:lineRule="auto"/>
      </w:pPr>
    </w:p>
    <w:p w:rsidRPr="002030EF" w:rsidR="002030EF" w:rsidP="002030EF" w:rsidRDefault="002030EF" w14:paraId="1C189883" w14:textId="77777777"/>
    <w:p w:rsidR="003667F6" w:rsidP="0152D87B" w:rsidRDefault="0152D87B" w14:paraId="6E497625" w14:textId="416F3EC7" w14:noSpellErr="1">
      <w:pPr>
        <w:pStyle w:val="2"/>
        <w:spacing w:line="360" w:lineRule="auto"/>
      </w:pPr>
      <w:bookmarkStart w:name="_Toc1350714834" w:id="68032318"/>
      <w:r w:rsidR="67EE06D6">
        <w:rPr/>
        <w:t>1.2.4 Макет интерфейса бухгалтера</w:t>
      </w:r>
      <w:bookmarkEnd w:id="68032318"/>
    </w:p>
    <w:p w:rsidR="003667F6" w:rsidP="0152D87B" w:rsidRDefault="003667F6" w14:paraId="7351CA06" w14:textId="20BE841D"/>
    <w:p w:rsidR="003667F6" w:rsidP="0152D87B" w:rsidRDefault="002F21A0" w14:paraId="0511FA83" w14:textId="0C2BA7A0">
      <w:pPr>
        <w:spacing w:line="360" w:lineRule="auto"/>
        <w:ind w:firstLine="708"/>
        <w:jc w:val="center"/>
      </w:pPr>
      <w:r>
        <w:drawing>
          <wp:inline wp14:editId="19A2B919" wp14:anchorId="6F6771A8">
            <wp:extent cx="3724275" cy="3333750"/>
            <wp:effectExtent l="0" t="0" r="0" b="0"/>
            <wp:docPr id="1479196073" name="" title=""/>
            <wp:cNvGraphicFramePr>
              <a:graphicFrameLocks noChangeAspect="1"/>
            </wp:cNvGraphicFramePr>
            <a:graphic>
              <a:graphicData uri="http://schemas.openxmlformats.org/drawingml/2006/picture">
                <pic:pic>
                  <pic:nvPicPr>
                    <pic:cNvPr id="0" name=""/>
                    <pic:cNvPicPr/>
                  </pic:nvPicPr>
                  <pic:blipFill>
                    <a:blip r:embed="Raee09f5a3b3040ee">
                      <a:extLst>
                        <a:ext xmlns:a="http://schemas.openxmlformats.org/drawingml/2006/main" uri="{28A0092B-C50C-407E-A947-70E740481C1C}">
                          <a14:useLocalDpi val="0"/>
                        </a:ext>
                      </a:extLst>
                    </a:blip>
                    <a:stretch>
                      <a:fillRect/>
                    </a:stretch>
                  </pic:blipFill>
                  <pic:spPr>
                    <a:xfrm>
                      <a:off x="0" y="0"/>
                      <a:ext cx="3724275" cy="3333750"/>
                    </a:xfrm>
                    <a:prstGeom prst="rect">
                      <a:avLst/>
                    </a:prstGeom>
                  </pic:spPr>
                </pic:pic>
              </a:graphicData>
            </a:graphic>
          </wp:inline>
        </w:drawing>
      </w:r>
    </w:p>
    <w:p w:rsidR="003667F6" w:rsidP="0152D87B" w:rsidRDefault="0152D87B" w14:paraId="14F23C45" w14:textId="24E7D800">
      <w:pPr>
        <w:pStyle w:val="a7"/>
        <w:spacing w:before="240" w:line="360" w:lineRule="auto"/>
        <w:ind w:firstLine="708"/>
        <w:jc w:val="center"/>
      </w:pPr>
      <w:r w:rsidR="4324F84E">
        <w:rPr/>
        <w:t>Рисунок 16 – Окно работы бухгалтера.</w:t>
      </w:r>
    </w:p>
    <w:p w:rsidR="003667F6" w:rsidP="0152D87B" w:rsidRDefault="0152D87B" w14:paraId="00A05CD6" w14:textId="038E7500">
      <w:pPr>
        <w:pStyle w:val="a7"/>
        <w:spacing w:before="240" w:line="360" w:lineRule="auto"/>
        <w:ind w:firstLine="708"/>
      </w:pPr>
      <w:r w:rsidR="67EE06D6">
        <w:rPr/>
        <w:t xml:space="preserve">На рисунке 16 представлено главное окно бухгалтера, в котором можно открыть список заказов, для дальнейшего расчета </w:t>
      </w:r>
      <w:r w:rsidR="67EE06D6">
        <w:rPr/>
        <w:t>стоимости</w:t>
      </w:r>
      <w:r w:rsidR="67EE06D6">
        <w:rPr/>
        <w:t>.</w:t>
      </w:r>
    </w:p>
    <w:p w:rsidR="003667F6" w:rsidP="0152D87B" w:rsidRDefault="002F21A0" w14:paraId="7E698298" w14:textId="4C7C3B62">
      <w:pPr>
        <w:pStyle w:val="a7"/>
        <w:spacing w:before="240" w:line="360" w:lineRule="auto"/>
        <w:ind w:firstLine="708"/>
        <w:jc w:val="center"/>
      </w:pPr>
      <w:r>
        <w:drawing>
          <wp:inline wp14:editId="103C9285" wp14:anchorId="1DC2B0E8">
            <wp:extent cx="4572000" cy="2486025"/>
            <wp:effectExtent l="0" t="0" r="0" b="0"/>
            <wp:docPr id="1733210695" name="" title=""/>
            <wp:cNvGraphicFramePr>
              <a:graphicFrameLocks noChangeAspect="1"/>
            </wp:cNvGraphicFramePr>
            <a:graphic>
              <a:graphicData uri="http://schemas.openxmlformats.org/drawingml/2006/picture">
                <pic:pic>
                  <pic:nvPicPr>
                    <pic:cNvPr id="0" name=""/>
                    <pic:cNvPicPr/>
                  </pic:nvPicPr>
                  <pic:blipFill>
                    <a:blip r:embed="R7820aeea003e4315">
                      <a:extLst>
                        <a:ext xmlns:a="http://schemas.openxmlformats.org/drawingml/2006/main" uri="{28A0092B-C50C-407E-A947-70E740481C1C}">
                          <a14:useLocalDpi val="0"/>
                        </a:ext>
                      </a:extLst>
                    </a:blip>
                    <a:stretch>
                      <a:fillRect/>
                    </a:stretch>
                  </pic:blipFill>
                  <pic:spPr>
                    <a:xfrm>
                      <a:off x="0" y="0"/>
                      <a:ext cx="4572000" cy="2486025"/>
                    </a:xfrm>
                    <a:prstGeom prst="rect">
                      <a:avLst/>
                    </a:prstGeom>
                  </pic:spPr>
                </pic:pic>
              </a:graphicData>
            </a:graphic>
          </wp:inline>
        </w:drawing>
      </w:r>
    </w:p>
    <w:p w:rsidR="003667F6" w:rsidP="0152D87B" w:rsidRDefault="0152D87B" w14:paraId="4FB6B570" w14:textId="4D62E466">
      <w:pPr>
        <w:pStyle w:val="a7"/>
        <w:spacing w:before="240" w:line="360" w:lineRule="auto"/>
        <w:ind w:firstLine="708"/>
        <w:jc w:val="center"/>
      </w:pPr>
      <w:r w:rsidR="4324F84E">
        <w:rPr/>
        <w:t>Рисунок 17 – Окно списка заказов для расчета.</w:t>
      </w:r>
    </w:p>
    <w:p w:rsidR="003667F6" w:rsidP="0152D87B" w:rsidRDefault="0152D87B" w14:paraId="14D653B1" w14:textId="7B94AF4E">
      <w:pPr>
        <w:pStyle w:val="a7"/>
        <w:spacing w:before="240" w:line="360" w:lineRule="auto"/>
        <w:ind w:firstLine="708"/>
      </w:pPr>
      <w:r w:rsidR="67EE06D6">
        <w:rPr/>
        <w:t>На рисунке 17 представлено окно списка заказов для расчета, которое открывается при нажатии кнопки “Список заказов для расчета”, для расчета стоимости заказа необходимо нажать на кнопку “Рассчитать”. Так же представлена кнопка “Назад”, которая позволяет вернуться в главное окно программы.</w:t>
      </w:r>
    </w:p>
    <w:p w:rsidR="003667F6" w:rsidP="0152D87B" w:rsidRDefault="002F21A0" w14:paraId="61A04823" w14:textId="4184FD02">
      <w:pPr>
        <w:pStyle w:val="a7"/>
        <w:spacing w:before="240" w:line="360" w:lineRule="auto"/>
        <w:ind w:firstLine="708"/>
        <w:jc w:val="center"/>
      </w:pPr>
      <w:r>
        <w:drawing>
          <wp:inline wp14:editId="5D167343" wp14:anchorId="6C79052E">
            <wp:extent cx="4572000" cy="3057525"/>
            <wp:effectExtent l="0" t="0" r="0" b="0"/>
            <wp:docPr id="917920630" name="" title=""/>
            <wp:cNvGraphicFramePr>
              <a:graphicFrameLocks noChangeAspect="1"/>
            </wp:cNvGraphicFramePr>
            <a:graphic>
              <a:graphicData uri="http://schemas.openxmlformats.org/drawingml/2006/picture">
                <pic:pic>
                  <pic:nvPicPr>
                    <pic:cNvPr id="0" name=""/>
                    <pic:cNvPicPr/>
                  </pic:nvPicPr>
                  <pic:blipFill>
                    <a:blip r:embed="Rc96d228798e44f76">
                      <a:extLst>
                        <a:ext xmlns:a="http://schemas.openxmlformats.org/drawingml/2006/main" uri="{28A0092B-C50C-407E-A947-70E740481C1C}">
                          <a14:useLocalDpi val="0"/>
                        </a:ext>
                      </a:extLst>
                    </a:blip>
                    <a:stretch>
                      <a:fillRect/>
                    </a:stretch>
                  </pic:blipFill>
                  <pic:spPr>
                    <a:xfrm>
                      <a:off x="0" y="0"/>
                      <a:ext cx="4572000" cy="3057525"/>
                    </a:xfrm>
                    <a:prstGeom prst="rect">
                      <a:avLst/>
                    </a:prstGeom>
                  </pic:spPr>
                </pic:pic>
              </a:graphicData>
            </a:graphic>
          </wp:inline>
        </w:drawing>
      </w:r>
    </w:p>
    <w:p w:rsidR="003667F6" w:rsidP="0152D87B" w:rsidRDefault="0152D87B" w14:paraId="1C0E9E49" w14:textId="79309744">
      <w:pPr>
        <w:pStyle w:val="a7"/>
        <w:spacing w:before="240" w:line="360" w:lineRule="auto"/>
        <w:ind w:firstLine="708"/>
        <w:jc w:val="center"/>
      </w:pPr>
      <w:r w:rsidR="4324F84E">
        <w:rPr/>
        <w:t xml:space="preserve">Рисунок 18 – Окно расчета </w:t>
      </w:r>
      <w:r w:rsidR="4324F84E">
        <w:rPr/>
        <w:t>стоимости</w:t>
      </w:r>
      <w:r w:rsidR="4324F84E">
        <w:rPr/>
        <w:t xml:space="preserve"> заказа.</w:t>
      </w:r>
    </w:p>
    <w:p w:rsidR="003667F6" w:rsidP="0152D87B" w:rsidRDefault="0152D87B" w14:paraId="46178A99" w14:textId="6F921600">
      <w:pPr>
        <w:pStyle w:val="a7"/>
        <w:spacing w:before="240" w:line="360" w:lineRule="auto"/>
        <w:ind w:firstLine="708"/>
      </w:pPr>
      <w:r w:rsidR="67EE06D6">
        <w:rPr/>
        <w:t>На рисунке 18 представлено окно расчета стоимости заказа, которое открывается при нажатии на кнопку “рассчитать”, в котором необходимо указать расстояние при транспортировке заказа. Информация о водителях, выполнявших заказ автоматически подгружается из Базы данных заказа. При нажатии на кнопку “Подтвердить” сохраняется информация о стоимости заказа. Так же представлена кнопка “Назад”, которая позволяет вернуться в окно списка заказов для расчета.</w:t>
      </w:r>
    </w:p>
    <w:p w:rsidR="0152D87B" w:rsidP="67EE06D6" w:rsidRDefault="0152D87B" w14:paraId="5CF8E7FD" w14:textId="491CFE0A">
      <w:pPr>
        <w:pStyle w:val="a7"/>
        <w:spacing w:before="240" w:line="360" w:lineRule="auto"/>
        <w:ind w:firstLine="708"/>
      </w:pPr>
    </w:p>
    <w:p w:rsidR="0152D87B" w:rsidP="67EE06D6" w:rsidRDefault="0152D87B" w14:paraId="4DE54D06" w14:textId="0D6EBCA8">
      <w:pPr>
        <w:pStyle w:val="a7"/>
        <w:spacing w:before="240" w:line="360" w:lineRule="auto"/>
        <w:ind w:firstLine="708"/>
      </w:pPr>
    </w:p>
    <w:p w:rsidR="0152D87B" w:rsidP="67EE06D6" w:rsidRDefault="0152D87B" w14:paraId="3AE519EF" w14:textId="5506FCB2">
      <w:pPr>
        <w:pStyle w:val="2"/>
        <w:spacing w:before="240" w:after="240" w:line="360" w:lineRule="auto"/>
        <w:ind/>
      </w:pPr>
      <w:bookmarkStart w:name="_Toc761451252" w:id="855534135"/>
      <w:r w:rsidR="67EE06D6">
        <w:rPr/>
        <w:t>1.3 Описание формата данных</w:t>
      </w:r>
      <w:bookmarkEnd w:id="855534135"/>
    </w:p>
    <w:p w:rsidR="0152D87B" w:rsidP="67EE06D6" w:rsidRDefault="0152D87B" w14:paraId="1919BE62" w14:textId="7028BC1F">
      <w:pPr>
        <w:pStyle w:val="2"/>
        <w:spacing w:before="240" w:line="360" w:lineRule="auto"/>
        <w:ind/>
      </w:pPr>
      <w:bookmarkStart w:name="_Toc1914915547" w:id="618793161"/>
      <w:r w:rsidR="67EE06D6">
        <w:rPr/>
        <w:t>1.3.1 Информация о клиентах</w:t>
      </w:r>
      <w:bookmarkEnd w:id="618793161"/>
    </w:p>
    <w:p w:rsidR="0152D87B" w:rsidP="67EE06D6" w:rsidRDefault="0152D87B" w14:paraId="7B96C581" w14:textId="745738C7">
      <w:pPr>
        <w:pStyle w:val="a"/>
        <w:spacing w:before="240" w:line="360" w:lineRule="auto"/>
        <w:ind/>
      </w:pPr>
      <w:r w:rsidRPr="67EE06D6" w:rsidR="67EE06D6">
        <w:rPr>
          <w:rFonts w:ascii="Times New Roman" w:hAnsi="Times New Roman" w:eastAsia="Times New Roman" w:cs="Times New Roman"/>
          <w:noProof w:val="0"/>
          <w:sz w:val="28"/>
          <w:szCs w:val="28"/>
          <w:lang w:val="ru-RU"/>
        </w:rPr>
        <w:t>Программа обрабатывает заказчиков, которые хранятся в файле заказчик.csv и используют формат CSV.</w:t>
      </w:r>
    </w:p>
    <w:p w:rsidR="0152D87B" w:rsidP="67EE06D6" w:rsidRDefault="0152D87B" w14:paraId="2B075A93" w14:textId="10123202">
      <w:pPr>
        <w:pStyle w:val="a"/>
        <w:spacing w:before="240" w:line="360" w:lineRule="auto"/>
        <w:ind/>
        <w:rPr>
          <w:rFonts w:ascii="Times New Roman" w:hAnsi="Times New Roman" w:eastAsia="Times New Roman" w:cs="Times New Roman"/>
          <w:noProof w:val="0"/>
          <w:sz w:val="28"/>
          <w:szCs w:val="28"/>
          <w:lang w:val="ru-RU"/>
        </w:rPr>
      </w:pPr>
    </w:p>
    <w:p w:rsidR="0152D87B" w:rsidP="67EE06D6" w:rsidRDefault="0152D87B" w14:paraId="196F9440" w14:textId="4581B81F">
      <w:pPr>
        <w:pStyle w:val="a"/>
        <w:spacing w:before="240" w:line="360" w:lineRule="auto"/>
        <w:ind/>
        <w:jc w:val="center"/>
        <w:rPr>
          <w:rFonts w:ascii="Times New Roman" w:hAnsi="Times New Roman" w:eastAsia="Times New Roman" w:cs="Times New Roman"/>
          <w:noProof w:val="0"/>
          <w:sz w:val="28"/>
          <w:szCs w:val="28"/>
          <w:lang w:val="ru-RU"/>
        </w:rPr>
      </w:pPr>
    </w:p>
    <w:p w:rsidR="0152D87B" w:rsidP="67EE06D6" w:rsidRDefault="0152D87B" w14:paraId="13857BFB" w14:textId="56BCEF3F">
      <w:pPr>
        <w:pStyle w:val="a"/>
        <w:spacing w:before="240" w:line="360" w:lineRule="auto"/>
        <w:ind/>
        <w:jc w:val="center"/>
      </w:pPr>
      <w:r w:rsidRPr="67EE06D6" w:rsidR="67EE06D6">
        <w:rPr>
          <w:rFonts w:ascii="Times New Roman" w:hAnsi="Times New Roman" w:eastAsia="Times New Roman" w:cs="Times New Roman"/>
          <w:noProof w:val="0"/>
          <w:sz w:val="28"/>
          <w:szCs w:val="28"/>
          <w:lang w:val="ru-RU"/>
        </w:rPr>
        <w:t xml:space="preserve">Таблица 1 </w:t>
      </w:r>
      <w:r w:rsidR="67EE06D6">
        <w:rPr/>
        <w:t>– Описание формата полей.</w:t>
      </w:r>
    </w:p>
    <w:tbl>
      <w:tblPr>
        <w:tblStyle w:val="a3"/>
        <w:tblW w:w="0" w:type="auto"/>
        <w:tblLayout w:type="fixed"/>
        <w:tblLook w:val="06A0" w:firstRow="1" w:lastRow="0" w:firstColumn="1" w:lastColumn="0" w:noHBand="1" w:noVBand="1"/>
      </w:tblPr>
      <w:tblGrid>
        <w:gridCol w:w="4672"/>
        <w:gridCol w:w="4672"/>
      </w:tblGrid>
      <w:tr w:rsidR="67EE06D6" w:rsidTr="67EE06D6" w14:paraId="34416D0A">
        <w:trPr>
          <w:trHeight w:val="300"/>
        </w:trPr>
        <w:tc>
          <w:tcPr>
            <w:tcW w:w="4672" w:type="dxa"/>
            <w:tcMar/>
          </w:tcPr>
          <w:p w:rsidR="67EE06D6" w:rsidP="67EE06D6" w:rsidRDefault="67EE06D6" w14:paraId="4DA8965E" w14:textId="2E63B3C6">
            <w:pPr>
              <w:pStyle w:val="a"/>
              <w:jc w:val="center"/>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Поле</w:t>
            </w:r>
          </w:p>
        </w:tc>
        <w:tc>
          <w:tcPr>
            <w:tcW w:w="4672" w:type="dxa"/>
            <w:tcMar/>
          </w:tcPr>
          <w:p w:rsidR="67EE06D6" w:rsidP="67EE06D6" w:rsidRDefault="67EE06D6" w14:paraId="73CCA633" w14:textId="4137E8FD">
            <w:pPr>
              <w:pStyle w:val="a"/>
              <w:jc w:val="center"/>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Тип</w:t>
            </w:r>
          </w:p>
        </w:tc>
      </w:tr>
      <w:tr w:rsidR="67EE06D6" w:rsidTr="67EE06D6" w14:paraId="03149056">
        <w:trPr>
          <w:trHeight w:val="300"/>
        </w:trPr>
        <w:tc>
          <w:tcPr>
            <w:tcW w:w="4672" w:type="dxa"/>
            <w:tcMar/>
          </w:tcPr>
          <w:p w:rsidR="67EE06D6" w:rsidP="67EE06D6" w:rsidRDefault="67EE06D6" w14:paraId="122E02C6" w14:textId="356A2297">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Фамилия</w:t>
            </w:r>
          </w:p>
        </w:tc>
        <w:tc>
          <w:tcPr>
            <w:tcW w:w="4672" w:type="dxa"/>
            <w:tcMar/>
          </w:tcPr>
          <w:p w:rsidR="67EE06D6" w:rsidP="67EE06D6" w:rsidRDefault="67EE06D6" w14:paraId="70CBAD0E" w14:textId="7D4921DB">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 xml:space="preserve">Строковый </w:t>
            </w:r>
          </w:p>
        </w:tc>
      </w:tr>
      <w:tr w:rsidR="67EE06D6" w:rsidTr="67EE06D6" w14:paraId="14E91E48">
        <w:trPr>
          <w:trHeight w:val="300"/>
        </w:trPr>
        <w:tc>
          <w:tcPr>
            <w:tcW w:w="4672" w:type="dxa"/>
            <w:tcMar/>
          </w:tcPr>
          <w:p w:rsidR="67EE06D6" w:rsidP="67EE06D6" w:rsidRDefault="67EE06D6" w14:paraId="50669865" w14:textId="65ECEDDD">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Имя</w:t>
            </w:r>
          </w:p>
        </w:tc>
        <w:tc>
          <w:tcPr>
            <w:tcW w:w="4672" w:type="dxa"/>
            <w:tcMar/>
          </w:tcPr>
          <w:p w:rsidR="67EE06D6" w:rsidP="67EE06D6" w:rsidRDefault="67EE06D6" w14:paraId="741423A9" w14:textId="2BF7B3CF">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Строковый</w:t>
            </w:r>
          </w:p>
        </w:tc>
      </w:tr>
      <w:tr w:rsidR="67EE06D6" w:rsidTr="67EE06D6" w14:paraId="7438A1C7">
        <w:trPr>
          <w:trHeight w:val="300"/>
        </w:trPr>
        <w:tc>
          <w:tcPr>
            <w:tcW w:w="4672" w:type="dxa"/>
            <w:tcMar/>
          </w:tcPr>
          <w:p w:rsidR="67EE06D6" w:rsidP="67EE06D6" w:rsidRDefault="67EE06D6" w14:paraId="4E0217D5" w14:textId="0F4A1974">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Отчество</w:t>
            </w:r>
          </w:p>
        </w:tc>
        <w:tc>
          <w:tcPr>
            <w:tcW w:w="4672" w:type="dxa"/>
            <w:tcMar/>
          </w:tcPr>
          <w:p w:rsidR="67EE06D6" w:rsidP="67EE06D6" w:rsidRDefault="67EE06D6" w14:paraId="0ADFEA62" w14:textId="340B2A96">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Строковый</w:t>
            </w:r>
          </w:p>
        </w:tc>
      </w:tr>
      <w:tr w:rsidR="67EE06D6" w:rsidTr="67EE06D6" w14:paraId="6E981A1C">
        <w:trPr>
          <w:trHeight w:val="300"/>
        </w:trPr>
        <w:tc>
          <w:tcPr>
            <w:tcW w:w="4672" w:type="dxa"/>
            <w:tcMar/>
          </w:tcPr>
          <w:p w:rsidR="67EE06D6" w:rsidP="67EE06D6" w:rsidRDefault="67EE06D6" w14:paraId="372429E8" w14:textId="0B50356B">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Логин</w:t>
            </w:r>
          </w:p>
        </w:tc>
        <w:tc>
          <w:tcPr>
            <w:tcW w:w="4672" w:type="dxa"/>
            <w:tcMar/>
          </w:tcPr>
          <w:p w:rsidR="67EE06D6" w:rsidP="67EE06D6" w:rsidRDefault="67EE06D6" w14:paraId="4D7A90E1" w14:textId="7C03C205">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Строковый</w:t>
            </w:r>
          </w:p>
        </w:tc>
      </w:tr>
      <w:tr w:rsidR="67EE06D6" w:rsidTr="67EE06D6" w14:paraId="0C0E002E">
        <w:trPr>
          <w:trHeight w:val="300"/>
        </w:trPr>
        <w:tc>
          <w:tcPr>
            <w:tcW w:w="4672" w:type="dxa"/>
            <w:tcMar/>
          </w:tcPr>
          <w:p w:rsidR="67EE06D6" w:rsidP="67EE06D6" w:rsidRDefault="67EE06D6" w14:paraId="604FA334" w14:textId="514B0DF2">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Пароль</w:t>
            </w:r>
          </w:p>
        </w:tc>
        <w:tc>
          <w:tcPr>
            <w:tcW w:w="4672" w:type="dxa"/>
            <w:tcMar/>
          </w:tcPr>
          <w:p w:rsidR="67EE06D6" w:rsidP="67EE06D6" w:rsidRDefault="67EE06D6" w14:paraId="0D506E41" w14:textId="39FD7723">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Строковый</w:t>
            </w:r>
          </w:p>
        </w:tc>
      </w:tr>
    </w:tbl>
    <w:p w:rsidR="0152D87B" w:rsidP="67EE06D6" w:rsidRDefault="0152D87B" w14:paraId="5CDF2543" w14:textId="675992CE">
      <w:pPr>
        <w:pStyle w:val="a"/>
      </w:pPr>
    </w:p>
    <w:p w:rsidR="0152D87B" w:rsidP="67EE06D6" w:rsidRDefault="0152D87B" w14:paraId="235152B9" w14:textId="06703806">
      <w:pPr>
        <w:pStyle w:val="a"/>
      </w:pPr>
      <w:r w:rsidR="67EE06D6">
        <w:rPr/>
        <w:t>Далее представлены примеры содержания файла “заказчик.csv”</w:t>
      </w:r>
    </w:p>
    <w:p w:rsidR="0152D87B" w:rsidP="67EE06D6" w:rsidRDefault="0152D87B" w14:paraId="71E97EE6" w14:textId="3C198C0E">
      <w:pPr>
        <w:pStyle w:val="a"/>
      </w:pPr>
    </w:p>
    <w:p w:rsidR="0152D87B" w:rsidP="67EE06D6" w:rsidRDefault="0152D87B" w14:paraId="1B63DC03" w14:textId="53046AE7">
      <w:pPr>
        <w:pStyle w:val="a"/>
        <w:jc w:val="center"/>
      </w:pPr>
      <w:r w:rsidR="67EE06D6">
        <w:rPr/>
        <w:t>Фамилия;Имя;Отчество;Логин</w:t>
      </w:r>
      <w:r w:rsidR="67EE06D6">
        <w:rPr/>
        <w:t>;Пароль</w:t>
      </w:r>
    </w:p>
    <w:p w:rsidR="0152D87B" w:rsidP="67EE06D6" w:rsidRDefault="0152D87B" w14:paraId="38D01DEA" w14:textId="0C346CD5">
      <w:pPr>
        <w:pStyle w:val="a7"/>
        <w:spacing w:before="240" w:line="360" w:lineRule="auto"/>
        <w:ind w:firstLine="708"/>
        <w:jc w:val="center"/>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Федорова;Татьяна</w:t>
      </w:r>
      <w:r w:rsidRPr="67EE06D6" w:rsidR="67EE06D6">
        <w:rPr>
          <w:rFonts w:ascii="Times New Roman" w:hAnsi="Times New Roman" w:eastAsia="Times New Roman" w:cs="Times New Roman"/>
          <w:noProof w:val="0"/>
          <w:sz w:val="28"/>
          <w:szCs w:val="28"/>
          <w:lang w:val="ru-RU"/>
        </w:rPr>
        <w:t>;</w:t>
      </w:r>
      <w:r w:rsidRPr="67EE06D6" w:rsidR="67EE06D6">
        <w:rPr>
          <w:rFonts w:ascii="Times New Roman" w:hAnsi="Times New Roman" w:eastAsia="Times New Roman" w:cs="Times New Roman"/>
          <w:noProof w:val="0"/>
          <w:sz w:val="28"/>
          <w:szCs w:val="28"/>
          <w:lang w:val="ru-RU"/>
        </w:rPr>
        <w:t>Дмитриевна;tan</w:t>
      </w:r>
      <w:r w:rsidRPr="67EE06D6" w:rsidR="67EE06D6">
        <w:rPr>
          <w:rFonts w:ascii="Times New Roman" w:hAnsi="Times New Roman" w:eastAsia="Times New Roman" w:cs="Times New Roman"/>
          <w:noProof w:val="0"/>
          <w:sz w:val="28"/>
          <w:szCs w:val="28"/>
          <w:lang w:val="ru-RU"/>
        </w:rPr>
        <w:t>4</w:t>
      </w:r>
      <w:r w:rsidRPr="67EE06D6" w:rsidR="67EE06D6">
        <w:rPr>
          <w:rFonts w:ascii="Times New Roman" w:hAnsi="Times New Roman" w:eastAsia="Times New Roman" w:cs="Times New Roman"/>
          <w:noProof w:val="0"/>
          <w:sz w:val="28"/>
          <w:szCs w:val="28"/>
          <w:lang w:val="ru-RU"/>
        </w:rPr>
        <w:t>ik;HolAynel</w:t>
      </w:r>
    </w:p>
    <w:p w:rsidR="67EE06D6" w:rsidP="67EE06D6" w:rsidRDefault="67EE06D6" w14:paraId="62D9E754" w14:textId="5A04D3AA">
      <w:pPr>
        <w:pStyle w:val="a7"/>
        <w:spacing w:before="240" w:line="360" w:lineRule="auto"/>
        <w:ind w:firstLine="708"/>
        <w:jc w:val="center"/>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Наумов;Дмитрий</w:t>
      </w:r>
      <w:r w:rsidRPr="67EE06D6" w:rsidR="67EE06D6">
        <w:rPr>
          <w:rFonts w:ascii="Times New Roman" w:hAnsi="Times New Roman" w:eastAsia="Times New Roman" w:cs="Times New Roman"/>
          <w:noProof w:val="0"/>
          <w:sz w:val="28"/>
          <w:szCs w:val="28"/>
          <w:lang w:val="ru-RU"/>
        </w:rPr>
        <w:t>;</w:t>
      </w:r>
      <w:r w:rsidRPr="67EE06D6" w:rsidR="67EE06D6">
        <w:rPr>
          <w:rFonts w:ascii="Times New Roman" w:hAnsi="Times New Roman" w:eastAsia="Times New Roman" w:cs="Times New Roman"/>
          <w:noProof w:val="0"/>
          <w:sz w:val="28"/>
          <w:szCs w:val="28"/>
          <w:lang w:val="ru-RU"/>
        </w:rPr>
        <w:t>Андреевич;FrediFazberk</w:t>
      </w:r>
      <w:r w:rsidRPr="67EE06D6" w:rsidR="67EE06D6">
        <w:rPr>
          <w:rFonts w:ascii="Times New Roman" w:hAnsi="Times New Roman" w:eastAsia="Times New Roman" w:cs="Times New Roman"/>
          <w:noProof w:val="0"/>
          <w:sz w:val="28"/>
          <w:szCs w:val="28"/>
          <w:lang w:val="ru-RU"/>
        </w:rPr>
        <w:t>;1234qwerty</w:t>
      </w:r>
    </w:p>
    <w:p w:rsidR="67EE06D6" w:rsidP="67EE06D6" w:rsidRDefault="67EE06D6" w14:paraId="0A0AEE45" w14:textId="255D79A4">
      <w:pPr>
        <w:pStyle w:val="a7"/>
        <w:spacing w:before="240" w:line="360" w:lineRule="auto"/>
        <w:ind w:firstLine="708"/>
        <w:jc w:val="center"/>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Озеров;Евгений;Алексеевич;IamNatural;TruNaturalPass</w:t>
      </w:r>
    </w:p>
    <w:p w:rsidR="67EE06D6" w:rsidP="67EE06D6" w:rsidRDefault="67EE06D6" w14:paraId="42DED534" w14:textId="2E18533A">
      <w:pPr>
        <w:pStyle w:val="2"/>
      </w:pPr>
      <w:bookmarkStart w:name="_Toc1931281227" w:id="1924561482"/>
      <w:r w:rsidR="67EE06D6">
        <w:rPr/>
        <w:t>1.3.1 Информация о работниках</w:t>
      </w:r>
      <w:bookmarkEnd w:id="1924561482"/>
    </w:p>
    <w:p w:rsidR="67EE06D6" w:rsidP="67EE06D6" w:rsidRDefault="67EE06D6" w14:paraId="62982688" w14:textId="0AF0C34D">
      <w:pPr>
        <w:pStyle w:val="a"/>
      </w:pPr>
      <w:r w:rsidRPr="67EE06D6" w:rsidR="67EE06D6">
        <w:rPr>
          <w:rFonts w:ascii="Times New Roman" w:hAnsi="Times New Roman" w:eastAsia="Times New Roman" w:cs="Times New Roman"/>
          <w:noProof w:val="0"/>
          <w:sz w:val="28"/>
          <w:szCs w:val="28"/>
          <w:lang w:val="ru-RU"/>
        </w:rPr>
        <w:t>Программа обрабатывает работников, которые хранятся в файле работник.csv и используют формат CSV.</w:t>
      </w:r>
    </w:p>
    <w:p w:rsidR="67EE06D6" w:rsidP="67EE06D6" w:rsidRDefault="67EE06D6" w14:paraId="40E34E8A" w14:textId="3869C6BB">
      <w:pPr>
        <w:pStyle w:val="a"/>
      </w:pPr>
    </w:p>
    <w:p w:rsidR="67EE06D6" w:rsidP="67EE06D6" w:rsidRDefault="67EE06D6" w14:paraId="55E4A2D0" w14:textId="2B37FC07">
      <w:pPr>
        <w:pStyle w:val="a"/>
        <w:jc w:val="center"/>
      </w:pPr>
      <w:r w:rsidRPr="67EE06D6" w:rsidR="67EE06D6">
        <w:rPr>
          <w:rFonts w:ascii="Times New Roman" w:hAnsi="Times New Roman" w:eastAsia="Times New Roman" w:cs="Times New Roman"/>
          <w:noProof w:val="0"/>
          <w:sz w:val="28"/>
          <w:szCs w:val="28"/>
          <w:lang w:val="ru-RU"/>
        </w:rPr>
        <w:t xml:space="preserve">Таблица 2 </w:t>
      </w:r>
      <w:r w:rsidR="67EE06D6">
        <w:rPr/>
        <w:t>– Описание формата полей.</w:t>
      </w:r>
    </w:p>
    <w:tbl>
      <w:tblPr>
        <w:tblStyle w:val="a3"/>
        <w:tblW w:w="0" w:type="auto"/>
        <w:tblLayout w:type="fixed"/>
        <w:tblLook w:val="06A0" w:firstRow="1" w:lastRow="0" w:firstColumn="1" w:lastColumn="0" w:noHBand="1" w:noVBand="1"/>
      </w:tblPr>
      <w:tblGrid>
        <w:gridCol w:w="4672"/>
        <w:gridCol w:w="4672"/>
      </w:tblGrid>
      <w:tr w:rsidR="67EE06D6" w:rsidTr="67EE06D6" w14:paraId="6D945D03">
        <w:trPr>
          <w:trHeight w:val="300"/>
        </w:trPr>
        <w:tc>
          <w:tcPr>
            <w:tcW w:w="4672" w:type="dxa"/>
            <w:tcMar/>
          </w:tcPr>
          <w:p w:rsidR="67EE06D6" w:rsidP="67EE06D6" w:rsidRDefault="67EE06D6" w14:paraId="60C5F700" w14:textId="2E63B3C6">
            <w:pPr>
              <w:pStyle w:val="a"/>
              <w:jc w:val="center"/>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Поле</w:t>
            </w:r>
          </w:p>
        </w:tc>
        <w:tc>
          <w:tcPr>
            <w:tcW w:w="4672" w:type="dxa"/>
            <w:tcMar/>
          </w:tcPr>
          <w:p w:rsidR="67EE06D6" w:rsidP="67EE06D6" w:rsidRDefault="67EE06D6" w14:paraId="35CD49D6" w14:textId="4137E8FD">
            <w:pPr>
              <w:pStyle w:val="a"/>
              <w:jc w:val="center"/>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Тип</w:t>
            </w:r>
          </w:p>
        </w:tc>
      </w:tr>
      <w:tr w:rsidR="67EE06D6" w:rsidTr="67EE06D6" w14:paraId="71986712">
        <w:trPr>
          <w:trHeight w:val="300"/>
        </w:trPr>
        <w:tc>
          <w:tcPr>
            <w:tcW w:w="4672" w:type="dxa"/>
            <w:tcMar/>
          </w:tcPr>
          <w:p w:rsidR="67EE06D6" w:rsidP="67EE06D6" w:rsidRDefault="67EE06D6" w14:paraId="6CB049AE" w14:textId="356A2297">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Фамилия</w:t>
            </w:r>
          </w:p>
        </w:tc>
        <w:tc>
          <w:tcPr>
            <w:tcW w:w="4672" w:type="dxa"/>
            <w:tcMar/>
          </w:tcPr>
          <w:p w:rsidR="67EE06D6" w:rsidP="67EE06D6" w:rsidRDefault="67EE06D6" w14:paraId="1CECE8AE" w14:textId="5B95F3E5">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 xml:space="preserve">Строковый </w:t>
            </w:r>
          </w:p>
        </w:tc>
      </w:tr>
      <w:tr w:rsidR="67EE06D6" w:rsidTr="67EE06D6" w14:paraId="281C55AB">
        <w:trPr>
          <w:trHeight w:val="300"/>
        </w:trPr>
        <w:tc>
          <w:tcPr>
            <w:tcW w:w="4672" w:type="dxa"/>
            <w:tcMar/>
          </w:tcPr>
          <w:p w:rsidR="67EE06D6" w:rsidP="67EE06D6" w:rsidRDefault="67EE06D6" w14:paraId="259A329F" w14:textId="65ECEDDD">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Имя</w:t>
            </w:r>
          </w:p>
        </w:tc>
        <w:tc>
          <w:tcPr>
            <w:tcW w:w="4672" w:type="dxa"/>
            <w:tcMar/>
          </w:tcPr>
          <w:p w:rsidR="67EE06D6" w:rsidP="67EE06D6" w:rsidRDefault="67EE06D6" w14:paraId="7DEAB4ED" w14:textId="2BF7B3CF">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Строковый</w:t>
            </w:r>
          </w:p>
        </w:tc>
      </w:tr>
      <w:tr w:rsidR="67EE06D6" w:rsidTr="67EE06D6" w14:paraId="03D7985B">
        <w:trPr>
          <w:trHeight w:val="300"/>
        </w:trPr>
        <w:tc>
          <w:tcPr>
            <w:tcW w:w="4672" w:type="dxa"/>
            <w:tcMar/>
          </w:tcPr>
          <w:p w:rsidR="67EE06D6" w:rsidP="67EE06D6" w:rsidRDefault="67EE06D6" w14:paraId="0B403BC8" w14:textId="0F4A1974">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Отчество</w:t>
            </w:r>
          </w:p>
        </w:tc>
        <w:tc>
          <w:tcPr>
            <w:tcW w:w="4672" w:type="dxa"/>
            <w:tcMar/>
          </w:tcPr>
          <w:p w:rsidR="67EE06D6" w:rsidP="67EE06D6" w:rsidRDefault="67EE06D6" w14:paraId="454FC127" w14:textId="340B2A96">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Строковый</w:t>
            </w:r>
          </w:p>
        </w:tc>
      </w:tr>
      <w:tr w:rsidR="67EE06D6" w:rsidTr="67EE06D6" w14:paraId="7832066E">
        <w:trPr>
          <w:trHeight w:val="300"/>
        </w:trPr>
        <w:tc>
          <w:tcPr>
            <w:tcW w:w="4672" w:type="dxa"/>
            <w:tcMar/>
          </w:tcPr>
          <w:p w:rsidR="67EE06D6" w:rsidP="67EE06D6" w:rsidRDefault="67EE06D6" w14:paraId="356EDE13" w14:textId="0B50356B">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Логин</w:t>
            </w:r>
          </w:p>
        </w:tc>
        <w:tc>
          <w:tcPr>
            <w:tcW w:w="4672" w:type="dxa"/>
            <w:tcMar/>
          </w:tcPr>
          <w:p w:rsidR="67EE06D6" w:rsidP="67EE06D6" w:rsidRDefault="67EE06D6" w14:paraId="339F32F5" w14:textId="7C03C205">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Строковый</w:t>
            </w:r>
          </w:p>
        </w:tc>
      </w:tr>
      <w:tr w:rsidR="67EE06D6" w:rsidTr="67EE06D6" w14:paraId="1C8FA75A">
        <w:trPr>
          <w:trHeight w:val="300"/>
        </w:trPr>
        <w:tc>
          <w:tcPr>
            <w:tcW w:w="4672" w:type="dxa"/>
            <w:tcMar/>
          </w:tcPr>
          <w:p w:rsidR="67EE06D6" w:rsidP="67EE06D6" w:rsidRDefault="67EE06D6" w14:paraId="74A9AD57" w14:textId="514B0DF2">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Пароль</w:t>
            </w:r>
          </w:p>
        </w:tc>
        <w:tc>
          <w:tcPr>
            <w:tcW w:w="4672" w:type="dxa"/>
            <w:tcMar/>
          </w:tcPr>
          <w:p w:rsidR="67EE06D6" w:rsidP="67EE06D6" w:rsidRDefault="67EE06D6" w14:paraId="24023768" w14:textId="39FD7723">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Строковый</w:t>
            </w:r>
          </w:p>
        </w:tc>
      </w:tr>
      <w:tr w:rsidR="67EE06D6" w:rsidTr="67EE06D6" w14:paraId="0BFF9C2C">
        <w:trPr>
          <w:trHeight w:val="300"/>
        </w:trPr>
        <w:tc>
          <w:tcPr>
            <w:tcW w:w="4672" w:type="dxa"/>
            <w:tcMar/>
          </w:tcPr>
          <w:p w:rsidR="67EE06D6" w:rsidP="67EE06D6" w:rsidRDefault="67EE06D6" w14:paraId="4DEBC13A" w14:textId="31840178">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Должность</w:t>
            </w:r>
          </w:p>
        </w:tc>
        <w:tc>
          <w:tcPr>
            <w:tcW w:w="4672" w:type="dxa"/>
            <w:tcMar/>
          </w:tcPr>
          <w:p w:rsidR="67EE06D6" w:rsidP="67EE06D6" w:rsidRDefault="67EE06D6" w14:paraId="11D6E07F" w14:textId="289282A3">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Строковый перечисление (бухгалтер, водитель)</w:t>
            </w:r>
          </w:p>
        </w:tc>
      </w:tr>
    </w:tbl>
    <w:p w:rsidR="67EE06D6" w:rsidP="67EE06D6" w:rsidRDefault="67EE06D6" w14:paraId="7158FF37" w14:textId="33AC2632">
      <w:pPr>
        <w:pStyle w:val="a"/>
      </w:pPr>
      <w:r w:rsidR="67EE06D6">
        <w:rPr/>
        <w:t>Далее представлены примеры содержания файла “работник.</w:t>
      </w:r>
      <w:r w:rsidR="67EE06D6">
        <w:rPr/>
        <w:t>csv</w:t>
      </w:r>
      <w:r w:rsidR="67EE06D6">
        <w:rPr/>
        <w:t>”</w:t>
      </w:r>
    </w:p>
    <w:p w:rsidR="67EE06D6" w:rsidP="67EE06D6" w:rsidRDefault="67EE06D6" w14:paraId="4AFCE219" w14:textId="3C198C0E">
      <w:pPr>
        <w:pStyle w:val="a"/>
      </w:pPr>
    </w:p>
    <w:p w:rsidR="67EE06D6" w:rsidP="67EE06D6" w:rsidRDefault="67EE06D6" w14:paraId="0414D10D" w14:textId="6C5417C3">
      <w:pPr>
        <w:pStyle w:val="a"/>
        <w:jc w:val="center"/>
      </w:pPr>
      <w:r w:rsidR="67EE06D6">
        <w:rPr/>
        <w:t>Фамилия;Имя;Отчество;Логин;Пароль;Должность</w:t>
      </w:r>
    </w:p>
    <w:p w:rsidR="67EE06D6" w:rsidP="67EE06D6" w:rsidRDefault="67EE06D6" w14:paraId="7A57F934" w14:textId="3DC66407">
      <w:pPr>
        <w:pStyle w:val="a7"/>
        <w:spacing w:before="240" w:line="360" w:lineRule="auto"/>
        <w:ind w:firstLine="708"/>
        <w:jc w:val="center"/>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Федорова;Татьяна</w:t>
      </w:r>
      <w:r w:rsidRPr="67EE06D6" w:rsidR="67EE06D6">
        <w:rPr>
          <w:rFonts w:ascii="Times New Roman" w:hAnsi="Times New Roman" w:eastAsia="Times New Roman" w:cs="Times New Roman"/>
          <w:noProof w:val="0"/>
          <w:sz w:val="28"/>
          <w:szCs w:val="28"/>
          <w:lang w:val="ru-RU"/>
        </w:rPr>
        <w:t>;</w:t>
      </w:r>
      <w:r w:rsidRPr="67EE06D6" w:rsidR="67EE06D6">
        <w:rPr>
          <w:rFonts w:ascii="Times New Roman" w:hAnsi="Times New Roman" w:eastAsia="Times New Roman" w:cs="Times New Roman"/>
          <w:noProof w:val="0"/>
          <w:sz w:val="28"/>
          <w:szCs w:val="28"/>
          <w:lang w:val="ru-RU"/>
        </w:rPr>
        <w:t>Дмитриевна;tan</w:t>
      </w:r>
      <w:r w:rsidRPr="67EE06D6" w:rsidR="67EE06D6">
        <w:rPr>
          <w:rFonts w:ascii="Times New Roman" w:hAnsi="Times New Roman" w:eastAsia="Times New Roman" w:cs="Times New Roman"/>
          <w:noProof w:val="0"/>
          <w:sz w:val="28"/>
          <w:szCs w:val="28"/>
          <w:lang w:val="ru-RU"/>
        </w:rPr>
        <w:t>4</w:t>
      </w:r>
      <w:r w:rsidRPr="67EE06D6" w:rsidR="67EE06D6">
        <w:rPr>
          <w:rFonts w:ascii="Times New Roman" w:hAnsi="Times New Roman" w:eastAsia="Times New Roman" w:cs="Times New Roman"/>
          <w:noProof w:val="0"/>
          <w:sz w:val="28"/>
          <w:szCs w:val="28"/>
          <w:lang w:val="ru-RU"/>
        </w:rPr>
        <w:t>ik;HolAynel</w:t>
      </w:r>
      <w:r w:rsidRPr="67EE06D6" w:rsidR="67EE06D6">
        <w:rPr>
          <w:rFonts w:ascii="Times New Roman" w:hAnsi="Times New Roman" w:eastAsia="Times New Roman" w:cs="Times New Roman"/>
          <w:noProof w:val="0"/>
          <w:sz w:val="28"/>
          <w:szCs w:val="28"/>
          <w:lang w:val="ru-RU"/>
        </w:rPr>
        <w:t>;Водитель</w:t>
      </w:r>
    </w:p>
    <w:p w:rsidR="67EE06D6" w:rsidP="67EE06D6" w:rsidRDefault="67EE06D6" w14:paraId="7E2F9B84" w14:textId="75E1C79E">
      <w:pPr>
        <w:pStyle w:val="a7"/>
        <w:spacing w:before="240" w:line="360" w:lineRule="auto"/>
        <w:ind w:firstLine="708"/>
        <w:jc w:val="center"/>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Наумов;Дмитрий</w:t>
      </w:r>
      <w:r w:rsidRPr="67EE06D6" w:rsidR="67EE06D6">
        <w:rPr>
          <w:rFonts w:ascii="Times New Roman" w:hAnsi="Times New Roman" w:eastAsia="Times New Roman" w:cs="Times New Roman"/>
          <w:noProof w:val="0"/>
          <w:sz w:val="28"/>
          <w:szCs w:val="28"/>
          <w:lang w:val="ru-RU"/>
        </w:rPr>
        <w:t>;</w:t>
      </w:r>
      <w:r w:rsidRPr="67EE06D6" w:rsidR="67EE06D6">
        <w:rPr>
          <w:rFonts w:ascii="Times New Roman" w:hAnsi="Times New Roman" w:eastAsia="Times New Roman" w:cs="Times New Roman"/>
          <w:noProof w:val="0"/>
          <w:sz w:val="28"/>
          <w:szCs w:val="28"/>
          <w:lang w:val="ru-RU"/>
        </w:rPr>
        <w:t>Андреевич;FrediFazberk</w:t>
      </w:r>
      <w:r w:rsidRPr="67EE06D6" w:rsidR="67EE06D6">
        <w:rPr>
          <w:rFonts w:ascii="Times New Roman" w:hAnsi="Times New Roman" w:eastAsia="Times New Roman" w:cs="Times New Roman"/>
          <w:noProof w:val="0"/>
          <w:sz w:val="28"/>
          <w:szCs w:val="28"/>
          <w:lang w:val="ru-RU"/>
        </w:rPr>
        <w:t>;1234qwerty;Бухгалтер</w:t>
      </w:r>
    </w:p>
    <w:p w:rsidR="67EE06D6" w:rsidP="67EE06D6" w:rsidRDefault="67EE06D6" w14:paraId="67A0232C" w14:textId="6FDE1926">
      <w:pPr>
        <w:pStyle w:val="a7"/>
        <w:spacing w:before="240" w:line="360" w:lineRule="auto"/>
        <w:ind w:firstLine="708"/>
        <w:jc w:val="center"/>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Озеров;Евгений;Алексеевич;IamNatural;TruNaturalPass</w:t>
      </w:r>
      <w:r w:rsidRPr="67EE06D6" w:rsidR="67EE06D6">
        <w:rPr>
          <w:rFonts w:ascii="Times New Roman" w:hAnsi="Times New Roman" w:eastAsia="Times New Roman" w:cs="Times New Roman"/>
          <w:noProof w:val="0"/>
          <w:sz w:val="28"/>
          <w:szCs w:val="28"/>
          <w:lang w:val="ru-RU"/>
        </w:rPr>
        <w:t>;Водитель</w:t>
      </w:r>
    </w:p>
    <w:p w:rsidR="67EE06D6" w:rsidP="67EE06D6" w:rsidRDefault="67EE06D6" w14:paraId="09A9680D" w14:textId="0D070E7C">
      <w:pPr>
        <w:pStyle w:val="a7"/>
        <w:spacing w:before="240" w:line="360" w:lineRule="auto"/>
        <w:ind w:firstLine="708"/>
        <w:jc w:val="center"/>
        <w:rPr>
          <w:rFonts w:ascii="Times New Roman" w:hAnsi="Times New Roman" w:eastAsia="Times New Roman" w:cs="Times New Roman"/>
          <w:noProof w:val="0"/>
          <w:sz w:val="28"/>
          <w:szCs w:val="28"/>
          <w:lang w:val="ru-RU"/>
        </w:rPr>
      </w:pPr>
    </w:p>
    <w:p w:rsidR="67EE06D6" w:rsidP="67EE06D6" w:rsidRDefault="67EE06D6" w14:paraId="1420D954" w14:textId="2E18533A">
      <w:pPr>
        <w:pStyle w:val="2"/>
      </w:pPr>
      <w:bookmarkStart w:name="_Toc1273468053" w:id="2017095298"/>
      <w:r w:rsidR="67EE06D6">
        <w:rPr/>
        <w:t>1.3.1 Информация о работниках</w:t>
      </w:r>
      <w:bookmarkEnd w:id="2017095298"/>
    </w:p>
    <w:p w:rsidR="67EE06D6" w:rsidP="67EE06D6" w:rsidRDefault="67EE06D6" w14:paraId="5B180A19" w14:textId="0AF0C34D">
      <w:pPr>
        <w:pStyle w:val="a"/>
      </w:pPr>
      <w:r w:rsidRPr="67EE06D6" w:rsidR="67EE06D6">
        <w:rPr>
          <w:rFonts w:ascii="Times New Roman" w:hAnsi="Times New Roman" w:eastAsia="Times New Roman" w:cs="Times New Roman"/>
          <w:noProof w:val="0"/>
          <w:sz w:val="28"/>
          <w:szCs w:val="28"/>
          <w:lang w:val="ru-RU"/>
        </w:rPr>
        <w:t>Программа обрабатывает работников, которые хранятся в файле работник.csv и используют формат CSV.</w:t>
      </w:r>
    </w:p>
    <w:p w:rsidR="67EE06D6" w:rsidP="67EE06D6" w:rsidRDefault="67EE06D6" w14:paraId="5D82E116" w14:textId="3869C6BB">
      <w:pPr>
        <w:pStyle w:val="a"/>
      </w:pPr>
    </w:p>
    <w:p w:rsidR="67EE06D6" w:rsidP="67EE06D6" w:rsidRDefault="67EE06D6" w14:paraId="0CFC17DF" w14:textId="2B37FC07">
      <w:pPr>
        <w:pStyle w:val="a"/>
        <w:jc w:val="center"/>
      </w:pPr>
      <w:r w:rsidRPr="67EE06D6" w:rsidR="67EE06D6">
        <w:rPr>
          <w:rFonts w:ascii="Times New Roman" w:hAnsi="Times New Roman" w:eastAsia="Times New Roman" w:cs="Times New Roman"/>
          <w:noProof w:val="0"/>
          <w:sz w:val="28"/>
          <w:szCs w:val="28"/>
          <w:lang w:val="ru-RU"/>
        </w:rPr>
        <w:t xml:space="preserve">Таблица 2 </w:t>
      </w:r>
      <w:r w:rsidR="67EE06D6">
        <w:rPr/>
        <w:t>– Описание формата полей.</w:t>
      </w:r>
    </w:p>
    <w:tbl>
      <w:tblPr>
        <w:tblStyle w:val="a3"/>
        <w:tblW w:w="0" w:type="auto"/>
        <w:tblLayout w:type="fixed"/>
        <w:tblLook w:val="06A0" w:firstRow="1" w:lastRow="0" w:firstColumn="1" w:lastColumn="0" w:noHBand="1" w:noVBand="1"/>
      </w:tblPr>
      <w:tblGrid>
        <w:gridCol w:w="4672"/>
        <w:gridCol w:w="4672"/>
      </w:tblGrid>
      <w:tr w:rsidR="67EE06D6" w:rsidTr="67EE06D6" w14:paraId="7871E642">
        <w:trPr>
          <w:trHeight w:val="300"/>
        </w:trPr>
        <w:tc>
          <w:tcPr>
            <w:tcW w:w="4672" w:type="dxa"/>
            <w:tcMar/>
          </w:tcPr>
          <w:p w:rsidR="67EE06D6" w:rsidP="67EE06D6" w:rsidRDefault="67EE06D6" w14:paraId="628AFBF8" w14:textId="2E63B3C6">
            <w:pPr>
              <w:pStyle w:val="a"/>
              <w:jc w:val="center"/>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Поле</w:t>
            </w:r>
          </w:p>
        </w:tc>
        <w:tc>
          <w:tcPr>
            <w:tcW w:w="4672" w:type="dxa"/>
            <w:tcMar/>
          </w:tcPr>
          <w:p w:rsidR="67EE06D6" w:rsidP="67EE06D6" w:rsidRDefault="67EE06D6" w14:paraId="05B586F5" w14:textId="4137E8FD">
            <w:pPr>
              <w:pStyle w:val="a"/>
              <w:jc w:val="center"/>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Тип</w:t>
            </w:r>
          </w:p>
        </w:tc>
      </w:tr>
      <w:tr w:rsidR="67EE06D6" w:rsidTr="67EE06D6" w14:paraId="39808BAB">
        <w:trPr>
          <w:trHeight w:val="300"/>
        </w:trPr>
        <w:tc>
          <w:tcPr>
            <w:tcW w:w="4672" w:type="dxa"/>
            <w:tcMar/>
          </w:tcPr>
          <w:p w:rsidR="67EE06D6" w:rsidP="67EE06D6" w:rsidRDefault="67EE06D6" w14:paraId="087165DD" w14:textId="3E514E78">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Адрес погрузки</w:t>
            </w:r>
          </w:p>
        </w:tc>
        <w:tc>
          <w:tcPr>
            <w:tcW w:w="4672" w:type="dxa"/>
            <w:tcMar/>
          </w:tcPr>
          <w:p w:rsidR="67EE06D6" w:rsidP="67EE06D6" w:rsidRDefault="67EE06D6" w14:paraId="36257A01" w14:textId="5B95F3E5">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 xml:space="preserve">Строковый </w:t>
            </w:r>
          </w:p>
        </w:tc>
      </w:tr>
      <w:tr w:rsidR="67EE06D6" w:rsidTr="67EE06D6" w14:paraId="06DAED6C">
        <w:trPr>
          <w:trHeight w:val="300"/>
        </w:trPr>
        <w:tc>
          <w:tcPr>
            <w:tcW w:w="4672" w:type="dxa"/>
            <w:tcMar/>
          </w:tcPr>
          <w:p w:rsidR="67EE06D6" w:rsidP="67EE06D6" w:rsidRDefault="67EE06D6" w14:paraId="60F20DEE" w14:textId="43C0008B">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Адрес доставки</w:t>
            </w:r>
          </w:p>
        </w:tc>
        <w:tc>
          <w:tcPr>
            <w:tcW w:w="4672" w:type="dxa"/>
            <w:tcMar/>
          </w:tcPr>
          <w:p w:rsidR="67EE06D6" w:rsidP="67EE06D6" w:rsidRDefault="67EE06D6" w14:paraId="72E9DF7C" w14:textId="2BF7B3CF">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Строковый</w:t>
            </w:r>
          </w:p>
        </w:tc>
      </w:tr>
      <w:tr w:rsidR="67EE06D6" w:rsidTr="67EE06D6" w14:paraId="132D1012">
        <w:trPr>
          <w:trHeight w:val="300"/>
        </w:trPr>
        <w:tc>
          <w:tcPr>
            <w:tcW w:w="4672" w:type="dxa"/>
            <w:tcMar/>
          </w:tcPr>
          <w:p w:rsidR="67EE06D6" w:rsidP="67EE06D6" w:rsidRDefault="67EE06D6" w14:paraId="6CBAF3CC" w14:textId="2A71970A">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Информация о заказе</w:t>
            </w:r>
          </w:p>
        </w:tc>
        <w:tc>
          <w:tcPr>
            <w:tcW w:w="4672" w:type="dxa"/>
            <w:tcMar/>
          </w:tcPr>
          <w:p w:rsidR="67EE06D6" w:rsidP="67EE06D6" w:rsidRDefault="67EE06D6" w14:paraId="6A8C145C" w14:textId="340B2A96">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Строковый</w:t>
            </w:r>
          </w:p>
        </w:tc>
      </w:tr>
      <w:tr w:rsidR="67EE06D6" w:rsidTr="67EE06D6" w14:paraId="15E98FBF">
        <w:trPr>
          <w:trHeight w:val="300"/>
        </w:trPr>
        <w:tc>
          <w:tcPr>
            <w:tcW w:w="4672" w:type="dxa"/>
            <w:tcMar/>
          </w:tcPr>
          <w:p w:rsidR="67EE06D6" w:rsidP="67EE06D6" w:rsidRDefault="67EE06D6" w14:paraId="0C22B40C" w14:textId="05278B76">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E-mail</w:t>
            </w:r>
          </w:p>
        </w:tc>
        <w:tc>
          <w:tcPr>
            <w:tcW w:w="4672" w:type="dxa"/>
            <w:tcMar/>
          </w:tcPr>
          <w:p w:rsidR="67EE06D6" w:rsidP="67EE06D6" w:rsidRDefault="67EE06D6" w14:paraId="7F52CB1E" w14:textId="7C03C205">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Строковый</w:t>
            </w:r>
          </w:p>
        </w:tc>
      </w:tr>
      <w:tr w:rsidR="67EE06D6" w:rsidTr="67EE06D6" w14:paraId="4D21E2F6">
        <w:trPr>
          <w:trHeight w:val="300"/>
        </w:trPr>
        <w:tc>
          <w:tcPr>
            <w:tcW w:w="4672" w:type="dxa"/>
            <w:tcMar/>
          </w:tcPr>
          <w:p w:rsidR="67EE06D6" w:rsidP="67EE06D6" w:rsidRDefault="67EE06D6" w14:paraId="4D17A49F" w14:textId="1502B5F3">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Номер телефона</w:t>
            </w:r>
          </w:p>
        </w:tc>
        <w:tc>
          <w:tcPr>
            <w:tcW w:w="4672" w:type="dxa"/>
            <w:tcMar/>
          </w:tcPr>
          <w:p w:rsidR="67EE06D6" w:rsidP="67EE06D6" w:rsidRDefault="67EE06D6" w14:paraId="5FED36F0" w14:textId="525A263F">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 xml:space="preserve">Числовой </w:t>
            </w:r>
          </w:p>
        </w:tc>
      </w:tr>
      <w:tr w:rsidR="67EE06D6" w:rsidTr="67EE06D6" w14:paraId="2119A509">
        <w:trPr>
          <w:trHeight w:val="300"/>
        </w:trPr>
        <w:tc>
          <w:tcPr>
            <w:tcW w:w="4672" w:type="dxa"/>
            <w:tcMar/>
          </w:tcPr>
          <w:p w:rsidR="67EE06D6" w:rsidP="67EE06D6" w:rsidRDefault="67EE06D6" w14:paraId="5428E58F" w14:textId="5E84DC05">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Вес груза</w:t>
            </w:r>
          </w:p>
        </w:tc>
        <w:tc>
          <w:tcPr>
            <w:tcW w:w="4672" w:type="dxa"/>
            <w:tcMar/>
          </w:tcPr>
          <w:p w:rsidR="67EE06D6" w:rsidP="67EE06D6" w:rsidRDefault="67EE06D6" w14:paraId="364B1B06" w14:textId="69A3D57D">
            <w:pPr>
              <w:pStyle w:val="a"/>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Числовой</w:t>
            </w:r>
          </w:p>
        </w:tc>
      </w:tr>
    </w:tbl>
    <w:p w:rsidR="67EE06D6" w:rsidP="67EE06D6" w:rsidRDefault="67EE06D6" w14:paraId="0C0E9446" w14:textId="33AC2632">
      <w:pPr>
        <w:pStyle w:val="a"/>
      </w:pPr>
      <w:r w:rsidR="67EE06D6">
        <w:rPr/>
        <w:t>Далее представлены примеры содержания файла “работник.csv”</w:t>
      </w:r>
    </w:p>
    <w:p w:rsidR="67EE06D6" w:rsidP="67EE06D6" w:rsidRDefault="67EE06D6" w14:paraId="2A436884" w14:textId="2EC210FB">
      <w:pPr>
        <w:pStyle w:val="a7"/>
        <w:spacing w:before="240" w:line="360" w:lineRule="auto"/>
        <w:ind w:firstLine="0"/>
        <w:jc w:val="center"/>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г.Горно-Алтайск,ул.Ленина</w:t>
      </w:r>
      <w:r w:rsidRPr="67EE06D6" w:rsidR="67EE06D6">
        <w:rPr>
          <w:rFonts w:ascii="Times New Roman" w:hAnsi="Times New Roman" w:eastAsia="Times New Roman" w:cs="Times New Roman"/>
          <w:noProof w:val="0"/>
          <w:sz w:val="28"/>
          <w:szCs w:val="28"/>
          <w:lang w:val="ru-RU"/>
        </w:rPr>
        <w:t>, д.</w:t>
      </w:r>
      <w:r w:rsidRPr="67EE06D6" w:rsidR="67EE06D6">
        <w:rPr>
          <w:rFonts w:ascii="Times New Roman" w:hAnsi="Times New Roman" w:eastAsia="Times New Roman" w:cs="Times New Roman"/>
          <w:noProof w:val="0"/>
          <w:sz w:val="28"/>
          <w:szCs w:val="28"/>
          <w:lang w:val="ru-RU"/>
        </w:rPr>
        <w:t>6;г.Шарыпово</w:t>
      </w:r>
      <w:r w:rsidRPr="67EE06D6" w:rsidR="67EE06D6">
        <w:rPr>
          <w:rFonts w:ascii="Times New Roman" w:hAnsi="Times New Roman" w:eastAsia="Times New Roman" w:cs="Times New Roman"/>
          <w:noProof w:val="0"/>
          <w:sz w:val="28"/>
          <w:szCs w:val="28"/>
          <w:lang w:val="ru-RU"/>
        </w:rPr>
        <w:t>,</w:t>
      </w:r>
      <w:r w:rsidRPr="67EE06D6" w:rsidR="67EE06D6">
        <w:rPr>
          <w:rFonts w:ascii="Times New Roman" w:hAnsi="Times New Roman" w:eastAsia="Times New Roman" w:cs="Times New Roman"/>
          <w:noProof w:val="0"/>
          <w:sz w:val="28"/>
          <w:szCs w:val="28"/>
          <w:lang w:val="ru-RU"/>
        </w:rPr>
        <w:t>ул.Строительная,д.</w:t>
      </w:r>
      <w:r w:rsidRPr="67EE06D6" w:rsidR="67EE06D6">
        <w:rPr>
          <w:rFonts w:ascii="Times New Roman" w:hAnsi="Times New Roman" w:eastAsia="Times New Roman" w:cs="Times New Roman"/>
          <w:noProof w:val="0"/>
          <w:sz w:val="28"/>
          <w:szCs w:val="28"/>
          <w:lang w:val="ru-RU"/>
        </w:rPr>
        <w:t xml:space="preserve">6;20 тонн </w:t>
      </w:r>
      <w:r w:rsidRPr="67EE06D6" w:rsidR="67EE06D6">
        <w:rPr>
          <w:rFonts w:ascii="Times New Roman" w:hAnsi="Times New Roman" w:eastAsia="Times New Roman" w:cs="Times New Roman"/>
          <w:noProof w:val="0"/>
          <w:sz w:val="28"/>
          <w:szCs w:val="28"/>
          <w:lang w:val="ru-RU"/>
        </w:rPr>
        <w:t>бетона;tan4ik@yandex.ru</w:t>
      </w:r>
      <w:r w:rsidRPr="67EE06D6" w:rsidR="67EE06D6">
        <w:rPr>
          <w:rFonts w:ascii="Times New Roman" w:hAnsi="Times New Roman" w:eastAsia="Times New Roman" w:cs="Times New Roman"/>
          <w:noProof w:val="0"/>
          <w:sz w:val="28"/>
          <w:szCs w:val="28"/>
          <w:lang w:val="ru-RU"/>
        </w:rPr>
        <w:t>;89999999999;20</w:t>
      </w:r>
    </w:p>
    <w:p w:rsidR="67EE06D6" w:rsidP="67EE06D6" w:rsidRDefault="67EE06D6" w14:paraId="67AFECE9" w14:textId="68CA2B6E">
      <w:pPr>
        <w:pStyle w:val="a7"/>
        <w:spacing w:before="240" w:line="360" w:lineRule="auto"/>
        <w:ind w:firstLine="0"/>
        <w:jc w:val="center"/>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г.Москва,ул.Ленина</w:t>
      </w:r>
      <w:r w:rsidRPr="67EE06D6" w:rsidR="67EE06D6">
        <w:rPr>
          <w:rFonts w:ascii="Times New Roman" w:hAnsi="Times New Roman" w:eastAsia="Times New Roman" w:cs="Times New Roman"/>
          <w:noProof w:val="0"/>
          <w:sz w:val="28"/>
          <w:szCs w:val="28"/>
          <w:lang w:val="ru-RU"/>
        </w:rPr>
        <w:t>, д.6;г.Красноярск,</w:t>
      </w:r>
      <w:r w:rsidRPr="67EE06D6" w:rsidR="67EE06D6">
        <w:rPr>
          <w:rFonts w:ascii="Times New Roman" w:hAnsi="Times New Roman" w:eastAsia="Times New Roman" w:cs="Times New Roman"/>
          <w:noProof w:val="0"/>
          <w:sz w:val="28"/>
          <w:szCs w:val="28"/>
          <w:lang w:val="ru-RU"/>
        </w:rPr>
        <w:t>ул.Строительная,д.</w:t>
      </w:r>
      <w:r w:rsidRPr="67EE06D6" w:rsidR="67EE06D6">
        <w:rPr>
          <w:rFonts w:ascii="Times New Roman" w:hAnsi="Times New Roman" w:eastAsia="Times New Roman" w:cs="Times New Roman"/>
          <w:noProof w:val="0"/>
          <w:sz w:val="28"/>
          <w:szCs w:val="28"/>
          <w:lang w:val="ru-RU"/>
        </w:rPr>
        <w:t>6;20 тонн бетона;t3333@yandex.ru;89999999999;20</w:t>
      </w:r>
    </w:p>
    <w:p w:rsidR="67EE06D6" w:rsidP="67EE06D6" w:rsidRDefault="67EE06D6" w14:paraId="061F4947" w14:textId="0A700D77">
      <w:pPr>
        <w:pStyle w:val="a7"/>
        <w:spacing w:before="240" w:line="360" w:lineRule="auto"/>
        <w:ind w:firstLine="0"/>
        <w:jc w:val="center"/>
        <w:rPr>
          <w:rFonts w:ascii="Times New Roman" w:hAnsi="Times New Roman" w:eastAsia="Times New Roman" w:cs="Times New Roman"/>
          <w:noProof w:val="0"/>
          <w:sz w:val="28"/>
          <w:szCs w:val="28"/>
          <w:lang w:val="ru-RU"/>
        </w:rPr>
      </w:pPr>
      <w:r w:rsidRPr="67EE06D6" w:rsidR="67EE06D6">
        <w:rPr>
          <w:rFonts w:ascii="Times New Roman" w:hAnsi="Times New Roman" w:eastAsia="Times New Roman" w:cs="Times New Roman"/>
          <w:noProof w:val="0"/>
          <w:sz w:val="28"/>
          <w:szCs w:val="28"/>
          <w:lang w:val="ru-RU"/>
        </w:rPr>
        <w:t>г.Братск,ул.Ленина</w:t>
      </w:r>
      <w:r w:rsidRPr="67EE06D6" w:rsidR="67EE06D6">
        <w:rPr>
          <w:rFonts w:ascii="Times New Roman" w:hAnsi="Times New Roman" w:eastAsia="Times New Roman" w:cs="Times New Roman"/>
          <w:noProof w:val="0"/>
          <w:sz w:val="28"/>
          <w:szCs w:val="28"/>
          <w:lang w:val="ru-RU"/>
        </w:rPr>
        <w:t>, д.</w:t>
      </w:r>
      <w:r w:rsidRPr="67EE06D6" w:rsidR="67EE06D6">
        <w:rPr>
          <w:rFonts w:ascii="Times New Roman" w:hAnsi="Times New Roman" w:eastAsia="Times New Roman" w:cs="Times New Roman"/>
          <w:noProof w:val="0"/>
          <w:sz w:val="28"/>
          <w:szCs w:val="28"/>
          <w:lang w:val="ru-RU"/>
        </w:rPr>
        <w:t>6;г.Тайшет</w:t>
      </w:r>
      <w:r w:rsidRPr="67EE06D6" w:rsidR="67EE06D6">
        <w:rPr>
          <w:rFonts w:ascii="Times New Roman" w:hAnsi="Times New Roman" w:eastAsia="Times New Roman" w:cs="Times New Roman"/>
          <w:noProof w:val="0"/>
          <w:sz w:val="28"/>
          <w:szCs w:val="28"/>
          <w:lang w:val="ru-RU"/>
        </w:rPr>
        <w:t>,</w:t>
      </w:r>
      <w:r w:rsidRPr="67EE06D6" w:rsidR="67EE06D6">
        <w:rPr>
          <w:rFonts w:ascii="Times New Roman" w:hAnsi="Times New Roman" w:eastAsia="Times New Roman" w:cs="Times New Roman"/>
          <w:noProof w:val="0"/>
          <w:sz w:val="28"/>
          <w:szCs w:val="28"/>
          <w:lang w:val="ru-RU"/>
        </w:rPr>
        <w:t>ул.Строительная,д.</w:t>
      </w:r>
      <w:r w:rsidRPr="67EE06D6" w:rsidR="67EE06D6">
        <w:rPr>
          <w:rFonts w:ascii="Times New Roman" w:hAnsi="Times New Roman" w:eastAsia="Times New Roman" w:cs="Times New Roman"/>
          <w:noProof w:val="0"/>
          <w:sz w:val="28"/>
          <w:szCs w:val="28"/>
          <w:lang w:val="ru-RU"/>
        </w:rPr>
        <w:t>6;20 тонн бетона;t228@yandex.ru;89999999999;20</w:t>
      </w:r>
    </w:p>
    <w:p w:rsidR="67EE06D6" w:rsidP="67EE06D6" w:rsidRDefault="67EE06D6" w14:paraId="5877406B" w14:textId="0DF164A8">
      <w:pPr>
        <w:pStyle w:val="a7"/>
        <w:spacing w:before="240" w:line="360" w:lineRule="auto"/>
        <w:ind w:firstLine="0"/>
        <w:jc w:val="center"/>
        <w:rPr>
          <w:rFonts w:ascii="Times New Roman" w:hAnsi="Times New Roman" w:eastAsia="Times New Roman" w:cs="Times New Roman"/>
          <w:noProof w:val="0"/>
          <w:sz w:val="28"/>
          <w:szCs w:val="28"/>
          <w:lang w:val="ru-RU"/>
        </w:rPr>
      </w:pPr>
    </w:p>
    <w:p w:rsidR="67EE06D6" w:rsidP="67EE06D6" w:rsidRDefault="67EE06D6" w14:paraId="1C7A45D8" w14:textId="4448FA5A">
      <w:pPr>
        <w:pStyle w:val="a7"/>
        <w:spacing w:before="240" w:line="360" w:lineRule="auto"/>
        <w:ind w:firstLine="708"/>
        <w:jc w:val="left"/>
        <w:rPr>
          <w:rFonts w:ascii="Times New Roman" w:hAnsi="Times New Roman" w:eastAsia="Times New Roman" w:cs="Times New Roman"/>
          <w:noProof w:val="0"/>
          <w:sz w:val="28"/>
          <w:szCs w:val="28"/>
          <w:lang w:val="ru-RU"/>
        </w:rPr>
      </w:pPr>
    </w:p>
    <w:p w:rsidR="67EE06D6" w:rsidP="67EE06D6" w:rsidRDefault="67EE06D6" w14:paraId="73C4EBC4" w14:textId="0FE7E21D">
      <w:pPr>
        <w:pStyle w:val="a7"/>
        <w:spacing w:before="240" w:line="360" w:lineRule="auto"/>
        <w:ind w:firstLine="708"/>
        <w:jc w:val="left"/>
        <w:rPr>
          <w:rFonts w:ascii="Times New Roman" w:hAnsi="Times New Roman" w:eastAsia="Times New Roman" w:cs="Times New Roman"/>
          <w:noProof w:val="0"/>
          <w:sz w:val="28"/>
          <w:szCs w:val="28"/>
          <w:lang w:val="ru-RU"/>
        </w:rPr>
      </w:pPr>
    </w:p>
    <w:p w:rsidR="67EE06D6" w:rsidP="67EE06D6" w:rsidRDefault="67EE06D6" w14:paraId="120674CA" w14:textId="70D4E0A6">
      <w:pPr>
        <w:pStyle w:val="a7"/>
        <w:spacing w:before="240" w:line="360" w:lineRule="auto"/>
        <w:ind w:firstLine="708"/>
        <w:jc w:val="left"/>
        <w:rPr>
          <w:rFonts w:ascii="Times New Roman" w:hAnsi="Times New Roman" w:eastAsia="Times New Roman" w:cs="Times New Roman"/>
          <w:noProof w:val="0"/>
          <w:sz w:val="28"/>
          <w:szCs w:val="28"/>
          <w:lang w:val="ru-RU"/>
        </w:rPr>
      </w:pPr>
    </w:p>
    <w:p w:rsidR="67EE06D6" w:rsidP="67EE06D6" w:rsidRDefault="67EE06D6" w14:paraId="68839684" w14:textId="54CF47BC">
      <w:pPr>
        <w:pStyle w:val="a7"/>
        <w:spacing w:before="240" w:line="360" w:lineRule="auto"/>
        <w:ind w:firstLine="708"/>
        <w:jc w:val="left"/>
        <w:rPr>
          <w:rFonts w:ascii="Times New Roman" w:hAnsi="Times New Roman" w:eastAsia="Times New Roman" w:cs="Times New Roman"/>
          <w:noProof w:val="0"/>
          <w:sz w:val="28"/>
          <w:szCs w:val="28"/>
          <w:lang w:val="ru-RU"/>
        </w:rPr>
      </w:pPr>
    </w:p>
    <w:p w:rsidR="67EE06D6" w:rsidP="67EE06D6" w:rsidRDefault="67EE06D6" w14:paraId="07C3A82B" w14:textId="0FE870CE">
      <w:pPr>
        <w:pStyle w:val="a7"/>
        <w:spacing w:before="240" w:line="360" w:lineRule="auto"/>
        <w:ind w:firstLine="708"/>
        <w:jc w:val="left"/>
        <w:rPr>
          <w:rFonts w:ascii="Times New Roman" w:hAnsi="Times New Roman" w:eastAsia="Times New Roman" w:cs="Times New Roman"/>
          <w:noProof w:val="0"/>
          <w:sz w:val="28"/>
          <w:szCs w:val="28"/>
          <w:lang w:val="ru-RU"/>
        </w:rPr>
      </w:pPr>
    </w:p>
    <w:p w:rsidR="67EE06D6" w:rsidP="67EE06D6" w:rsidRDefault="67EE06D6" w14:paraId="451BB1A8" w14:textId="7EAABADB">
      <w:pPr>
        <w:pStyle w:val="a7"/>
        <w:spacing w:before="240" w:line="360" w:lineRule="auto"/>
        <w:ind w:firstLine="708"/>
        <w:jc w:val="left"/>
        <w:rPr>
          <w:rFonts w:ascii="Times New Roman" w:hAnsi="Times New Roman" w:eastAsia="Times New Roman" w:cs="Times New Roman"/>
          <w:noProof w:val="0"/>
          <w:sz w:val="28"/>
          <w:szCs w:val="28"/>
          <w:lang w:val="ru-RU"/>
        </w:rPr>
      </w:pPr>
    </w:p>
    <w:p w:rsidR="67EE06D6" w:rsidP="67EE06D6" w:rsidRDefault="67EE06D6" w14:paraId="646D8CAE" w14:textId="238B19A4">
      <w:pPr>
        <w:pStyle w:val="a7"/>
        <w:spacing w:before="240" w:line="360" w:lineRule="auto"/>
        <w:ind w:firstLine="708"/>
        <w:jc w:val="left"/>
        <w:rPr>
          <w:rFonts w:ascii="Times New Roman" w:hAnsi="Times New Roman" w:eastAsia="Times New Roman" w:cs="Times New Roman"/>
          <w:noProof w:val="0"/>
          <w:sz w:val="28"/>
          <w:szCs w:val="28"/>
          <w:lang w:val="ru-RU"/>
        </w:rPr>
      </w:pPr>
    </w:p>
    <w:p w:rsidR="67EE06D6" w:rsidP="67EE06D6" w:rsidRDefault="67EE06D6" w14:paraId="0A4D0267" w14:textId="14958EEF">
      <w:pPr>
        <w:pStyle w:val="a7"/>
        <w:spacing w:before="240" w:line="360" w:lineRule="auto"/>
        <w:ind w:firstLine="708"/>
        <w:jc w:val="left"/>
        <w:rPr>
          <w:rFonts w:ascii="Times New Roman" w:hAnsi="Times New Roman" w:eastAsia="Times New Roman" w:cs="Times New Roman"/>
          <w:noProof w:val="0"/>
          <w:sz w:val="28"/>
          <w:szCs w:val="28"/>
          <w:lang w:val="ru-RU"/>
        </w:rPr>
      </w:pPr>
    </w:p>
    <w:p w:rsidR="67EE06D6" w:rsidP="67EE06D6" w:rsidRDefault="67EE06D6" w14:paraId="51ABDB72" w14:textId="7E856F02">
      <w:pPr>
        <w:pStyle w:val="a7"/>
        <w:spacing w:before="240" w:line="360" w:lineRule="auto"/>
        <w:ind w:firstLine="708"/>
        <w:jc w:val="left"/>
        <w:rPr>
          <w:rFonts w:ascii="Times New Roman" w:hAnsi="Times New Roman" w:eastAsia="Times New Roman" w:cs="Times New Roman"/>
          <w:noProof w:val="0"/>
          <w:sz w:val="28"/>
          <w:szCs w:val="28"/>
          <w:lang w:val="ru-RU"/>
        </w:rPr>
      </w:pPr>
    </w:p>
    <w:p w:rsidR="67EE06D6" w:rsidP="67EE06D6" w:rsidRDefault="67EE06D6" w14:paraId="79678E3F" w14:textId="163E2011">
      <w:pPr>
        <w:pStyle w:val="a7"/>
        <w:spacing w:before="240" w:line="360" w:lineRule="auto"/>
        <w:ind w:firstLine="708"/>
        <w:jc w:val="left"/>
        <w:rPr>
          <w:rFonts w:ascii="Times New Roman" w:hAnsi="Times New Roman" w:eastAsia="Times New Roman" w:cs="Times New Roman"/>
          <w:noProof w:val="0"/>
          <w:sz w:val="28"/>
          <w:szCs w:val="28"/>
          <w:lang w:val="ru-RU"/>
        </w:rPr>
      </w:pPr>
    </w:p>
    <w:p w:rsidR="67EE06D6" w:rsidP="67EE06D6" w:rsidRDefault="67EE06D6" w14:paraId="43169837" w14:textId="05B4F490">
      <w:pPr>
        <w:pStyle w:val="a7"/>
        <w:spacing w:before="240" w:line="360" w:lineRule="auto"/>
        <w:ind w:firstLine="0"/>
        <w:jc w:val="left"/>
        <w:rPr>
          <w:rFonts w:ascii="Times New Roman" w:hAnsi="Times New Roman" w:eastAsia="Times New Roman" w:cs="Times New Roman"/>
          <w:noProof w:val="0"/>
          <w:sz w:val="28"/>
          <w:szCs w:val="28"/>
          <w:lang w:val="ru-RU"/>
        </w:rPr>
      </w:pPr>
    </w:p>
    <w:p w:rsidR="67EE06D6" w:rsidP="67EE06D6" w:rsidRDefault="67EE06D6" w14:paraId="29889C9E" w14:textId="4218D28C">
      <w:pPr>
        <w:pStyle w:val="2"/>
        <w:spacing w:after="240"/>
      </w:pPr>
      <w:bookmarkStart w:name="_Toc598083105" w:id="114525627"/>
      <w:r w:rsidR="67EE06D6">
        <w:rPr/>
        <w:t>1.4 Диаграмма потока экранов</w:t>
      </w:r>
      <w:bookmarkEnd w:id="114525627"/>
    </w:p>
    <w:p w:rsidR="67EE06D6" w:rsidP="67EE06D6" w:rsidRDefault="67EE06D6" w14:paraId="6D25F590" w14:textId="47926E63">
      <w:pPr>
        <w:pStyle w:val="a7"/>
        <w:spacing w:before="240" w:line="360" w:lineRule="auto"/>
        <w:ind w:firstLine="0"/>
        <w:jc w:val="center"/>
      </w:pPr>
      <w:r>
        <w:drawing>
          <wp:inline wp14:editId="1C54D2A4" wp14:anchorId="563AE1D9">
            <wp:extent cx="5753100" cy="1582102"/>
            <wp:effectExtent l="0" t="0" r="0" b="0"/>
            <wp:docPr id="1459496731" name="" title=""/>
            <wp:cNvGraphicFramePr>
              <a:graphicFrameLocks noChangeAspect="1"/>
            </wp:cNvGraphicFramePr>
            <a:graphic>
              <a:graphicData uri="http://schemas.openxmlformats.org/drawingml/2006/picture">
                <pic:pic>
                  <pic:nvPicPr>
                    <pic:cNvPr id="0" name=""/>
                    <pic:cNvPicPr/>
                  </pic:nvPicPr>
                  <pic:blipFill>
                    <a:blip r:embed="R47c8b89594404a81">
                      <a:extLst>
                        <a:ext xmlns:a="http://schemas.openxmlformats.org/drawingml/2006/main" uri="{28A0092B-C50C-407E-A947-70E740481C1C}">
                          <a14:useLocalDpi val="0"/>
                        </a:ext>
                      </a:extLst>
                    </a:blip>
                    <a:stretch>
                      <a:fillRect/>
                    </a:stretch>
                  </pic:blipFill>
                  <pic:spPr>
                    <a:xfrm>
                      <a:off x="0" y="0"/>
                      <a:ext cx="5753100" cy="1582102"/>
                    </a:xfrm>
                    <a:prstGeom prst="rect">
                      <a:avLst/>
                    </a:prstGeom>
                  </pic:spPr>
                </pic:pic>
              </a:graphicData>
            </a:graphic>
          </wp:inline>
        </w:drawing>
      </w:r>
    </w:p>
    <w:p w:rsidR="67EE06D6" w:rsidP="67EE06D6" w:rsidRDefault="67EE06D6" w14:paraId="01614D08" w14:textId="09D31503">
      <w:pPr>
        <w:pStyle w:val="a7"/>
        <w:spacing w:before="240" w:line="360" w:lineRule="auto"/>
        <w:ind w:firstLine="0"/>
        <w:jc w:val="center"/>
      </w:pPr>
      <w:r w:rsidRPr="67EE06D6" w:rsidR="67EE06D6">
        <w:rPr>
          <w:rFonts w:ascii="Times New Roman" w:hAnsi="Times New Roman" w:eastAsia="Times New Roman" w:cs="Times New Roman"/>
          <w:noProof w:val="0"/>
          <w:sz w:val="28"/>
          <w:szCs w:val="28"/>
          <w:lang w:val="ru-RU"/>
        </w:rPr>
        <w:t xml:space="preserve">Рисунок 19 </w:t>
      </w:r>
      <w:r w:rsidR="67EE06D6">
        <w:rPr/>
        <w:t>– Диаграмма потоков экрана заказчика.</w:t>
      </w:r>
    </w:p>
    <w:p w:rsidR="67EE06D6" w:rsidP="67EE06D6" w:rsidRDefault="67EE06D6" w14:paraId="7DCCD521" w14:textId="0D2C3114">
      <w:pPr>
        <w:pStyle w:val="a7"/>
        <w:spacing w:before="240" w:line="360" w:lineRule="auto"/>
        <w:ind w:firstLine="0"/>
        <w:jc w:val="center"/>
      </w:pPr>
      <w:r>
        <w:drawing>
          <wp:inline wp14:editId="4C2AA635" wp14:anchorId="112FCEBA">
            <wp:extent cx="5686425" cy="1658541"/>
            <wp:effectExtent l="0" t="0" r="0" b="0"/>
            <wp:docPr id="881276225" name="" title=""/>
            <wp:cNvGraphicFramePr>
              <a:graphicFrameLocks noChangeAspect="1"/>
            </wp:cNvGraphicFramePr>
            <a:graphic>
              <a:graphicData uri="http://schemas.openxmlformats.org/drawingml/2006/picture">
                <pic:pic>
                  <pic:nvPicPr>
                    <pic:cNvPr id="0" name=""/>
                    <pic:cNvPicPr/>
                  </pic:nvPicPr>
                  <pic:blipFill>
                    <a:blip r:embed="Raa00fedcd54244a9">
                      <a:extLst>
                        <a:ext xmlns:a="http://schemas.openxmlformats.org/drawingml/2006/main" uri="{28A0092B-C50C-407E-A947-70E740481C1C}">
                          <a14:useLocalDpi val="0"/>
                        </a:ext>
                      </a:extLst>
                    </a:blip>
                    <a:stretch>
                      <a:fillRect/>
                    </a:stretch>
                  </pic:blipFill>
                  <pic:spPr>
                    <a:xfrm>
                      <a:off x="0" y="0"/>
                      <a:ext cx="5686425" cy="1658541"/>
                    </a:xfrm>
                    <a:prstGeom prst="rect">
                      <a:avLst/>
                    </a:prstGeom>
                  </pic:spPr>
                </pic:pic>
              </a:graphicData>
            </a:graphic>
          </wp:inline>
        </w:drawing>
      </w:r>
    </w:p>
    <w:p w:rsidR="67EE06D6" w:rsidP="67EE06D6" w:rsidRDefault="67EE06D6" w14:paraId="2FDDA1CE" w14:textId="06CCCA24">
      <w:pPr>
        <w:pStyle w:val="a7"/>
        <w:spacing w:before="240" w:line="360" w:lineRule="auto"/>
        <w:ind w:firstLine="0"/>
        <w:jc w:val="center"/>
      </w:pPr>
      <w:r w:rsidRPr="67EE06D6" w:rsidR="67EE06D6">
        <w:rPr>
          <w:rFonts w:ascii="Times New Roman" w:hAnsi="Times New Roman" w:eastAsia="Times New Roman" w:cs="Times New Roman"/>
          <w:noProof w:val="0"/>
          <w:sz w:val="28"/>
          <w:szCs w:val="28"/>
          <w:lang w:val="ru-RU"/>
        </w:rPr>
        <w:t xml:space="preserve">Рисунок 20 </w:t>
      </w:r>
      <w:r w:rsidR="67EE06D6">
        <w:rPr/>
        <w:t>– Диаграмма потоков экрана водителя.</w:t>
      </w:r>
    </w:p>
    <w:p w:rsidR="67EE06D6" w:rsidP="67EE06D6" w:rsidRDefault="67EE06D6" w14:paraId="74E9B25D" w14:textId="3888FB88">
      <w:pPr>
        <w:pStyle w:val="a7"/>
        <w:spacing w:before="240" w:line="360" w:lineRule="auto"/>
        <w:ind w:firstLine="0"/>
        <w:jc w:val="center"/>
      </w:pPr>
      <w:r>
        <w:drawing>
          <wp:inline wp14:editId="2FBE2B7E" wp14:anchorId="29F09E73">
            <wp:extent cx="5724525" cy="620157"/>
            <wp:effectExtent l="0" t="0" r="0" b="0"/>
            <wp:docPr id="2013782061" name="" title=""/>
            <wp:cNvGraphicFramePr>
              <a:graphicFrameLocks noChangeAspect="1"/>
            </wp:cNvGraphicFramePr>
            <a:graphic>
              <a:graphicData uri="http://schemas.openxmlformats.org/drawingml/2006/picture">
                <pic:pic>
                  <pic:nvPicPr>
                    <pic:cNvPr id="0" name=""/>
                    <pic:cNvPicPr/>
                  </pic:nvPicPr>
                  <pic:blipFill>
                    <a:blip r:embed="R8b125da6e99547e0">
                      <a:extLst>
                        <a:ext xmlns:a="http://schemas.openxmlformats.org/drawingml/2006/main" uri="{28A0092B-C50C-407E-A947-70E740481C1C}">
                          <a14:useLocalDpi val="0"/>
                        </a:ext>
                      </a:extLst>
                    </a:blip>
                    <a:stretch>
                      <a:fillRect/>
                    </a:stretch>
                  </pic:blipFill>
                  <pic:spPr>
                    <a:xfrm>
                      <a:off x="0" y="0"/>
                      <a:ext cx="5724525" cy="620157"/>
                    </a:xfrm>
                    <a:prstGeom prst="rect">
                      <a:avLst/>
                    </a:prstGeom>
                  </pic:spPr>
                </pic:pic>
              </a:graphicData>
            </a:graphic>
          </wp:inline>
        </w:drawing>
      </w:r>
    </w:p>
    <w:p w:rsidR="67EE06D6" w:rsidP="67EE06D6" w:rsidRDefault="67EE06D6" w14:paraId="21A9B767" w14:textId="3FF32E10">
      <w:pPr>
        <w:pStyle w:val="a7"/>
        <w:spacing w:before="240" w:line="360" w:lineRule="auto"/>
        <w:ind w:firstLine="0"/>
        <w:jc w:val="center"/>
      </w:pPr>
      <w:r w:rsidRPr="67EE06D6" w:rsidR="67EE06D6">
        <w:rPr>
          <w:rFonts w:ascii="Times New Roman" w:hAnsi="Times New Roman" w:eastAsia="Times New Roman" w:cs="Times New Roman"/>
          <w:noProof w:val="0"/>
          <w:sz w:val="28"/>
          <w:szCs w:val="28"/>
          <w:lang w:val="ru-RU"/>
        </w:rPr>
        <w:t xml:space="preserve">Рисунок 21 </w:t>
      </w:r>
      <w:r w:rsidR="67EE06D6">
        <w:rPr/>
        <w:t>– Диаграмма потоков экрана бухгалтера.</w:t>
      </w:r>
    </w:p>
    <w:p w:rsidR="67EE06D6" w:rsidP="67EE06D6" w:rsidRDefault="67EE06D6" w14:paraId="033B45F8" w14:textId="647AD75D">
      <w:pPr>
        <w:pStyle w:val="a7"/>
        <w:spacing w:before="240" w:line="360" w:lineRule="auto"/>
        <w:ind w:firstLine="0"/>
        <w:jc w:val="center"/>
      </w:pPr>
      <w:r>
        <w:drawing>
          <wp:inline wp14:editId="5C8AE08B" wp14:anchorId="3787ACE5">
            <wp:extent cx="5715000" cy="1476375"/>
            <wp:effectExtent l="0" t="0" r="0" b="0"/>
            <wp:docPr id="2098439784" name="" title=""/>
            <wp:cNvGraphicFramePr>
              <a:graphicFrameLocks noChangeAspect="1"/>
            </wp:cNvGraphicFramePr>
            <a:graphic>
              <a:graphicData uri="http://schemas.openxmlformats.org/drawingml/2006/picture">
                <pic:pic>
                  <pic:nvPicPr>
                    <pic:cNvPr id="0" name=""/>
                    <pic:cNvPicPr/>
                  </pic:nvPicPr>
                  <pic:blipFill>
                    <a:blip r:embed="Ra60acd523b4e4fb7">
                      <a:extLst>
                        <a:ext xmlns:a="http://schemas.openxmlformats.org/drawingml/2006/main" uri="{28A0092B-C50C-407E-A947-70E740481C1C}">
                          <a14:useLocalDpi val="0"/>
                        </a:ext>
                      </a:extLst>
                    </a:blip>
                    <a:stretch>
                      <a:fillRect/>
                    </a:stretch>
                  </pic:blipFill>
                  <pic:spPr>
                    <a:xfrm>
                      <a:off x="0" y="0"/>
                      <a:ext cx="5715000" cy="1476375"/>
                    </a:xfrm>
                    <a:prstGeom prst="rect">
                      <a:avLst/>
                    </a:prstGeom>
                  </pic:spPr>
                </pic:pic>
              </a:graphicData>
            </a:graphic>
          </wp:inline>
        </w:drawing>
      </w:r>
    </w:p>
    <w:p w:rsidR="67EE06D6" w:rsidP="67EE06D6" w:rsidRDefault="67EE06D6" w14:paraId="75FBA989" w14:textId="58DF14BF">
      <w:pPr>
        <w:pStyle w:val="a7"/>
        <w:spacing w:before="240" w:line="360" w:lineRule="auto"/>
        <w:ind w:firstLine="0"/>
        <w:jc w:val="center"/>
      </w:pPr>
      <w:r w:rsidRPr="67EE06D6" w:rsidR="67EE06D6">
        <w:rPr>
          <w:rFonts w:ascii="Times New Roman" w:hAnsi="Times New Roman" w:eastAsia="Times New Roman" w:cs="Times New Roman"/>
          <w:noProof w:val="0"/>
          <w:sz w:val="28"/>
          <w:szCs w:val="28"/>
          <w:lang w:val="ru-RU"/>
        </w:rPr>
        <w:t xml:space="preserve">Рисунок 22 </w:t>
      </w:r>
      <w:r w:rsidR="67EE06D6">
        <w:rPr/>
        <w:t>– Диаграмма потоков экрана администратора.</w:t>
      </w:r>
    </w:p>
    <w:p w:rsidR="67EE06D6" w:rsidP="67EE06D6" w:rsidRDefault="67EE06D6" w14:paraId="19AF908C" w14:textId="743E929F">
      <w:pPr>
        <w:pStyle w:val="2"/>
        <w:spacing w:after="240"/>
      </w:pPr>
      <w:bookmarkStart w:name="_Toc1086852299" w:id="651267522"/>
      <w:r w:rsidR="67EE06D6">
        <w:rPr/>
        <w:t>1.4.1 Авторизация.</w:t>
      </w:r>
      <w:bookmarkEnd w:id="651267522"/>
    </w:p>
    <w:p w:rsidR="67EE06D6" w:rsidP="67EE06D6" w:rsidRDefault="67EE06D6" w14:paraId="34C4A982" w14:textId="28E38B5A">
      <w:pPr>
        <w:pStyle w:val="a"/>
      </w:pPr>
      <w:r w:rsidR="67EE06D6">
        <w:rPr/>
        <w:t>Прецедент</w:t>
      </w:r>
      <w:r w:rsidR="67EE06D6">
        <w:rPr/>
        <w:t>: Авторизовать</w:t>
      </w:r>
      <w:r w:rsidR="67EE06D6">
        <w:rPr/>
        <w:t xml:space="preserve"> пользователя.</w:t>
      </w:r>
    </w:p>
    <w:p w:rsidR="67EE06D6" w:rsidP="67EE06D6" w:rsidRDefault="67EE06D6" w14:paraId="5B89AFD7" w14:textId="06DF524D">
      <w:pPr>
        <w:pStyle w:val="a7"/>
        <w:spacing w:before="240" w:line="360" w:lineRule="auto"/>
        <w:ind w:firstLine="0"/>
        <w:jc w:val="left"/>
      </w:pPr>
      <w:r w:rsidR="67EE06D6">
        <w:rPr/>
        <w:t>Действующее лицо: Администратор, водитель, бухгалтер, заказчик</w:t>
      </w:r>
    </w:p>
    <w:p w:rsidR="67EE06D6" w:rsidP="67EE06D6" w:rsidRDefault="67EE06D6" w14:paraId="004C362B" w14:textId="2325DD27">
      <w:pPr>
        <w:pStyle w:val="a7"/>
        <w:spacing w:before="240" w:line="360" w:lineRule="auto"/>
        <w:ind w:firstLine="0"/>
        <w:jc w:val="left"/>
      </w:pPr>
      <w:r w:rsidR="67EE06D6">
        <w:rPr/>
        <w:t>Цель: Авторизация пользователя с последующим предоставлением действий, предназначенных для своей должности.</w:t>
      </w:r>
    </w:p>
    <w:p w:rsidR="67EE06D6" w:rsidP="67EE06D6" w:rsidRDefault="67EE06D6" w14:paraId="04075583" w14:textId="5FCEFD91">
      <w:pPr>
        <w:pStyle w:val="a7"/>
        <w:spacing w:before="240" w:line="360" w:lineRule="auto"/>
        <w:ind w:firstLine="0"/>
        <w:jc w:val="left"/>
      </w:pPr>
      <w:r w:rsidR="67EE06D6">
        <w:rPr/>
        <w:t>Предусловие: Пользователь был ранее зарегистрирован.</w:t>
      </w:r>
    </w:p>
    <w:p w:rsidR="67EE06D6" w:rsidP="67EE06D6" w:rsidRDefault="67EE06D6" w14:paraId="15FA1359" w14:textId="2BD674AF">
      <w:pPr>
        <w:pStyle w:val="a7"/>
        <w:spacing w:before="240" w:line="360" w:lineRule="auto"/>
        <w:ind w:firstLine="0"/>
        <w:jc w:val="left"/>
      </w:pPr>
      <w:r w:rsidR="67EE06D6">
        <w:rPr/>
        <w:t>Главные действия:</w:t>
      </w:r>
    </w:p>
    <w:p w:rsidR="67EE06D6" w:rsidP="67EE06D6" w:rsidRDefault="67EE06D6" w14:paraId="3DC9374F" w14:textId="5AE6DF05">
      <w:pPr>
        <w:pStyle w:val="a7"/>
        <w:spacing w:before="240" w:line="360" w:lineRule="auto"/>
        <w:ind w:firstLine="0"/>
        <w:jc w:val="left"/>
      </w:pPr>
      <w:r w:rsidR="67EE06D6">
        <w:rPr/>
        <w:t>1. Действующее лицо заполняет все поля и нажимает кнопку “Войти”;</w:t>
      </w:r>
    </w:p>
    <w:p w:rsidR="67EE06D6" w:rsidP="67EE06D6" w:rsidRDefault="67EE06D6" w14:paraId="591B18F3" w14:textId="2AE72A43">
      <w:pPr>
        <w:pStyle w:val="a7"/>
        <w:spacing w:before="240" w:line="360" w:lineRule="auto"/>
        <w:ind w:firstLine="0"/>
        <w:jc w:val="left"/>
      </w:pPr>
      <w:r w:rsidR="67EE06D6">
        <w:rPr/>
        <w:t>2. Происходит переход к главному окну пользователя, где появляются возможности действий в зависимости, от должности авторизованного пользователя;</w:t>
      </w:r>
    </w:p>
    <w:p w:rsidR="67EE06D6" w:rsidP="67EE06D6" w:rsidRDefault="67EE06D6" w14:paraId="095D4168" w14:textId="402CAE59">
      <w:pPr>
        <w:pStyle w:val="a7"/>
        <w:spacing w:before="240" w:line="360" w:lineRule="auto"/>
        <w:ind w:firstLine="0"/>
        <w:jc w:val="left"/>
      </w:pPr>
      <w:r w:rsidR="67EE06D6">
        <w:rPr/>
        <w:t>Альтернативные действия: (Пользователь не был зарегистрирован в системе и попытался авторизоваться)</w:t>
      </w:r>
    </w:p>
    <w:p w:rsidR="67EE06D6" w:rsidP="67EE06D6" w:rsidRDefault="67EE06D6" w14:paraId="23AA867B" w14:textId="666FFF3C">
      <w:pPr>
        <w:pStyle w:val="a7"/>
        <w:spacing w:before="240" w:line="360" w:lineRule="auto"/>
        <w:ind w:firstLine="0"/>
        <w:jc w:val="left"/>
      </w:pPr>
      <w:r w:rsidR="67EE06D6">
        <w:rPr/>
        <w:t>1. Происходит очистка полей для ввода данных работника, появляется предупреждение с текстом “Ошибка. Пользователь не зарегистрирован!”;</w:t>
      </w:r>
    </w:p>
    <w:p w:rsidR="67EE06D6" w:rsidP="67EE06D6" w:rsidRDefault="67EE06D6" w14:paraId="75B654A0" w14:textId="6F2FB714">
      <w:pPr>
        <w:pStyle w:val="a7"/>
        <w:spacing w:before="240" w:line="360" w:lineRule="auto"/>
        <w:ind w:firstLine="0"/>
        <w:jc w:val="left"/>
      </w:pPr>
    </w:p>
    <w:p w:rsidR="67EE06D6" w:rsidP="67EE06D6" w:rsidRDefault="67EE06D6" w14:paraId="5437FD98" w14:textId="7F452C1D">
      <w:pPr>
        <w:pStyle w:val="a7"/>
        <w:spacing w:before="240" w:line="360" w:lineRule="auto"/>
        <w:ind w:firstLine="0"/>
        <w:jc w:val="left"/>
      </w:pPr>
    </w:p>
    <w:p w:rsidR="67EE06D6" w:rsidP="67EE06D6" w:rsidRDefault="67EE06D6" w14:paraId="793B84AA" w14:textId="189EA365">
      <w:pPr>
        <w:pStyle w:val="2"/>
        <w:spacing w:after="240"/>
      </w:pPr>
      <w:bookmarkStart w:name="_Toc1853856272" w:id="1172817947"/>
      <w:r w:rsidR="67EE06D6">
        <w:rPr/>
        <w:t>1.4.2 Регистрация.</w:t>
      </w:r>
      <w:bookmarkEnd w:id="1172817947"/>
    </w:p>
    <w:p w:rsidR="67EE06D6" w:rsidP="67EE06D6" w:rsidRDefault="67EE06D6" w14:paraId="55B98668" w14:textId="73B8AED0">
      <w:pPr>
        <w:pStyle w:val="a"/>
      </w:pPr>
      <w:r w:rsidR="67EE06D6">
        <w:rPr/>
        <w:t>Прецедент: Зарегистрировать пользователя.</w:t>
      </w:r>
    </w:p>
    <w:p w:rsidR="67EE06D6" w:rsidP="67EE06D6" w:rsidRDefault="67EE06D6" w14:paraId="3E744C1D" w14:textId="4070FA53">
      <w:pPr>
        <w:pStyle w:val="a7"/>
        <w:spacing w:before="240" w:line="360" w:lineRule="auto"/>
        <w:ind w:firstLine="0"/>
        <w:jc w:val="left"/>
      </w:pPr>
      <w:r w:rsidR="67EE06D6">
        <w:rPr/>
        <w:t>Действующее лицо: Администратор, заказчик.</w:t>
      </w:r>
    </w:p>
    <w:p w:rsidR="67EE06D6" w:rsidP="67EE06D6" w:rsidRDefault="67EE06D6" w14:paraId="4A23010D" w14:textId="022E7B84">
      <w:pPr>
        <w:pStyle w:val="a7"/>
        <w:spacing w:before="240" w:line="360" w:lineRule="auto"/>
        <w:ind w:firstLine="0"/>
        <w:jc w:val="left"/>
      </w:pPr>
      <w:r w:rsidR="67EE06D6">
        <w:rPr/>
        <w:t>Цель: Регистрация пользователя с последующим предоставлением авторизации.</w:t>
      </w:r>
    </w:p>
    <w:p w:rsidR="67EE06D6" w:rsidP="67EE06D6" w:rsidRDefault="67EE06D6" w14:paraId="6B0CFEA4" w14:textId="32CE3EB3">
      <w:pPr>
        <w:pStyle w:val="a7"/>
        <w:spacing w:before="240" w:line="360" w:lineRule="auto"/>
        <w:ind w:firstLine="0"/>
        <w:jc w:val="left"/>
      </w:pPr>
      <w:r w:rsidR="67EE06D6">
        <w:rPr/>
        <w:t>Последовательность: Регистрируется заказчик.</w:t>
      </w:r>
    </w:p>
    <w:p w:rsidR="67EE06D6" w:rsidP="67EE06D6" w:rsidRDefault="67EE06D6" w14:paraId="0B260E69" w14:textId="2BD674AF">
      <w:pPr>
        <w:pStyle w:val="a7"/>
        <w:spacing w:before="240" w:line="360" w:lineRule="auto"/>
        <w:ind w:firstLine="0"/>
        <w:jc w:val="left"/>
      </w:pPr>
      <w:r w:rsidR="67EE06D6">
        <w:rPr/>
        <w:t>Главные действия:</w:t>
      </w:r>
    </w:p>
    <w:p w:rsidR="67EE06D6" w:rsidP="67EE06D6" w:rsidRDefault="67EE06D6" w14:paraId="472F089B" w14:textId="296FA0D5">
      <w:pPr>
        <w:pStyle w:val="a7"/>
        <w:spacing w:before="240" w:line="360" w:lineRule="auto"/>
        <w:ind w:firstLine="0"/>
        <w:jc w:val="left"/>
      </w:pPr>
      <w:r w:rsidRPr="67EE06D6" w:rsidR="67EE06D6">
        <w:rPr>
          <w:rFonts w:ascii="Times New Roman" w:hAnsi="Times New Roman" w:eastAsia="Times New Roman" w:cs="Times New Roman"/>
          <w:noProof w:val="0"/>
          <w:sz w:val="28"/>
          <w:szCs w:val="28"/>
          <w:lang w:val="ru-RU"/>
        </w:rPr>
        <w:t xml:space="preserve">1. Действующее лицо нажимает кнопку «Регистрация» в окне авторизации; </w:t>
      </w:r>
    </w:p>
    <w:p w:rsidR="67EE06D6" w:rsidP="67EE06D6" w:rsidRDefault="67EE06D6" w14:paraId="2EC6B809" w14:textId="22C14612">
      <w:pPr>
        <w:pStyle w:val="a7"/>
        <w:spacing w:before="240" w:line="360" w:lineRule="auto"/>
        <w:ind w:firstLine="708"/>
        <w:jc w:val="left"/>
      </w:pPr>
      <w:r w:rsidRPr="67EE06D6" w:rsidR="67EE06D6">
        <w:rPr>
          <w:rFonts w:ascii="Times New Roman" w:hAnsi="Times New Roman" w:eastAsia="Times New Roman" w:cs="Times New Roman"/>
          <w:noProof w:val="0"/>
          <w:sz w:val="28"/>
          <w:szCs w:val="28"/>
          <w:lang w:val="ru-RU"/>
        </w:rPr>
        <w:t xml:space="preserve">2. Открывается окно регистрации; </w:t>
      </w:r>
    </w:p>
    <w:p w:rsidR="67EE06D6" w:rsidP="67EE06D6" w:rsidRDefault="67EE06D6" w14:paraId="7EB25612" w14:textId="609B6DB2">
      <w:pPr>
        <w:pStyle w:val="a7"/>
        <w:spacing w:before="240" w:line="360" w:lineRule="auto"/>
        <w:ind w:firstLine="708"/>
        <w:jc w:val="left"/>
      </w:pPr>
      <w:r w:rsidRPr="67EE06D6" w:rsidR="67EE06D6">
        <w:rPr>
          <w:rFonts w:ascii="Times New Roman" w:hAnsi="Times New Roman" w:eastAsia="Times New Roman" w:cs="Times New Roman"/>
          <w:noProof w:val="0"/>
          <w:sz w:val="28"/>
          <w:szCs w:val="28"/>
          <w:lang w:val="ru-RU"/>
        </w:rPr>
        <w:t>3. Действующее лицо заполняет поля, предоставленные системой (фамилию, имя, отчество, логин, пароль). При нажатии кнопки «Подтвердить» пользователь регистрируется, окно закрывается и происходит возвращение к окну авторизации, а все введённые данные сохраняются;</w:t>
      </w:r>
    </w:p>
    <w:p w:rsidR="67EE06D6" w:rsidP="67EE06D6" w:rsidRDefault="67EE06D6" w14:paraId="55360400" w14:textId="08A2A218">
      <w:pPr>
        <w:pStyle w:val="a7"/>
        <w:spacing w:before="240" w:line="360" w:lineRule="auto"/>
        <w:ind w:firstLine="0"/>
        <w:jc w:val="left"/>
      </w:pPr>
      <w:r w:rsidR="67EE06D6">
        <w:rPr/>
        <w:t>Последовательность: Администратор регистрирует работников (</w:t>
      </w:r>
      <w:r w:rsidR="67EE06D6">
        <w:rPr/>
        <w:t>бухгалтер, водитель</w:t>
      </w:r>
      <w:r w:rsidR="67EE06D6">
        <w:rPr/>
        <w:t>).</w:t>
      </w:r>
    </w:p>
    <w:p w:rsidR="67EE06D6" w:rsidP="67EE06D6" w:rsidRDefault="67EE06D6" w14:paraId="657BFB68" w14:textId="2CD96F6D">
      <w:pPr>
        <w:pStyle w:val="a7"/>
        <w:spacing w:before="240" w:line="360" w:lineRule="auto"/>
        <w:ind w:firstLine="0"/>
        <w:jc w:val="left"/>
      </w:pPr>
      <w:r w:rsidR="67EE06D6">
        <w:rPr/>
        <w:t>Главные действия:</w:t>
      </w:r>
    </w:p>
    <w:p w:rsidR="67EE06D6" w:rsidP="67EE06D6" w:rsidRDefault="67EE06D6" w14:paraId="3B86420A" w14:textId="7CB13299">
      <w:pPr>
        <w:pStyle w:val="a7"/>
        <w:spacing w:before="240" w:line="360" w:lineRule="auto"/>
        <w:ind w:firstLine="0"/>
        <w:jc w:val="left"/>
      </w:pPr>
      <w:r w:rsidR="67EE06D6">
        <w:rPr/>
        <w:t>1. Администратор в окне нажимает кнопку “Зарегистрировать работника” в главном окне администратора;</w:t>
      </w:r>
    </w:p>
    <w:p w:rsidR="67EE06D6" w:rsidP="67EE06D6" w:rsidRDefault="67EE06D6" w14:paraId="7A15DA87" w14:textId="519F2D71">
      <w:pPr>
        <w:pStyle w:val="a7"/>
        <w:spacing w:before="240" w:line="360" w:lineRule="auto"/>
        <w:ind w:firstLine="0"/>
        <w:jc w:val="left"/>
      </w:pPr>
      <w:r w:rsidR="67EE06D6">
        <w:rPr/>
        <w:t>2. Открывается окно регистрации;</w:t>
      </w:r>
    </w:p>
    <w:p w:rsidR="67EE06D6" w:rsidP="67EE06D6" w:rsidRDefault="67EE06D6" w14:paraId="5A2E26BE" w14:textId="7C260C66">
      <w:pPr>
        <w:pStyle w:val="a7"/>
        <w:spacing w:before="240" w:line="360" w:lineRule="auto"/>
        <w:ind w:firstLine="0"/>
        <w:jc w:val="left"/>
      </w:pPr>
      <w:r w:rsidR="67EE06D6">
        <w:rPr/>
        <w:t>3. Администратор заполняет поля, предоставленные системой (фамилию, имя, отчество, логин, пароль, должность). При нажатии кнопки “Подтвердить” работник регистрируется, окно закрывается и происходит возвращение к главному окну администратора, а все данные сохраняются;</w:t>
      </w:r>
    </w:p>
    <w:p w:rsidR="67EE06D6" w:rsidP="67EE06D6" w:rsidRDefault="67EE06D6" w14:paraId="3745F04D" w14:textId="2ADA9734">
      <w:pPr>
        <w:pStyle w:val="a7"/>
        <w:spacing w:before="240" w:line="360" w:lineRule="auto"/>
        <w:ind w:firstLine="0"/>
        <w:jc w:val="left"/>
      </w:pPr>
      <w:r w:rsidR="67EE06D6">
        <w:rPr/>
        <w:t>Альтернативная последовательность: (Пользователь нажимает кнопку “Назад”)</w:t>
      </w:r>
    </w:p>
    <w:p w:rsidR="67EE06D6" w:rsidP="67EE06D6" w:rsidRDefault="67EE06D6" w14:paraId="771C82A1" w14:textId="689B90FE">
      <w:pPr>
        <w:pStyle w:val="a7"/>
        <w:spacing w:before="240" w:line="360" w:lineRule="auto"/>
        <w:ind w:firstLine="0"/>
        <w:jc w:val="left"/>
      </w:pPr>
      <w:r w:rsidR="67EE06D6">
        <w:rPr/>
        <w:t>1. Происходит возврат к окну авторизации/главное окно администратора, при этом окно регистрации закрывается, а все введенные данные в поля не сохраняются;</w:t>
      </w:r>
    </w:p>
    <w:p w:rsidR="67EE06D6" w:rsidP="67EE06D6" w:rsidRDefault="67EE06D6" w14:paraId="59783C8E" w14:textId="414FDFAA">
      <w:pPr>
        <w:pStyle w:val="a7"/>
        <w:spacing w:before="240" w:line="360" w:lineRule="auto"/>
        <w:ind w:firstLine="0"/>
        <w:jc w:val="left"/>
        <w:rPr>
          <w:rFonts w:ascii="Times New Roman" w:hAnsi="Times New Roman" w:eastAsia="Times New Roman" w:cs="Times New Roman"/>
          <w:noProof w:val="0"/>
          <w:sz w:val="28"/>
          <w:szCs w:val="28"/>
          <w:lang w:val="ru-RU"/>
        </w:rPr>
      </w:pPr>
    </w:p>
    <w:p w:rsidR="67EE06D6" w:rsidP="67EE06D6" w:rsidRDefault="67EE06D6" w14:paraId="067F3FC6" w14:textId="4F223E04">
      <w:pPr>
        <w:pStyle w:val="2"/>
        <w:spacing w:after="240"/>
      </w:pPr>
      <w:bookmarkStart w:name="_Toc1829091469" w:id="184985672"/>
      <w:r w:rsidR="67EE06D6">
        <w:rPr/>
        <w:t>1.4.3 Интерфейс заказчика.</w:t>
      </w:r>
      <w:bookmarkEnd w:id="184985672"/>
    </w:p>
    <w:p w:rsidR="67EE06D6" w:rsidP="67EE06D6" w:rsidRDefault="67EE06D6" w14:paraId="72855F54" w14:textId="2B9B1C52">
      <w:pPr>
        <w:pStyle w:val="a7"/>
        <w:spacing w:before="240" w:line="360" w:lineRule="auto"/>
        <w:ind w:firstLine="0"/>
        <w:jc w:val="left"/>
      </w:pPr>
      <w:r w:rsidR="67EE06D6">
        <w:rPr/>
        <w:t>Прецедент: Составление заявки на заказ.</w:t>
      </w:r>
    </w:p>
    <w:p w:rsidR="67EE06D6" w:rsidP="67EE06D6" w:rsidRDefault="67EE06D6" w14:paraId="30CA1341" w14:textId="4E639761">
      <w:pPr>
        <w:pStyle w:val="a7"/>
        <w:spacing w:before="240" w:line="360" w:lineRule="auto"/>
        <w:ind w:firstLine="0"/>
        <w:jc w:val="left"/>
      </w:pPr>
      <w:r w:rsidR="67EE06D6">
        <w:rPr/>
        <w:t>Действующее лицо: Заказчик.</w:t>
      </w:r>
    </w:p>
    <w:p w:rsidR="67EE06D6" w:rsidP="67EE06D6" w:rsidRDefault="67EE06D6" w14:paraId="0263E726" w14:textId="6AD18AEE">
      <w:pPr>
        <w:pStyle w:val="a7"/>
        <w:spacing w:before="240" w:line="360" w:lineRule="auto"/>
        <w:ind w:firstLine="0"/>
        <w:jc w:val="left"/>
      </w:pPr>
      <w:r w:rsidR="67EE06D6">
        <w:rPr/>
        <w:t>Предусловие: Заказчик должен быть авторизованным.</w:t>
      </w:r>
    </w:p>
    <w:p w:rsidR="67EE06D6" w:rsidP="67EE06D6" w:rsidRDefault="67EE06D6" w14:paraId="3726AE74" w14:textId="290CEBAB">
      <w:pPr>
        <w:pStyle w:val="a7"/>
        <w:spacing w:before="240" w:line="360" w:lineRule="auto"/>
        <w:ind w:firstLine="0"/>
        <w:jc w:val="left"/>
      </w:pPr>
      <w:r w:rsidR="67EE06D6">
        <w:rPr/>
        <w:t>Цель: Составление и отправка заявки на заказ.</w:t>
      </w:r>
    </w:p>
    <w:p w:rsidR="67EE06D6" w:rsidP="67EE06D6" w:rsidRDefault="67EE06D6" w14:paraId="1BCD39C3" w14:textId="17807F40">
      <w:pPr>
        <w:pStyle w:val="a7"/>
        <w:spacing w:before="240" w:line="360" w:lineRule="auto"/>
        <w:ind w:firstLine="0"/>
        <w:jc w:val="left"/>
      </w:pPr>
      <w:r w:rsidR="67EE06D6">
        <w:rPr/>
        <w:t>Основная последовательность:</w:t>
      </w:r>
    </w:p>
    <w:p w:rsidR="67EE06D6" w:rsidP="67EE06D6" w:rsidRDefault="67EE06D6" w14:paraId="002619FE" w14:textId="60ABDAC1">
      <w:pPr>
        <w:pStyle w:val="a7"/>
        <w:spacing w:before="240" w:line="360" w:lineRule="auto"/>
        <w:ind w:firstLine="0"/>
        <w:jc w:val="left"/>
      </w:pPr>
      <w:r w:rsidR="67EE06D6">
        <w:rPr/>
        <w:t>1. Главное лицо в главном окне программы нажимает на кнопку “Подать заявку”;</w:t>
      </w:r>
    </w:p>
    <w:p w:rsidR="67EE06D6" w:rsidP="67EE06D6" w:rsidRDefault="67EE06D6" w14:paraId="3B21B51C" w14:textId="548AE20C">
      <w:pPr>
        <w:pStyle w:val="a7"/>
        <w:spacing w:before="240" w:line="360" w:lineRule="auto"/>
        <w:ind w:firstLine="0"/>
        <w:jc w:val="left"/>
      </w:pPr>
      <w:r w:rsidR="67EE06D6">
        <w:rPr/>
        <w:t>2. Происходит переход к окну составления заявки;</w:t>
      </w:r>
    </w:p>
    <w:p w:rsidR="67EE06D6" w:rsidP="67EE06D6" w:rsidRDefault="67EE06D6" w14:paraId="25D96521" w14:textId="0BDC20E4">
      <w:pPr>
        <w:pStyle w:val="a7"/>
        <w:spacing w:before="240" w:line="360" w:lineRule="auto"/>
        <w:ind w:firstLine="0"/>
        <w:jc w:val="left"/>
      </w:pPr>
      <w:r w:rsidR="67EE06D6">
        <w:rPr/>
        <w:t>3. Действующее лицо заполняет поля, предоставленные системой (E-mail, номер телефона, адрес доставки, адрес погрузки, вес груза, информация о грузе). При нажатии кнопки “Подать заявку”, заявка сохраняется в Базу данных заявок. Окно закрывается;</w:t>
      </w:r>
    </w:p>
    <w:p w:rsidR="67EE06D6" w:rsidP="67EE06D6" w:rsidRDefault="67EE06D6" w14:paraId="1EDEE403" w14:textId="38C9B841">
      <w:pPr>
        <w:pStyle w:val="a7"/>
        <w:spacing w:before="240" w:line="360" w:lineRule="auto"/>
        <w:ind w:firstLine="0"/>
        <w:jc w:val="left"/>
      </w:pPr>
      <w:r w:rsidR="67EE06D6">
        <w:rPr/>
        <w:t xml:space="preserve">Альтернативная последовательность: (Действующее лицо </w:t>
      </w:r>
      <w:r w:rsidR="67EE06D6">
        <w:rPr/>
        <w:t>нажимает н</w:t>
      </w:r>
      <w:r w:rsidR="67EE06D6">
        <w:rPr/>
        <w:t>а кнопку “Назад”)</w:t>
      </w:r>
    </w:p>
    <w:p w:rsidR="67EE06D6" w:rsidP="67EE06D6" w:rsidRDefault="67EE06D6" w14:paraId="4FB31F17" w14:textId="29178039">
      <w:pPr>
        <w:pStyle w:val="a7"/>
        <w:spacing w:before="240" w:line="360" w:lineRule="auto"/>
        <w:ind w:firstLine="0"/>
        <w:jc w:val="left"/>
      </w:pPr>
      <w:r w:rsidR="67EE06D6">
        <w:rPr/>
        <w:t xml:space="preserve">1. Окно составления заявки закрывается, происходит переход к главному окну программы; </w:t>
      </w:r>
    </w:p>
    <w:p w:rsidR="67EE06D6" w:rsidP="67EE06D6" w:rsidRDefault="67EE06D6" w14:paraId="5DBAB402" w14:textId="07CF093A">
      <w:pPr>
        <w:pStyle w:val="a7"/>
        <w:spacing w:before="240" w:line="360" w:lineRule="auto"/>
        <w:ind w:firstLine="0"/>
        <w:jc w:val="left"/>
      </w:pPr>
    </w:p>
    <w:p w:rsidR="67EE06D6" w:rsidP="67EE06D6" w:rsidRDefault="67EE06D6" w14:paraId="553D2BBE" w14:textId="06F75B34">
      <w:pPr>
        <w:pStyle w:val="a7"/>
        <w:spacing w:before="240" w:line="360" w:lineRule="auto"/>
        <w:ind w:firstLine="0"/>
        <w:jc w:val="left"/>
      </w:pPr>
    </w:p>
    <w:p w:rsidR="67EE06D6" w:rsidP="67EE06D6" w:rsidRDefault="67EE06D6" w14:paraId="6FB058EF" w14:textId="011BE97B">
      <w:pPr>
        <w:pStyle w:val="a7"/>
        <w:spacing w:before="240" w:line="360" w:lineRule="auto"/>
        <w:ind w:firstLine="0"/>
        <w:jc w:val="left"/>
      </w:pPr>
    </w:p>
    <w:p w:rsidR="67EE06D6" w:rsidP="67EE06D6" w:rsidRDefault="67EE06D6" w14:paraId="7211BDAC" w14:textId="0EADF040">
      <w:pPr>
        <w:pStyle w:val="a7"/>
        <w:spacing w:before="240" w:line="360" w:lineRule="auto"/>
        <w:ind w:firstLine="0"/>
        <w:jc w:val="left"/>
      </w:pPr>
      <w:r w:rsidR="67EE06D6">
        <w:rPr/>
        <w:t>Прецедент: Получение информации по заказу.</w:t>
      </w:r>
    </w:p>
    <w:p w:rsidR="67EE06D6" w:rsidP="67EE06D6" w:rsidRDefault="67EE06D6" w14:paraId="34E448CE" w14:textId="55167CD1">
      <w:pPr>
        <w:pStyle w:val="a7"/>
        <w:spacing w:before="240" w:line="360" w:lineRule="auto"/>
        <w:ind w:firstLine="0"/>
        <w:jc w:val="left"/>
      </w:pPr>
      <w:r w:rsidR="67EE06D6">
        <w:rPr/>
        <w:t>Действующее лицо: Клиент.</w:t>
      </w:r>
    </w:p>
    <w:p w:rsidR="67EE06D6" w:rsidP="67EE06D6" w:rsidRDefault="67EE06D6" w14:paraId="668D3C01" w14:textId="230E7E82">
      <w:pPr>
        <w:pStyle w:val="a7"/>
        <w:spacing w:before="240" w:line="360" w:lineRule="auto"/>
        <w:ind w:firstLine="0"/>
        <w:jc w:val="left"/>
      </w:pPr>
      <w:r w:rsidR="67EE06D6">
        <w:rPr/>
        <w:t>Предусловие: Клиент должен быть авторизованным.</w:t>
      </w:r>
    </w:p>
    <w:p w:rsidR="67EE06D6" w:rsidP="67EE06D6" w:rsidRDefault="67EE06D6" w14:paraId="463A9A27" w14:textId="4EB57B34">
      <w:pPr>
        <w:pStyle w:val="a7"/>
        <w:spacing w:before="240" w:line="360" w:lineRule="auto"/>
        <w:ind w:firstLine="0"/>
        <w:jc w:val="left"/>
      </w:pPr>
      <w:r w:rsidR="67EE06D6">
        <w:rPr/>
        <w:t>Цель: Получение подробной информации по заказам.</w:t>
      </w:r>
    </w:p>
    <w:p w:rsidR="67EE06D6" w:rsidP="67EE06D6" w:rsidRDefault="67EE06D6" w14:paraId="1A33B2E1" w14:textId="4CE1A5FA">
      <w:pPr>
        <w:pStyle w:val="a7"/>
        <w:spacing w:before="240" w:line="360" w:lineRule="auto"/>
        <w:ind w:firstLine="0"/>
        <w:jc w:val="left"/>
      </w:pPr>
      <w:r w:rsidR="67EE06D6">
        <w:rPr/>
        <w:t xml:space="preserve">Основная последовательность: </w:t>
      </w:r>
    </w:p>
    <w:p w:rsidR="67EE06D6" w:rsidP="67EE06D6" w:rsidRDefault="67EE06D6" w14:paraId="66F95711" w14:textId="7CB00821">
      <w:pPr>
        <w:pStyle w:val="a7"/>
        <w:spacing w:before="240" w:line="360" w:lineRule="auto"/>
        <w:ind w:firstLine="0"/>
        <w:jc w:val="left"/>
      </w:pPr>
      <w:r w:rsidR="67EE06D6">
        <w:rPr/>
        <w:t>1. В главном окне программы, действующее лицо нажимает на кнопку “Заказы”;</w:t>
      </w:r>
    </w:p>
    <w:p w:rsidR="67EE06D6" w:rsidP="67EE06D6" w:rsidRDefault="67EE06D6" w14:paraId="28FA20C3" w14:textId="3F35203E">
      <w:pPr>
        <w:pStyle w:val="a7"/>
        <w:spacing w:before="240" w:line="360" w:lineRule="auto"/>
        <w:ind w:firstLine="0"/>
        <w:jc w:val="left"/>
      </w:pPr>
      <w:r w:rsidR="67EE06D6">
        <w:rPr/>
        <w:t>2. Происходит переход к окну “Списка заказов”;</w:t>
      </w:r>
    </w:p>
    <w:p w:rsidR="67EE06D6" w:rsidP="67EE06D6" w:rsidRDefault="67EE06D6" w14:paraId="13E36B60" w14:textId="2E9631E7">
      <w:pPr>
        <w:pStyle w:val="a7"/>
        <w:spacing w:before="240" w:line="360" w:lineRule="auto"/>
        <w:ind w:firstLine="0"/>
        <w:jc w:val="left"/>
      </w:pPr>
      <w:r w:rsidR="67EE06D6">
        <w:rPr/>
        <w:t>3. В открывшемся окне действующее лицо может посмотреть краткую информацию о заказе (номер заказа, маршрут, статус);</w:t>
      </w:r>
    </w:p>
    <w:p w:rsidR="67EE06D6" w:rsidP="67EE06D6" w:rsidRDefault="67EE06D6" w14:paraId="4E04060D" w14:textId="5DBC2F3A">
      <w:pPr>
        <w:pStyle w:val="a7"/>
        <w:spacing w:before="240" w:line="360" w:lineRule="auto"/>
        <w:ind w:firstLine="0"/>
        <w:jc w:val="left"/>
      </w:pPr>
      <w:r w:rsidR="67EE06D6">
        <w:rPr/>
        <w:t>4. При нажатии на определенной заказ из общего списка заказов открывается окно “Подробной информации о заказе”;</w:t>
      </w:r>
    </w:p>
    <w:p w:rsidR="67EE06D6" w:rsidP="67EE06D6" w:rsidRDefault="67EE06D6" w14:paraId="029607BE" w14:textId="72D6A683">
      <w:pPr>
        <w:pStyle w:val="a7"/>
        <w:spacing w:before="240" w:line="360" w:lineRule="auto"/>
        <w:ind w:firstLine="0"/>
        <w:jc w:val="left"/>
      </w:pPr>
      <w:r w:rsidR="67EE06D6">
        <w:rPr/>
        <w:t>5. В открывшемся окне действующее лицо может посмотреть подробную информацию о заказе (дата заказа, адрес доставки, информация о грузе, ФИО заказчика);</w:t>
      </w:r>
    </w:p>
    <w:p w:rsidR="67EE06D6" w:rsidP="67EE06D6" w:rsidRDefault="67EE06D6" w14:paraId="3ABFC1F2" w14:textId="4D4044C5">
      <w:pPr>
        <w:pStyle w:val="a7"/>
        <w:spacing w:before="240" w:line="360" w:lineRule="auto"/>
        <w:ind w:firstLine="0"/>
        <w:jc w:val="left"/>
      </w:pPr>
      <w:r w:rsidR="67EE06D6">
        <w:rPr/>
        <w:t>Альтернативная последовательность: (Действующее лицо нажимает на кнопку “Назад”).</w:t>
      </w:r>
    </w:p>
    <w:p w:rsidR="67EE06D6" w:rsidP="67EE06D6" w:rsidRDefault="67EE06D6" w14:paraId="0B3554ED" w14:textId="64DDFC09">
      <w:pPr>
        <w:pStyle w:val="a7"/>
        <w:spacing w:before="240" w:line="360" w:lineRule="auto"/>
        <w:ind w:firstLine="0"/>
        <w:jc w:val="left"/>
      </w:pPr>
      <w:r w:rsidR="67EE06D6">
        <w:rPr/>
        <w:t>1. При нажатии кнопки “Назад”, открывшееся окно закрывается и происходит переход к главному окну программы/окно “Списка заказов”;</w:t>
      </w:r>
    </w:p>
    <w:p w:rsidR="67EE06D6" w:rsidP="67EE06D6" w:rsidRDefault="67EE06D6" w14:paraId="5268DFC8" w14:textId="366B6008">
      <w:pPr>
        <w:pStyle w:val="a7"/>
        <w:spacing w:before="240" w:line="360" w:lineRule="auto"/>
        <w:ind w:firstLine="0"/>
        <w:jc w:val="left"/>
      </w:pPr>
    </w:p>
    <w:p w:rsidR="67EE06D6" w:rsidP="67EE06D6" w:rsidRDefault="67EE06D6" w14:paraId="6760E669" w14:textId="6F68D89E">
      <w:pPr>
        <w:pStyle w:val="a7"/>
        <w:spacing w:before="240" w:line="360" w:lineRule="auto"/>
        <w:ind w:firstLine="0"/>
        <w:jc w:val="left"/>
      </w:pPr>
      <w:r w:rsidR="67EE06D6">
        <w:rPr/>
        <w:t>1.4.4 Интерфейс водителя.</w:t>
      </w:r>
    </w:p>
    <w:p w:rsidR="67EE06D6" w:rsidP="67EE06D6" w:rsidRDefault="67EE06D6" w14:paraId="78777F87" w14:textId="7A52CCA2">
      <w:pPr>
        <w:pStyle w:val="a7"/>
        <w:spacing w:before="240" w:line="360" w:lineRule="auto"/>
        <w:ind w:firstLine="0"/>
        <w:jc w:val="left"/>
      </w:pPr>
      <w:r w:rsidR="67EE06D6">
        <w:rPr/>
        <w:t>Прецедент: Получение информации о грузоперевозке.</w:t>
      </w:r>
    </w:p>
    <w:p w:rsidR="67EE06D6" w:rsidP="67EE06D6" w:rsidRDefault="67EE06D6" w14:paraId="6915FC1E" w14:textId="6CE7C738">
      <w:pPr>
        <w:pStyle w:val="a7"/>
        <w:spacing w:before="240" w:line="360" w:lineRule="auto"/>
        <w:ind w:firstLine="0"/>
        <w:jc w:val="left"/>
      </w:pPr>
      <w:r w:rsidR="67EE06D6">
        <w:rPr/>
        <w:t>Действующее лицо: Водитель.</w:t>
      </w:r>
    </w:p>
    <w:p w:rsidR="67EE06D6" w:rsidP="67EE06D6" w:rsidRDefault="67EE06D6" w14:paraId="0B099FFC" w14:textId="12C83AE9">
      <w:pPr>
        <w:pStyle w:val="a7"/>
        <w:spacing w:before="240" w:line="360" w:lineRule="auto"/>
        <w:ind w:firstLine="0"/>
        <w:jc w:val="left"/>
      </w:pPr>
      <w:r w:rsidR="67EE06D6">
        <w:rPr/>
        <w:t>Предусловие: Водитель должен быть авторизованным.</w:t>
      </w:r>
    </w:p>
    <w:p w:rsidR="67EE06D6" w:rsidP="67EE06D6" w:rsidRDefault="67EE06D6" w14:paraId="4C4066C7" w14:textId="16B0BFDC">
      <w:pPr>
        <w:pStyle w:val="a7"/>
        <w:spacing w:before="240" w:line="360" w:lineRule="auto"/>
        <w:ind w:firstLine="0"/>
        <w:jc w:val="left"/>
      </w:pPr>
      <w:r w:rsidR="67EE06D6">
        <w:rPr/>
        <w:t>Цель: Получение информации о активной грузоперевозке.</w:t>
      </w:r>
    </w:p>
    <w:p w:rsidR="67EE06D6" w:rsidP="67EE06D6" w:rsidRDefault="67EE06D6" w14:paraId="2681AF59" w14:textId="27687F5F">
      <w:pPr>
        <w:pStyle w:val="a7"/>
        <w:spacing w:before="240" w:line="360" w:lineRule="auto"/>
        <w:ind w:firstLine="0"/>
        <w:jc w:val="left"/>
      </w:pPr>
      <w:r w:rsidR="67EE06D6">
        <w:rPr/>
        <w:t>Основная последовательность:</w:t>
      </w:r>
    </w:p>
    <w:p w:rsidR="67EE06D6" w:rsidP="67EE06D6" w:rsidRDefault="67EE06D6" w14:paraId="4D49EFC1" w14:textId="11A178B0">
      <w:pPr>
        <w:pStyle w:val="a7"/>
        <w:spacing w:before="240" w:line="360" w:lineRule="auto"/>
        <w:ind w:firstLine="0"/>
        <w:jc w:val="left"/>
      </w:pPr>
      <w:r w:rsidR="67EE06D6">
        <w:rPr/>
        <w:t>1. В главном окне программы действующее лицо нажимает на кнопку “Просмотр активного заказа”;</w:t>
      </w:r>
    </w:p>
    <w:p w:rsidR="67EE06D6" w:rsidP="67EE06D6" w:rsidRDefault="67EE06D6" w14:paraId="02DDE2EC" w14:textId="45765F7B">
      <w:pPr>
        <w:pStyle w:val="a7"/>
        <w:spacing w:before="240" w:line="360" w:lineRule="auto"/>
        <w:ind w:firstLine="0"/>
        <w:jc w:val="left"/>
      </w:pPr>
      <w:r w:rsidR="67EE06D6">
        <w:rPr/>
        <w:t>2. Происходит переход к окну “</w:t>
      </w:r>
      <w:r w:rsidR="67EE06D6">
        <w:rPr/>
        <w:t>Просмотра а</w:t>
      </w:r>
      <w:r w:rsidR="67EE06D6">
        <w:rPr/>
        <w:t>ктивного заказа”;</w:t>
      </w:r>
    </w:p>
    <w:p w:rsidR="67EE06D6" w:rsidP="67EE06D6" w:rsidRDefault="67EE06D6" w14:paraId="74CC149D" w14:textId="5DD12D92">
      <w:pPr>
        <w:pStyle w:val="a7"/>
        <w:spacing w:before="240" w:line="360" w:lineRule="auto"/>
        <w:ind w:firstLine="0"/>
        <w:jc w:val="left"/>
      </w:pPr>
      <w:r w:rsidR="67EE06D6">
        <w:rPr/>
        <w:t>3. В открывшемся окне действующее лицо может посмотреть подробную информацию о заказе (адрес погрузки, адрес доставки, вес груза, информацию о грузе), так же действующее лицо указывает в каком статусе находится заказ;</w:t>
      </w:r>
    </w:p>
    <w:p w:rsidR="67EE06D6" w:rsidP="67EE06D6" w:rsidRDefault="67EE06D6" w14:paraId="6BBEA18C" w14:textId="7BDCBF33">
      <w:pPr>
        <w:pStyle w:val="a7"/>
        <w:spacing w:before="240" w:line="360" w:lineRule="auto"/>
        <w:ind w:firstLine="0"/>
        <w:jc w:val="left"/>
      </w:pPr>
      <w:r w:rsidR="67EE06D6">
        <w:rPr/>
        <w:t>4. При нажатии кнопки “Подтвердить” окно закрывается и происходит возвращение в главное окно водителя, а статус заказа сохраняется;</w:t>
      </w:r>
    </w:p>
    <w:p w:rsidR="67EE06D6" w:rsidP="67EE06D6" w:rsidRDefault="67EE06D6" w14:paraId="5BA253F0" w14:textId="591B24CE">
      <w:pPr>
        <w:pStyle w:val="a7"/>
        <w:spacing w:before="240" w:line="360" w:lineRule="auto"/>
        <w:ind w:firstLine="0"/>
        <w:jc w:val="left"/>
      </w:pPr>
      <w:r w:rsidR="67EE06D6">
        <w:rPr/>
        <w:t>Альтернативная последовательность: (Действующее лицо нажимает на кнопку “Назад”).</w:t>
      </w:r>
    </w:p>
    <w:p w:rsidR="67EE06D6" w:rsidP="67EE06D6" w:rsidRDefault="67EE06D6" w14:paraId="5D043FD6" w14:textId="034BA216">
      <w:pPr>
        <w:pStyle w:val="a7"/>
        <w:spacing w:before="240" w:line="360" w:lineRule="auto"/>
        <w:ind w:firstLine="0"/>
        <w:jc w:val="left"/>
      </w:pPr>
      <w:r w:rsidR="67EE06D6">
        <w:rPr/>
        <w:t>1. При нажатии кнопки “Назад”, открывшееся окно закрывается и происходит переход к главному окну программы;</w:t>
      </w:r>
    </w:p>
    <w:p w:rsidR="67EE06D6" w:rsidP="67EE06D6" w:rsidRDefault="67EE06D6" w14:paraId="7637A1BE" w14:textId="39BCBE37">
      <w:pPr>
        <w:pStyle w:val="a7"/>
        <w:spacing w:before="240" w:line="360" w:lineRule="auto"/>
        <w:ind w:firstLine="0"/>
        <w:jc w:val="left"/>
      </w:pPr>
    </w:p>
    <w:p w:rsidR="67EE06D6" w:rsidP="67EE06D6" w:rsidRDefault="67EE06D6" w14:paraId="59F06F81" w14:textId="3CBBBC65">
      <w:pPr>
        <w:pStyle w:val="a7"/>
        <w:spacing w:before="240" w:line="360" w:lineRule="auto"/>
        <w:ind w:firstLine="0"/>
        <w:jc w:val="left"/>
      </w:pPr>
    </w:p>
    <w:p w:rsidR="67EE06D6" w:rsidP="67EE06D6" w:rsidRDefault="67EE06D6" w14:paraId="18512B3C" w14:textId="2B50A962">
      <w:pPr>
        <w:pStyle w:val="a7"/>
        <w:spacing w:before="240" w:line="360" w:lineRule="auto"/>
        <w:ind w:firstLine="0"/>
        <w:jc w:val="left"/>
      </w:pPr>
    </w:p>
    <w:p w:rsidR="67EE06D6" w:rsidP="67EE06D6" w:rsidRDefault="67EE06D6" w14:paraId="235D9E2A" w14:textId="7C13B7EE">
      <w:pPr>
        <w:pStyle w:val="a7"/>
        <w:spacing w:before="240" w:line="360" w:lineRule="auto"/>
        <w:ind w:firstLine="0"/>
        <w:jc w:val="left"/>
      </w:pPr>
      <w:r w:rsidR="67EE06D6">
        <w:rPr/>
        <w:t>Прецедент: Просмотр списка выполненных заказов.</w:t>
      </w:r>
    </w:p>
    <w:p w:rsidR="67EE06D6" w:rsidP="67EE06D6" w:rsidRDefault="67EE06D6" w14:paraId="3D20D413" w14:textId="03DC78E2">
      <w:pPr>
        <w:pStyle w:val="a7"/>
        <w:spacing w:before="240" w:line="360" w:lineRule="auto"/>
        <w:ind w:firstLine="0"/>
        <w:jc w:val="left"/>
      </w:pPr>
      <w:r w:rsidR="67EE06D6">
        <w:rPr/>
        <w:t>Действующее лицо: Водитель.</w:t>
      </w:r>
    </w:p>
    <w:p w:rsidR="67EE06D6" w:rsidP="67EE06D6" w:rsidRDefault="67EE06D6" w14:paraId="58481ECD" w14:textId="0B2F8A3E">
      <w:pPr>
        <w:pStyle w:val="a7"/>
        <w:spacing w:before="240" w:line="360" w:lineRule="auto"/>
        <w:ind w:firstLine="0"/>
        <w:jc w:val="left"/>
      </w:pPr>
      <w:r w:rsidR="67EE06D6">
        <w:rPr/>
        <w:t>Цель: Просмотр списка выполненных заказов.</w:t>
      </w:r>
    </w:p>
    <w:p w:rsidR="67EE06D6" w:rsidP="67EE06D6" w:rsidRDefault="67EE06D6" w14:paraId="35808CA8" w14:textId="37667919">
      <w:pPr>
        <w:pStyle w:val="a7"/>
        <w:spacing w:before="240" w:line="360" w:lineRule="auto"/>
        <w:ind w:firstLine="0"/>
        <w:jc w:val="left"/>
      </w:pPr>
      <w:r w:rsidR="67EE06D6">
        <w:rPr/>
        <w:t>Основная последовательность:</w:t>
      </w:r>
    </w:p>
    <w:p w:rsidR="67EE06D6" w:rsidP="67EE06D6" w:rsidRDefault="67EE06D6" w14:paraId="157EB317" w14:textId="6553A4F5">
      <w:pPr>
        <w:pStyle w:val="a7"/>
        <w:numPr>
          <w:ilvl w:val="0"/>
          <w:numId w:val="43"/>
        </w:numPr>
        <w:spacing w:before="240" w:line="360" w:lineRule="auto"/>
        <w:jc w:val="left"/>
        <w:rPr/>
      </w:pPr>
      <w:r w:rsidR="67EE06D6">
        <w:rPr/>
        <w:t>В главном окне программы действующее лицо нажимает на кнопку “Список выполненных заказов”;</w:t>
      </w:r>
    </w:p>
    <w:p w:rsidR="67EE06D6" w:rsidP="67EE06D6" w:rsidRDefault="67EE06D6" w14:paraId="1443ABC8" w14:textId="628CEAFA">
      <w:pPr>
        <w:pStyle w:val="a7"/>
        <w:numPr>
          <w:ilvl w:val="0"/>
          <w:numId w:val="43"/>
        </w:numPr>
        <w:spacing w:before="240" w:line="360" w:lineRule="auto"/>
        <w:jc w:val="left"/>
        <w:rPr>
          <w:sz w:val="28"/>
          <w:szCs w:val="28"/>
        </w:rPr>
      </w:pPr>
      <w:r w:rsidRPr="67EE06D6" w:rsidR="67EE06D6">
        <w:rPr>
          <w:sz w:val="28"/>
          <w:szCs w:val="28"/>
        </w:rPr>
        <w:t>Происходит переход к окну “Списка выполненных заказов”;</w:t>
      </w:r>
    </w:p>
    <w:p w:rsidR="67EE06D6" w:rsidP="67EE06D6" w:rsidRDefault="67EE06D6" w14:paraId="480847EA" w14:textId="480B3E2E">
      <w:pPr>
        <w:pStyle w:val="a7"/>
        <w:numPr>
          <w:ilvl w:val="0"/>
          <w:numId w:val="43"/>
        </w:numPr>
        <w:spacing w:before="240" w:line="360" w:lineRule="auto"/>
        <w:jc w:val="left"/>
        <w:rPr>
          <w:sz w:val="28"/>
          <w:szCs w:val="28"/>
        </w:rPr>
      </w:pPr>
      <w:r w:rsidRPr="67EE06D6" w:rsidR="67EE06D6">
        <w:rPr>
          <w:sz w:val="28"/>
          <w:szCs w:val="28"/>
        </w:rPr>
        <w:t>В открывшемся окне действующее лицо может просмотреть информацию о выполненных заказах (номер заказа, маршрут, выручка);</w:t>
      </w:r>
    </w:p>
    <w:p w:rsidR="67EE06D6" w:rsidP="67EE06D6" w:rsidRDefault="67EE06D6" w14:paraId="19319140" w14:textId="48A859FF">
      <w:pPr>
        <w:pStyle w:val="a7"/>
        <w:spacing w:before="240" w:line="360" w:lineRule="auto"/>
        <w:ind w:left="0"/>
        <w:jc w:val="left"/>
        <w:rPr>
          <w:sz w:val="28"/>
          <w:szCs w:val="28"/>
        </w:rPr>
      </w:pPr>
      <w:r w:rsidRPr="67EE06D6" w:rsidR="67EE06D6">
        <w:rPr>
          <w:sz w:val="28"/>
          <w:szCs w:val="28"/>
        </w:rPr>
        <w:t>Альтернативная последовательностьи: Действующее лицо нажимает на кнопку “Назад”.</w:t>
      </w:r>
    </w:p>
    <w:p w:rsidR="67EE06D6" w:rsidP="67EE06D6" w:rsidRDefault="67EE06D6" w14:paraId="383A8815" w14:textId="176F4CB5">
      <w:pPr>
        <w:pStyle w:val="a7"/>
        <w:spacing w:before="240" w:line="360" w:lineRule="auto"/>
        <w:ind w:firstLine="0"/>
        <w:jc w:val="left"/>
        <w:rPr>
          <w:sz w:val="28"/>
          <w:szCs w:val="28"/>
        </w:rPr>
      </w:pPr>
      <w:r w:rsidRPr="67EE06D6" w:rsidR="67EE06D6">
        <w:rPr>
          <w:sz w:val="28"/>
          <w:szCs w:val="28"/>
        </w:rPr>
        <w:t>1. При нажатии кнопки “Назад”, открывшееся окно закрывается и происходит переход к главному окну программы;</w:t>
      </w:r>
    </w:p>
    <w:p w:rsidR="67EE06D6" w:rsidP="67EE06D6" w:rsidRDefault="67EE06D6" w14:paraId="44210033" w14:textId="1A34ED87">
      <w:pPr>
        <w:pStyle w:val="a7"/>
        <w:spacing w:before="240" w:line="360" w:lineRule="auto"/>
        <w:ind w:left="0"/>
        <w:jc w:val="left"/>
        <w:rPr>
          <w:sz w:val="28"/>
          <w:szCs w:val="28"/>
        </w:rPr>
      </w:pPr>
    </w:p>
    <w:p w:rsidR="67EE06D6" w:rsidP="67EE06D6" w:rsidRDefault="67EE06D6" w14:paraId="32F40DE3" w14:textId="239F1B6C">
      <w:pPr>
        <w:pStyle w:val="a7"/>
        <w:spacing w:before="240" w:line="360" w:lineRule="auto"/>
        <w:ind w:firstLine="0"/>
        <w:jc w:val="left"/>
      </w:pPr>
      <w:r w:rsidR="67EE06D6">
        <w:rPr/>
        <w:t>1.4.5 Интерфейс бухгалтера.</w:t>
      </w:r>
    </w:p>
    <w:p w:rsidR="67EE06D6" w:rsidP="67EE06D6" w:rsidRDefault="67EE06D6" w14:paraId="34B2913E" w14:textId="0E38CFA5">
      <w:pPr>
        <w:pStyle w:val="a7"/>
        <w:spacing w:before="240" w:line="360" w:lineRule="auto"/>
        <w:ind w:firstLine="0"/>
        <w:jc w:val="left"/>
      </w:pPr>
      <w:r w:rsidR="67EE06D6">
        <w:rPr/>
        <w:t xml:space="preserve">Прецедент: Расчет стоимости </w:t>
      </w:r>
      <w:r w:rsidR="67EE06D6">
        <w:rPr/>
        <w:t>заказа</w:t>
      </w:r>
      <w:r w:rsidR="67EE06D6">
        <w:rPr/>
        <w:t>.</w:t>
      </w:r>
    </w:p>
    <w:p w:rsidR="67EE06D6" w:rsidP="67EE06D6" w:rsidRDefault="67EE06D6" w14:paraId="544E3026" w14:textId="4951BD74">
      <w:pPr>
        <w:pStyle w:val="a7"/>
        <w:spacing w:before="240" w:line="360" w:lineRule="auto"/>
        <w:ind w:firstLine="0"/>
        <w:jc w:val="left"/>
      </w:pPr>
      <w:r w:rsidR="67EE06D6">
        <w:rPr/>
        <w:t>Действующее лицо: Бухгалтер.</w:t>
      </w:r>
    </w:p>
    <w:p w:rsidR="67EE06D6" w:rsidP="67EE06D6" w:rsidRDefault="67EE06D6" w14:paraId="3D05C07F" w14:textId="6CFD4F8F">
      <w:pPr>
        <w:pStyle w:val="a7"/>
        <w:spacing w:before="240" w:line="360" w:lineRule="auto"/>
        <w:ind w:firstLine="0"/>
        <w:jc w:val="left"/>
      </w:pPr>
      <w:r w:rsidR="67EE06D6">
        <w:rPr/>
        <w:t xml:space="preserve">Цель: Расчет </w:t>
      </w:r>
      <w:r w:rsidR="67EE06D6">
        <w:rPr/>
        <w:t>стоимости</w:t>
      </w:r>
      <w:r w:rsidR="67EE06D6">
        <w:rPr/>
        <w:t xml:space="preserve"> заказа.</w:t>
      </w:r>
    </w:p>
    <w:p w:rsidR="67EE06D6" w:rsidP="67EE06D6" w:rsidRDefault="67EE06D6" w14:paraId="193D61C0" w14:textId="2A06CE7E">
      <w:pPr>
        <w:pStyle w:val="a7"/>
        <w:spacing w:before="240" w:line="360" w:lineRule="auto"/>
        <w:ind w:firstLine="0"/>
        <w:jc w:val="left"/>
      </w:pPr>
      <w:r w:rsidR="67EE06D6">
        <w:rPr/>
        <w:t xml:space="preserve">Основная последовательность: </w:t>
      </w:r>
    </w:p>
    <w:p w:rsidR="67EE06D6" w:rsidP="67EE06D6" w:rsidRDefault="67EE06D6" w14:paraId="3C1FC5B6" w14:textId="7D3C1466">
      <w:pPr>
        <w:pStyle w:val="a7"/>
        <w:spacing w:before="240" w:line="360" w:lineRule="auto"/>
        <w:ind w:firstLine="0"/>
        <w:jc w:val="left"/>
      </w:pPr>
      <w:r w:rsidR="67EE06D6">
        <w:rPr/>
        <w:t>1. В главном окне программы действующее лицо нажимает на кнопку “Список заказов для расчета”;</w:t>
      </w:r>
    </w:p>
    <w:p w:rsidR="67EE06D6" w:rsidP="67EE06D6" w:rsidRDefault="67EE06D6" w14:paraId="64D62EB8" w14:textId="0AC2057F">
      <w:pPr>
        <w:pStyle w:val="a7"/>
        <w:spacing w:before="240" w:line="360" w:lineRule="auto"/>
        <w:ind w:left="0"/>
        <w:jc w:val="left"/>
        <w:rPr>
          <w:sz w:val="28"/>
          <w:szCs w:val="28"/>
        </w:rPr>
      </w:pPr>
      <w:r w:rsidRPr="67EE06D6" w:rsidR="67EE06D6">
        <w:rPr>
          <w:sz w:val="28"/>
          <w:szCs w:val="28"/>
        </w:rPr>
        <w:t>2. Происходит переход к окну “Списка заказов для расчета”;</w:t>
      </w:r>
    </w:p>
    <w:p w:rsidR="67EE06D6" w:rsidP="67EE06D6" w:rsidRDefault="67EE06D6" w14:paraId="3A02F023" w14:textId="3B4979A7">
      <w:pPr>
        <w:pStyle w:val="a7"/>
        <w:spacing w:before="240" w:line="360" w:lineRule="auto"/>
        <w:ind w:left="0"/>
        <w:jc w:val="left"/>
        <w:rPr>
          <w:sz w:val="28"/>
          <w:szCs w:val="28"/>
        </w:rPr>
      </w:pPr>
      <w:r w:rsidRPr="67EE06D6" w:rsidR="67EE06D6">
        <w:rPr>
          <w:sz w:val="28"/>
          <w:szCs w:val="28"/>
        </w:rPr>
        <w:t>3. В открывшемся окне действующее лицо может посмотреть краткую информацию о заказе (номер заказа, маршрут);</w:t>
      </w:r>
    </w:p>
    <w:p w:rsidR="67EE06D6" w:rsidP="67EE06D6" w:rsidRDefault="67EE06D6" w14:paraId="24D3F26E" w14:textId="1CE7167C">
      <w:pPr>
        <w:pStyle w:val="a7"/>
        <w:spacing w:before="240" w:line="360" w:lineRule="auto"/>
        <w:ind w:left="0"/>
        <w:jc w:val="left"/>
        <w:rPr>
          <w:sz w:val="28"/>
          <w:szCs w:val="28"/>
        </w:rPr>
      </w:pPr>
      <w:r w:rsidRPr="67EE06D6" w:rsidR="67EE06D6">
        <w:rPr>
          <w:sz w:val="28"/>
          <w:szCs w:val="28"/>
        </w:rPr>
        <w:t>4. При нажатии на кнопку “Рассчитать” открывается окно “</w:t>
      </w:r>
      <w:r w:rsidRPr="67EE06D6" w:rsidR="67EE06D6">
        <w:rPr>
          <w:sz w:val="28"/>
          <w:szCs w:val="28"/>
        </w:rPr>
        <w:t>Расчета</w:t>
      </w:r>
      <w:r w:rsidRPr="67EE06D6" w:rsidR="67EE06D6">
        <w:rPr>
          <w:sz w:val="28"/>
          <w:szCs w:val="28"/>
        </w:rPr>
        <w:t xml:space="preserve"> стоимости заказа”;</w:t>
      </w:r>
    </w:p>
    <w:p w:rsidR="67EE06D6" w:rsidP="67EE06D6" w:rsidRDefault="67EE06D6" w14:paraId="37888B2F" w14:textId="62DD7150">
      <w:pPr>
        <w:pStyle w:val="a7"/>
        <w:spacing w:before="240" w:line="360" w:lineRule="auto"/>
        <w:ind w:left="0"/>
        <w:jc w:val="left"/>
        <w:rPr>
          <w:sz w:val="28"/>
          <w:szCs w:val="28"/>
        </w:rPr>
      </w:pPr>
      <w:r w:rsidRPr="67EE06D6" w:rsidR="67EE06D6">
        <w:rPr>
          <w:sz w:val="28"/>
          <w:szCs w:val="28"/>
        </w:rPr>
        <w:t xml:space="preserve">5. В открывшемся окне действующее лицо заполняет поля, предоставленный системой (расстояние, выбор водителя/ </w:t>
      </w:r>
      <w:r w:rsidRPr="67EE06D6" w:rsidR="67EE06D6">
        <w:rPr>
          <w:sz w:val="28"/>
          <w:szCs w:val="28"/>
        </w:rPr>
        <w:t>водителей</w:t>
      </w:r>
      <w:r w:rsidRPr="67EE06D6" w:rsidR="67EE06D6">
        <w:rPr>
          <w:sz w:val="28"/>
          <w:szCs w:val="28"/>
        </w:rPr>
        <w:t xml:space="preserve"> выполнивших заказ). При нажатии кнопки “Подтвердить” стоимость заказа сохраняется, а открывшиеся окно закрывается;</w:t>
      </w:r>
    </w:p>
    <w:p w:rsidR="67EE06D6" w:rsidP="67EE06D6" w:rsidRDefault="67EE06D6" w14:paraId="5CB68FE4" w14:textId="5CEDA311">
      <w:pPr>
        <w:pStyle w:val="a7"/>
        <w:spacing w:before="240" w:line="360" w:lineRule="auto"/>
        <w:ind w:left="0"/>
        <w:jc w:val="left"/>
        <w:rPr>
          <w:sz w:val="28"/>
          <w:szCs w:val="28"/>
        </w:rPr>
      </w:pPr>
      <w:r w:rsidRPr="67EE06D6" w:rsidR="67EE06D6">
        <w:rPr>
          <w:sz w:val="28"/>
          <w:szCs w:val="28"/>
        </w:rPr>
        <w:t>Альтернативная последовательность: (Действующее лицо нажимает на кнопку “Назад”).</w:t>
      </w:r>
    </w:p>
    <w:p w:rsidR="67EE06D6" w:rsidP="67EE06D6" w:rsidRDefault="67EE06D6" w14:paraId="7BDF8029" w14:textId="176F4CB5">
      <w:pPr>
        <w:pStyle w:val="a7"/>
        <w:spacing w:before="240" w:line="360" w:lineRule="auto"/>
        <w:ind w:firstLine="0"/>
        <w:jc w:val="left"/>
        <w:rPr>
          <w:sz w:val="28"/>
          <w:szCs w:val="28"/>
        </w:rPr>
      </w:pPr>
      <w:r w:rsidRPr="67EE06D6" w:rsidR="67EE06D6">
        <w:rPr>
          <w:sz w:val="28"/>
          <w:szCs w:val="28"/>
        </w:rPr>
        <w:t>1. При нажатии кнопки “Назад”, открывшееся окно закрывается и происходит переход к главному окну программы;</w:t>
      </w:r>
    </w:p>
    <w:p w:rsidR="67EE06D6" w:rsidP="67EE06D6" w:rsidRDefault="67EE06D6" w14:paraId="6E7B8A92" w14:textId="39BE60D9">
      <w:pPr>
        <w:pStyle w:val="a7"/>
        <w:spacing w:before="240" w:line="360" w:lineRule="auto"/>
        <w:ind w:left="0"/>
        <w:jc w:val="left"/>
        <w:rPr>
          <w:sz w:val="28"/>
          <w:szCs w:val="28"/>
        </w:rPr>
      </w:pPr>
    </w:p>
    <w:p w:rsidR="67EE06D6" w:rsidP="67EE06D6" w:rsidRDefault="67EE06D6" w14:paraId="572FA95E" w14:textId="6B5126CA">
      <w:pPr>
        <w:pStyle w:val="a7"/>
        <w:spacing w:before="240" w:line="360" w:lineRule="auto"/>
        <w:ind w:firstLine="0"/>
        <w:jc w:val="left"/>
      </w:pPr>
      <w:r w:rsidR="67EE06D6">
        <w:rPr/>
        <w:t>1.4.5 Интерфейс администратора.</w:t>
      </w:r>
    </w:p>
    <w:p w:rsidR="67EE06D6" w:rsidP="67EE06D6" w:rsidRDefault="67EE06D6" w14:paraId="2CB4F633" w14:textId="286DB473">
      <w:pPr>
        <w:pStyle w:val="a7"/>
        <w:spacing w:before="240" w:line="360" w:lineRule="auto"/>
        <w:ind w:firstLine="0"/>
        <w:jc w:val="left"/>
      </w:pPr>
      <w:r w:rsidR="67EE06D6">
        <w:rPr/>
        <w:t>Прецедент: Рассмотрение заявок от заказчика.</w:t>
      </w:r>
    </w:p>
    <w:p w:rsidR="67EE06D6" w:rsidP="67EE06D6" w:rsidRDefault="67EE06D6" w14:paraId="7EE27F33" w14:textId="5CD20E9F">
      <w:pPr>
        <w:pStyle w:val="a7"/>
        <w:spacing w:before="240" w:line="360" w:lineRule="auto"/>
        <w:ind w:firstLine="0"/>
        <w:jc w:val="left"/>
      </w:pPr>
      <w:r w:rsidR="67EE06D6">
        <w:rPr/>
        <w:t>Действующее лицо: Администратор.</w:t>
      </w:r>
    </w:p>
    <w:p w:rsidR="67EE06D6" w:rsidP="67EE06D6" w:rsidRDefault="67EE06D6" w14:paraId="3C946994" w14:textId="043E629B">
      <w:pPr>
        <w:pStyle w:val="a7"/>
        <w:spacing w:before="240" w:line="360" w:lineRule="auto"/>
        <w:ind w:firstLine="0"/>
        <w:jc w:val="left"/>
      </w:pPr>
      <w:r w:rsidR="67EE06D6">
        <w:rPr/>
        <w:t>Предусловие: Администратор должен быть авторизованным.</w:t>
      </w:r>
    </w:p>
    <w:p w:rsidR="67EE06D6" w:rsidP="67EE06D6" w:rsidRDefault="67EE06D6" w14:paraId="0C77025E" w14:textId="6373AE5E">
      <w:pPr>
        <w:pStyle w:val="a7"/>
        <w:spacing w:before="240" w:line="360" w:lineRule="auto"/>
        <w:ind w:firstLine="0"/>
        <w:jc w:val="left"/>
      </w:pPr>
      <w:r w:rsidR="67EE06D6">
        <w:rPr/>
        <w:t>Цель: Рассмотрение и принятие заявок от заказчика.</w:t>
      </w:r>
    </w:p>
    <w:p w:rsidR="67EE06D6" w:rsidP="67EE06D6" w:rsidRDefault="67EE06D6" w14:paraId="77B5D3B3" w14:textId="011C1BAB">
      <w:pPr>
        <w:pStyle w:val="a7"/>
        <w:spacing w:before="240" w:line="360" w:lineRule="auto"/>
        <w:ind w:left="0"/>
        <w:jc w:val="left"/>
        <w:rPr>
          <w:sz w:val="28"/>
          <w:szCs w:val="28"/>
        </w:rPr>
      </w:pPr>
      <w:r w:rsidRPr="67EE06D6" w:rsidR="67EE06D6">
        <w:rPr>
          <w:sz w:val="28"/>
          <w:szCs w:val="28"/>
        </w:rPr>
        <w:t xml:space="preserve">Основная последовательность: </w:t>
      </w:r>
    </w:p>
    <w:p w:rsidR="67EE06D6" w:rsidP="67EE06D6" w:rsidRDefault="67EE06D6" w14:paraId="087D38E6" w14:textId="600B6A26">
      <w:pPr>
        <w:pStyle w:val="a7"/>
        <w:spacing w:before="240" w:line="360" w:lineRule="auto"/>
        <w:ind w:left="0"/>
        <w:jc w:val="left"/>
        <w:rPr>
          <w:sz w:val="28"/>
          <w:szCs w:val="28"/>
        </w:rPr>
      </w:pPr>
      <w:r w:rsidRPr="67EE06D6" w:rsidR="67EE06D6">
        <w:rPr>
          <w:sz w:val="28"/>
          <w:szCs w:val="28"/>
        </w:rPr>
        <w:t>1. Действующее лицо в главном окне нажимает на кнопку “Рассмотреть заявки”;</w:t>
      </w:r>
    </w:p>
    <w:p w:rsidR="67EE06D6" w:rsidP="67EE06D6" w:rsidRDefault="67EE06D6" w14:paraId="157AA865" w14:textId="2B4C9922">
      <w:pPr>
        <w:pStyle w:val="a7"/>
        <w:spacing w:before="240" w:line="360" w:lineRule="auto"/>
        <w:ind w:left="0"/>
        <w:jc w:val="left"/>
        <w:rPr>
          <w:sz w:val="28"/>
          <w:szCs w:val="28"/>
        </w:rPr>
      </w:pPr>
      <w:r w:rsidRPr="67EE06D6" w:rsidR="67EE06D6">
        <w:rPr>
          <w:sz w:val="28"/>
          <w:szCs w:val="28"/>
        </w:rPr>
        <w:t>2. Происходит переход к окну рассмотрения заявок;</w:t>
      </w:r>
    </w:p>
    <w:p w:rsidR="67EE06D6" w:rsidP="67EE06D6" w:rsidRDefault="67EE06D6" w14:paraId="7BC70506" w14:textId="1E024729">
      <w:pPr>
        <w:pStyle w:val="a7"/>
        <w:spacing w:before="240" w:line="360" w:lineRule="auto"/>
        <w:ind w:left="0"/>
        <w:jc w:val="left"/>
        <w:rPr>
          <w:sz w:val="28"/>
          <w:szCs w:val="28"/>
        </w:rPr>
      </w:pPr>
      <w:r w:rsidRPr="67EE06D6" w:rsidR="67EE06D6">
        <w:rPr>
          <w:sz w:val="28"/>
          <w:szCs w:val="28"/>
        </w:rPr>
        <w:t>3. Действующее лицо может просмотреть краткую информацию о заявке (ФИО заказчика, дата подачи заявки). При нажатии кнопки “Рассмотреть” происходит переход к окну “Подробной информации о заявке”;</w:t>
      </w:r>
    </w:p>
    <w:p w:rsidR="67EE06D6" w:rsidP="67EE06D6" w:rsidRDefault="67EE06D6" w14:paraId="1422EA26" w14:textId="2EE32E2B">
      <w:pPr>
        <w:pStyle w:val="a7"/>
        <w:spacing w:before="240" w:line="360" w:lineRule="auto"/>
        <w:ind w:left="0"/>
        <w:jc w:val="left"/>
        <w:rPr>
          <w:sz w:val="28"/>
          <w:szCs w:val="28"/>
        </w:rPr>
      </w:pPr>
      <w:r w:rsidRPr="67EE06D6" w:rsidR="67EE06D6">
        <w:rPr>
          <w:sz w:val="28"/>
          <w:szCs w:val="28"/>
        </w:rPr>
        <w:t>4. В открывшемся окне действующее лицо может просмотреть подробную информацию о заявке (адрес погрузки, адрес доставки, вес груза, информация о грузе, E-mail, номер телефона);</w:t>
      </w:r>
    </w:p>
    <w:p w:rsidR="67EE06D6" w:rsidP="67EE06D6" w:rsidRDefault="67EE06D6" w14:paraId="2C939B5B" w14:textId="519938DE">
      <w:pPr>
        <w:pStyle w:val="a7"/>
        <w:spacing w:before="240" w:line="360" w:lineRule="auto"/>
        <w:ind w:left="0"/>
        <w:jc w:val="left"/>
        <w:rPr>
          <w:sz w:val="28"/>
          <w:szCs w:val="28"/>
        </w:rPr>
      </w:pPr>
      <w:r w:rsidRPr="67EE06D6" w:rsidR="67EE06D6">
        <w:rPr>
          <w:sz w:val="28"/>
          <w:szCs w:val="28"/>
        </w:rPr>
        <w:t>5. При нажатии кнопки “Перейти к оформлению заказа” происходит переход к окну составления заказа;</w:t>
      </w:r>
    </w:p>
    <w:p w:rsidR="67EE06D6" w:rsidP="67EE06D6" w:rsidRDefault="67EE06D6" w14:paraId="35B1AB8B" w14:textId="48FAE064">
      <w:pPr>
        <w:pStyle w:val="a7"/>
        <w:spacing w:before="240" w:line="360" w:lineRule="auto"/>
        <w:ind w:left="0"/>
        <w:jc w:val="left"/>
        <w:rPr>
          <w:sz w:val="28"/>
          <w:szCs w:val="28"/>
        </w:rPr>
      </w:pPr>
      <w:r w:rsidRPr="67EE06D6" w:rsidR="67EE06D6">
        <w:rPr>
          <w:sz w:val="28"/>
          <w:szCs w:val="28"/>
        </w:rPr>
        <w:t>6. При нажатии кнопки “Отказать” текущее окно закрывается, заявка пропадает из общей таблицы заявок;</w:t>
      </w:r>
    </w:p>
    <w:p w:rsidR="67EE06D6" w:rsidP="67EE06D6" w:rsidRDefault="67EE06D6" w14:paraId="5D0108B4" w14:textId="02E2DA4A">
      <w:pPr>
        <w:pStyle w:val="a7"/>
        <w:spacing w:before="240" w:line="360" w:lineRule="auto"/>
        <w:ind w:left="0"/>
        <w:jc w:val="left"/>
        <w:rPr>
          <w:sz w:val="28"/>
          <w:szCs w:val="28"/>
        </w:rPr>
      </w:pPr>
      <w:r w:rsidRPr="67EE06D6" w:rsidR="67EE06D6">
        <w:rPr>
          <w:sz w:val="28"/>
          <w:szCs w:val="28"/>
        </w:rPr>
        <w:t>Альтернативная последовательность: (Действующее лицо нажимает на кнопку “Назад”)</w:t>
      </w:r>
    </w:p>
    <w:p w:rsidR="67EE06D6" w:rsidP="67EE06D6" w:rsidRDefault="67EE06D6" w14:paraId="028554FC" w14:textId="5656FE83">
      <w:pPr>
        <w:pStyle w:val="a7"/>
        <w:spacing w:before="240" w:line="360" w:lineRule="auto"/>
        <w:ind w:left="0" w:firstLine="708"/>
        <w:jc w:val="left"/>
        <w:rPr>
          <w:sz w:val="28"/>
          <w:szCs w:val="28"/>
        </w:rPr>
      </w:pPr>
      <w:r w:rsidRPr="67EE06D6" w:rsidR="67EE06D6">
        <w:rPr>
          <w:sz w:val="28"/>
          <w:szCs w:val="28"/>
        </w:rPr>
        <w:t>1. При нажатии кнопки “Назад”, открывшееся окно закрывается и происходит переход к главному окну программы;</w:t>
      </w:r>
    </w:p>
    <w:p w:rsidR="67EE06D6" w:rsidP="67EE06D6" w:rsidRDefault="67EE06D6" w14:paraId="04C317FD" w14:textId="63BDBD7A">
      <w:pPr>
        <w:pStyle w:val="a7"/>
        <w:spacing w:before="240" w:line="360" w:lineRule="auto"/>
        <w:ind w:left="0" w:firstLine="708"/>
        <w:jc w:val="left"/>
      </w:pPr>
    </w:p>
    <w:p w:rsidR="67EE06D6" w:rsidP="67EE06D6" w:rsidRDefault="67EE06D6" w14:paraId="35CA67F1" w14:textId="69E90E9B">
      <w:pPr>
        <w:pStyle w:val="a7"/>
        <w:spacing w:before="240" w:line="360" w:lineRule="auto"/>
        <w:ind w:left="0" w:firstLine="0"/>
        <w:jc w:val="left"/>
        <w:rPr>
          <w:sz w:val="28"/>
          <w:szCs w:val="28"/>
        </w:rPr>
      </w:pPr>
      <w:r w:rsidR="67EE06D6">
        <w:rPr/>
        <w:t>Прецедент: Составление заказов.</w:t>
      </w:r>
    </w:p>
    <w:p w:rsidR="67EE06D6" w:rsidP="67EE06D6" w:rsidRDefault="67EE06D6" w14:paraId="234BBAB7" w14:textId="67A32322">
      <w:pPr>
        <w:pStyle w:val="a7"/>
        <w:spacing w:before="240" w:line="360" w:lineRule="auto"/>
        <w:ind w:left="0" w:firstLine="0"/>
        <w:jc w:val="left"/>
      </w:pPr>
      <w:r w:rsidR="67EE06D6">
        <w:rPr/>
        <w:t>Действующее лицо: Администратор.</w:t>
      </w:r>
    </w:p>
    <w:p w:rsidR="67EE06D6" w:rsidP="67EE06D6" w:rsidRDefault="67EE06D6" w14:paraId="12C4F615" w14:textId="5A61E255">
      <w:pPr>
        <w:pStyle w:val="a7"/>
        <w:spacing w:before="240" w:line="360" w:lineRule="auto"/>
        <w:ind w:left="0" w:firstLine="0"/>
        <w:jc w:val="left"/>
      </w:pPr>
      <w:r w:rsidR="67EE06D6">
        <w:rPr/>
        <w:t>Предусловие: Администратор должен быть авторизованным.</w:t>
      </w:r>
    </w:p>
    <w:p w:rsidR="67EE06D6" w:rsidP="67EE06D6" w:rsidRDefault="67EE06D6" w14:paraId="52457F5C" w14:textId="2EFD9798">
      <w:pPr>
        <w:pStyle w:val="a7"/>
        <w:spacing w:before="240" w:line="360" w:lineRule="auto"/>
        <w:ind w:left="0" w:firstLine="0"/>
        <w:jc w:val="left"/>
      </w:pPr>
      <w:r w:rsidR="67EE06D6">
        <w:rPr/>
        <w:t>Цель: Составление заказов: составление маршрутов транспортировки, отправка заказа водителю.</w:t>
      </w:r>
    </w:p>
    <w:p w:rsidR="67EE06D6" w:rsidP="67EE06D6" w:rsidRDefault="67EE06D6" w14:paraId="518BA037" w14:textId="232A6B42">
      <w:pPr>
        <w:pStyle w:val="a7"/>
        <w:spacing w:before="240" w:line="360" w:lineRule="auto"/>
        <w:ind w:left="0" w:firstLine="0"/>
        <w:jc w:val="left"/>
      </w:pPr>
      <w:r w:rsidR="67EE06D6">
        <w:rPr/>
        <w:t>Основная последовательность:</w:t>
      </w:r>
    </w:p>
    <w:p w:rsidR="67EE06D6" w:rsidP="67EE06D6" w:rsidRDefault="67EE06D6" w14:paraId="080E5EB5" w14:textId="022F8E71">
      <w:pPr>
        <w:pStyle w:val="a7"/>
        <w:spacing w:before="240" w:line="360" w:lineRule="auto"/>
        <w:ind w:left="0" w:firstLine="0"/>
        <w:jc w:val="left"/>
      </w:pPr>
      <w:r w:rsidR="67EE06D6">
        <w:rPr/>
        <w:t>1. Действующее лицо в окне “Подробной информации о заявке” нажимает на кнопку “Перейти к оформлению заказа”;</w:t>
      </w:r>
    </w:p>
    <w:p w:rsidR="67EE06D6" w:rsidP="67EE06D6" w:rsidRDefault="67EE06D6" w14:paraId="5773F8CA" w14:textId="1307408D">
      <w:pPr>
        <w:pStyle w:val="a7"/>
        <w:spacing w:before="240" w:line="360" w:lineRule="auto"/>
        <w:ind w:left="0" w:firstLine="0"/>
        <w:jc w:val="left"/>
      </w:pPr>
      <w:r w:rsidR="67EE06D6">
        <w:rPr/>
        <w:t>2. Происходит переход к окну “Оформления заказа”;</w:t>
      </w:r>
    </w:p>
    <w:p w:rsidR="67EE06D6" w:rsidP="67EE06D6" w:rsidRDefault="67EE06D6" w14:paraId="50F4CD02" w14:textId="3734611B">
      <w:pPr>
        <w:pStyle w:val="a7"/>
        <w:spacing w:before="240" w:line="360" w:lineRule="auto"/>
        <w:ind w:left="0" w:firstLine="0"/>
        <w:jc w:val="left"/>
      </w:pPr>
      <w:r w:rsidR="67EE06D6">
        <w:rPr/>
        <w:t>3. В открывшемся окне действующее лицо заполняет поля, предоставленные программой (адрес погрузки, адрес доставки, информация о заказе), выбирает водителей из предоставленного списка. При нажатии кнопки “Подтвердить” информация о заказе сохраняется в Базу данных заказов, окно закрывается и происходит переход к окну “Подробной информации о заявке”;</w:t>
      </w:r>
    </w:p>
    <w:p w:rsidR="67EE06D6" w:rsidP="67EE06D6" w:rsidRDefault="67EE06D6" w14:paraId="5A17A16A" w14:textId="434A56D0">
      <w:pPr>
        <w:pStyle w:val="a7"/>
        <w:spacing w:before="240" w:line="360" w:lineRule="auto"/>
        <w:ind w:left="0" w:firstLine="0"/>
        <w:jc w:val="left"/>
      </w:pPr>
      <w:r w:rsidR="67EE06D6">
        <w:rPr/>
        <w:t xml:space="preserve">Альтернативная последовательность: (Пользователь нажимает </w:t>
      </w:r>
      <w:r w:rsidR="67EE06D6">
        <w:rPr/>
        <w:t>кнопку</w:t>
      </w:r>
      <w:r w:rsidR="67EE06D6">
        <w:rPr/>
        <w:t xml:space="preserve"> “Назад”)</w:t>
      </w:r>
    </w:p>
    <w:p w:rsidR="67EE06D6" w:rsidP="67EE06D6" w:rsidRDefault="67EE06D6" w14:paraId="5697D505" w14:textId="5C338707">
      <w:pPr>
        <w:pStyle w:val="a7"/>
        <w:spacing w:before="240" w:line="360" w:lineRule="auto"/>
        <w:ind w:left="0" w:firstLine="0"/>
        <w:jc w:val="left"/>
      </w:pPr>
      <w:r w:rsidR="67EE06D6">
        <w:rPr/>
        <w:t>1. Происходит возврат к окну “Рассмотрения заявок”, при этом окно “Оформления заказа” закрывается, вся введенная информация не сохраняется;</w:t>
      </w:r>
    </w:p>
    <w:p w:rsidR="67EE06D6" w:rsidP="67EE06D6" w:rsidRDefault="67EE06D6" w14:paraId="1F2E61BB" w14:textId="77D20F9B">
      <w:pPr>
        <w:pStyle w:val="a7"/>
        <w:spacing w:before="240" w:line="360" w:lineRule="auto"/>
        <w:ind w:left="0" w:firstLine="0"/>
        <w:jc w:val="left"/>
      </w:pPr>
    </w:p>
    <w:p w:rsidR="67EE06D6" w:rsidP="67EE06D6" w:rsidRDefault="67EE06D6" w14:paraId="41EC37B3" w14:textId="4A8E080F">
      <w:pPr>
        <w:pStyle w:val="a7"/>
        <w:spacing w:before="240" w:line="360" w:lineRule="auto"/>
        <w:ind w:left="0" w:firstLine="0"/>
        <w:jc w:val="left"/>
      </w:pPr>
      <w:r w:rsidR="67EE06D6">
        <w:rPr/>
        <w:t>Предусловие: Регистрация работников.</w:t>
      </w:r>
    </w:p>
    <w:p w:rsidR="67EE06D6" w:rsidP="67EE06D6" w:rsidRDefault="67EE06D6" w14:paraId="48ADF401" w14:textId="09D74D70">
      <w:pPr>
        <w:pStyle w:val="a7"/>
        <w:spacing w:before="240" w:line="360" w:lineRule="auto"/>
        <w:ind w:left="0" w:firstLine="0"/>
        <w:jc w:val="left"/>
      </w:pPr>
      <w:r w:rsidR="67EE06D6">
        <w:rPr/>
        <w:t>Действующее лицо: Администратор.</w:t>
      </w:r>
    </w:p>
    <w:p w:rsidR="67EE06D6" w:rsidP="67EE06D6" w:rsidRDefault="67EE06D6" w14:paraId="6091C557" w14:textId="2686483F">
      <w:pPr>
        <w:pStyle w:val="a7"/>
        <w:spacing w:before="240" w:line="360" w:lineRule="auto"/>
        <w:ind w:left="0" w:firstLine="0"/>
        <w:jc w:val="left"/>
      </w:pPr>
      <w:r w:rsidR="67EE06D6">
        <w:rPr/>
        <w:t>Цель: Регистрация работников в базе данных.</w:t>
      </w:r>
    </w:p>
    <w:p w:rsidR="67EE06D6" w:rsidP="67EE06D6" w:rsidRDefault="67EE06D6" w14:paraId="2117F0BB" w14:textId="12F6B837">
      <w:pPr>
        <w:pStyle w:val="a7"/>
        <w:spacing w:before="240" w:line="360" w:lineRule="auto"/>
        <w:ind w:left="0" w:firstLine="0"/>
        <w:jc w:val="left"/>
      </w:pPr>
      <w:r w:rsidR="67EE06D6">
        <w:rPr/>
        <w:t xml:space="preserve">Основная последовательность: </w:t>
      </w:r>
    </w:p>
    <w:p w:rsidR="67EE06D6" w:rsidP="67EE06D6" w:rsidRDefault="67EE06D6" w14:paraId="17C7EC8C" w14:textId="3372F063">
      <w:pPr>
        <w:pStyle w:val="a7"/>
        <w:spacing w:before="240" w:line="360" w:lineRule="auto"/>
        <w:ind w:left="0" w:firstLine="0"/>
        <w:jc w:val="left"/>
      </w:pPr>
      <w:r w:rsidR="67EE06D6">
        <w:rPr/>
        <w:t>1. Действующее лицо нажимает на кнопку “Зарегистрировать работника”;</w:t>
      </w:r>
    </w:p>
    <w:p w:rsidR="67EE06D6" w:rsidP="67EE06D6" w:rsidRDefault="67EE06D6" w14:paraId="5C95F125" w14:textId="1C470CC9">
      <w:pPr>
        <w:pStyle w:val="a7"/>
        <w:spacing w:before="240" w:line="360" w:lineRule="auto"/>
        <w:ind w:left="0" w:firstLine="0"/>
        <w:jc w:val="left"/>
      </w:pPr>
      <w:r w:rsidR="67EE06D6">
        <w:rPr/>
        <w:t>2. Происходит переход к окну “Регистрации работников”;</w:t>
      </w:r>
      <w:r>
        <w:br/>
      </w:r>
      <w:r>
        <w:tab/>
      </w:r>
      <w:r w:rsidR="67EE06D6">
        <w:rPr/>
        <w:t>3. В открывшемся окне действующее лицо заполняет поля, предоставленные системой (фамилия, имя, отчество, логин, пароль) и выбирает должность работника из доступного списка;</w:t>
      </w:r>
    </w:p>
    <w:p w:rsidR="67EE06D6" w:rsidP="67EE06D6" w:rsidRDefault="67EE06D6" w14:paraId="17EBBA5C" w14:textId="025BB658">
      <w:pPr>
        <w:pStyle w:val="a7"/>
        <w:spacing w:before="240" w:line="360" w:lineRule="auto"/>
        <w:ind w:left="0" w:firstLine="0"/>
        <w:jc w:val="left"/>
      </w:pPr>
      <w:r w:rsidR="67EE06D6">
        <w:rPr/>
        <w:t>4. При нажатии кнопки подтвердить информация о работнике сохраняется в Базу данных работника, окно закрывается и происходит переход к главному окну администратора.</w:t>
      </w:r>
    </w:p>
    <w:p w:rsidR="67EE06D6" w:rsidP="67EE06D6" w:rsidRDefault="67EE06D6" w14:paraId="739FB468" w14:textId="7C1286FF">
      <w:pPr>
        <w:pStyle w:val="a7"/>
        <w:spacing w:before="240" w:line="360" w:lineRule="auto"/>
        <w:ind w:left="0" w:firstLine="0"/>
        <w:jc w:val="left"/>
      </w:pPr>
      <w:r w:rsidR="67EE06D6">
        <w:rPr/>
        <w:t>Альтернативная последовательность: (Пользователь нажимает кнопку “Назад”)</w:t>
      </w:r>
    </w:p>
    <w:p w:rsidR="67EE06D6" w:rsidP="67EE06D6" w:rsidRDefault="67EE06D6" w14:paraId="671A046B" w14:textId="7EB6F4EF">
      <w:pPr>
        <w:pStyle w:val="a7"/>
        <w:spacing w:before="240" w:line="360" w:lineRule="auto"/>
        <w:ind w:left="0" w:firstLine="0"/>
        <w:jc w:val="left"/>
        <w:rPr>
          <w:sz w:val="28"/>
          <w:szCs w:val="28"/>
        </w:rPr>
      </w:pPr>
      <w:r w:rsidR="67EE06D6">
        <w:rPr/>
        <w:t>1. При нажатии кнопки “Назад”, открывшееся окно закрывается и происходит переход к главному окну программы;</w:t>
      </w:r>
    </w:p>
    <w:p w:rsidR="67EE06D6" w:rsidP="67EE06D6" w:rsidRDefault="67EE06D6" w14:paraId="696CA87B" w14:textId="5CE37546">
      <w:pPr>
        <w:pStyle w:val="a7"/>
        <w:spacing w:before="240" w:line="360" w:lineRule="auto"/>
        <w:ind w:left="0" w:firstLine="0"/>
        <w:jc w:val="left"/>
      </w:pPr>
    </w:p>
    <w:p w:rsidR="67EE06D6" w:rsidP="67EE06D6" w:rsidRDefault="67EE06D6" w14:paraId="7433DC03" w14:textId="354B0AE9">
      <w:pPr>
        <w:pStyle w:val="a7"/>
        <w:spacing w:before="240" w:line="360" w:lineRule="auto"/>
        <w:ind w:left="0" w:firstLine="708"/>
        <w:jc w:val="left"/>
      </w:pPr>
    </w:p>
    <w:sectPr w:rsidR="0152D87B" w:rsidSect="00233D97">
      <w:footerReference w:type="default" r:id="rId44"/>
      <w:pgSz w:w="11906" w:h="16838" w:orient="portrait"/>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6560" w:rsidP="00233D97" w:rsidRDefault="00C86560" w14:paraId="3FAFCD86" w14:textId="77777777">
      <w:r>
        <w:separator/>
      </w:r>
    </w:p>
  </w:endnote>
  <w:endnote w:type="continuationSeparator" w:id="0">
    <w:p w:rsidR="00C86560" w:rsidP="00233D97" w:rsidRDefault="00C86560" w14:paraId="14A74F3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Noto Sans CJK SC Regular">
    <w:altName w:val="Cambria"/>
    <w:charset w:val="00"/>
    <w:family w:val="auto"/>
    <w:pitch w:val="variable"/>
  </w:font>
  <w:font w:name="Calibri Light">
    <w:panose1 w:val="020F0302020204030204"/>
    <w:charset w:val="CC"/>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024907"/>
      <w:docPartObj>
        <w:docPartGallery w:val="Page Numbers (Bottom of Page)"/>
        <w:docPartUnique/>
      </w:docPartObj>
    </w:sdtPr>
    <w:sdtContent>
      <w:p w:rsidR="00ED48E3" w:rsidRDefault="00DB2C15" w14:paraId="0EB546F9" w14:textId="77777777">
        <w:pPr>
          <w:pStyle w:val="ae"/>
          <w:jc w:val="center"/>
        </w:pPr>
        <w:r>
          <w:fldChar w:fldCharType="begin"/>
        </w:r>
        <w:r w:rsidR="00ED48E3">
          <w:instrText>PAGE   \* MERGEFORMAT</w:instrText>
        </w:r>
        <w:r>
          <w:fldChar w:fldCharType="separate"/>
        </w:r>
        <w:r w:rsidR="007A393B">
          <w:rPr>
            <w:noProof/>
          </w:rPr>
          <w:t>2</w:t>
        </w:r>
        <w:r>
          <w:fldChar w:fldCharType="end"/>
        </w:r>
      </w:p>
    </w:sdtContent>
  </w:sdt>
  <w:p w:rsidR="00ED48E3" w:rsidRDefault="00ED48E3" w14:paraId="5630AD66" w14:textId="7777777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6560" w:rsidP="00233D97" w:rsidRDefault="00C86560" w14:paraId="67095E5B" w14:textId="77777777">
      <w:r>
        <w:separator/>
      </w:r>
    </w:p>
  </w:footnote>
  <w:footnote w:type="continuationSeparator" w:id="0">
    <w:p w:rsidR="00C86560" w:rsidP="00233D97" w:rsidRDefault="00C86560" w14:paraId="5A7A83BA"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3">
    <w:nsid w:val="2e13c7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2cbfc2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A17A67"/>
    <w:multiLevelType w:val="hybridMultilevel"/>
    <w:tmpl w:val="49D26BF0"/>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0767249A"/>
    <w:multiLevelType w:val="hybridMultilevel"/>
    <w:tmpl w:val="3C2494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B97617E"/>
    <w:multiLevelType w:val="hybridMultilevel"/>
    <w:tmpl w:val="FE2A24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FE3AE3"/>
    <w:multiLevelType w:val="hybridMultilevel"/>
    <w:tmpl w:val="1E4A47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617157C"/>
    <w:multiLevelType w:val="hybridMultilevel"/>
    <w:tmpl w:val="B7BE6846"/>
    <w:lvl w:ilvl="0" w:tplc="97C26516">
      <w:start w:val="1"/>
      <w:numFmt w:val="decimal"/>
      <w:lvlText w:val="%1."/>
      <w:lvlJc w:val="left"/>
      <w:pPr>
        <w:ind w:left="43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0C61E0"/>
    <w:multiLevelType w:val="hybridMultilevel"/>
    <w:tmpl w:val="EEB417D6"/>
    <w:lvl w:ilvl="0" w:tplc="C2FE1E2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D952530"/>
    <w:multiLevelType w:val="hybridMultilevel"/>
    <w:tmpl w:val="A2367934"/>
    <w:lvl w:ilvl="0" w:tplc="97C26516">
      <w:start w:val="1"/>
      <w:numFmt w:val="decimal"/>
      <w:lvlText w:val="%1."/>
      <w:lvlJc w:val="left"/>
      <w:pPr>
        <w:ind w:left="43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B23074"/>
    <w:multiLevelType w:val="hybridMultilevel"/>
    <w:tmpl w:val="381042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2D327B"/>
    <w:multiLevelType w:val="hybridMultilevel"/>
    <w:tmpl w:val="D996EB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E35096"/>
    <w:multiLevelType w:val="multilevel"/>
    <w:tmpl w:val="6472C01E"/>
    <w:lvl w:ilvl="0">
      <w:start w:val="1"/>
      <w:numFmt w:val="decimal"/>
      <w:lvlText w:val="%1."/>
      <w:lvlJc w:val="left"/>
      <w:pPr>
        <w:ind w:left="720" w:hanging="360"/>
      </w:pPr>
    </w:lvl>
    <w:lvl w:ilvl="1">
      <w:start w:val="4"/>
      <w:numFmt w:val="decimal"/>
      <w:isLgl/>
      <w:lvlText w:val="%1.%2"/>
      <w:lvlJc w:val="left"/>
      <w:pPr>
        <w:ind w:left="1008" w:hanging="648"/>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9486FED"/>
    <w:multiLevelType w:val="hybridMultilevel"/>
    <w:tmpl w:val="2C80B5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5C7AD7"/>
    <w:multiLevelType w:val="hybridMultilevel"/>
    <w:tmpl w:val="B26C83B6"/>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2A621E02"/>
    <w:multiLevelType w:val="hybridMultilevel"/>
    <w:tmpl w:val="E9B42B6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2BF80250"/>
    <w:multiLevelType w:val="hybridMultilevel"/>
    <w:tmpl w:val="D8583A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F534B05"/>
    <w:multiLevelType w:val="hybridMultilevel"/>
    <w:tmpl w:val="146A88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5BE6EF5"/>
    <w:multiLevelType w:val="hybridMultilevel"/>
    <w:tmpl w:val="8BACD3C4"/>
    <w:lvl w:ilvl="0" w:tplc="97C26516">
      <w:start w:val="1"/>
      <w:numFmt w:val="decimal"/>
      <w:lvlText w:val="%1."/>
      <w:lvlJc w:val="left"/>
      <w:pPr>
        <w:ind w:left="432" w:hanging="360"/>
      </w:pPr>
      <w:rPr>
        <w:rFonts w:hint="default"/>
      </w:rPr>
    </w:lvl>
    <w:lvl w:ilvl="1" w:tplc="04190019" w:tentative="1">
      <w:start w:val="1"/>
      <w:numFmt w:val="lowerLetter"/>
      <w:lvlText w:val="%2."/>
      <w:lvlJc w:val="left"/>
      <w:pPr>
        <w:ind w:left="1152" w:hanging="360"/>
      </w:pPr>
    </w:lvl>
    <w:lvl w:ilvl="2" w:tplc="0419001B" w:tentative="1">
      <w:start w:val="1"/>
      <w:numFmt w:val="lowerRoman"/>
      <w:lvlText w:val="%3."/>
      <w:lvlJc w:val="right"/>
      <w:pPr>
        <w:ind w:left="1872" w:hanging="180"/>
      </w:pPr>
    </w:lvl>
    <w:lvl w:ilvl="3" w:tplc="0419000F" w:tentative="1">
      <w:start w:val="1"/>
      <w:numFmt w:val="decimal"/>
      <w:lvlText w:val="%4."/>
      <w:lvlJc w:val="left"/>
      <w:pPr>
        <w:ind w:left="2592" w:hanging="360"/>
      </w:pPr>
    </w:lvl>
    <w:lvl w:ilvl="4" w:tplc="04190019" w:tentative="1">
      <w:start w:val="1"/>
      <w:numFmt w:val="lowerLetter"/>
      <w:lvlText w:val="%5."/>
      <w:lvlJc w:val="left"/>
      <w:pPr>
        <w:ind w:left="3312" w:hanging="360"/>
      </w:pPr>
    </w:lvl>
    <w:lvl w:ilvl="5" w:tplc="0419001B" w:tentative="1">
      <w:start w:val="1"/>
      <w:numFmt w:val="lowerRoman"/>
      <w:lvlText w:val="%6."/>
      <w:lvlJc w:val="right"/>
      <w:pPr>
        <w:ind w:left="4032" w:hanging="180"/>
      </w:pPr>
    </w:lvl>
    <w:lvl w:ilvl="6" w:tplc="0419000F" w:tentative="1">
      <w:start w:val="1"/>
      <w:numFmt w:val="decimal"/>
      <w:lvlText w:val="%7."/>
      <w:lvlJc w:val="left"/>
      <w:pPr>
        <w:ind w:left="4752" w:hanging="360"/>
      </w:pPr>
    </w:lvl>
    <w:lvl w:ilvl="7" w:tplc="04190019" w:tentative="1">
      <w:start w:val="1"/>
      <w:numFmt w:val="lowerLetter"/>
      <w:lvlText w:val="%8."/>
      <w:lvlJc w:val="left"/>
      <w:pPr>
        <w:ind w:left="5472" w:hanging="360"/>
      </w:pPr>
    </w:lvl>
    <w:lvl w:ilvl="8" w:tplc="0419001B" w:tentative="1">
      <w:start w:val="1"/>
      <w:numFmt w:val="lowerRoman"/>
      <w:lvlText w:val="%9."/>
      <w:lvlJc w:val="right"/>
      <w:pPr>
        <w:ind w:left="6192" w:hanging="180"/>
      </w:pPr>
    </w:lvl>
  </w:abstractNum>
  <w:abstractNum w:abstractNumId="16" w15:restartNumberingAfterBreak="0">
    <w:nsid w:val="36D24C5B"/>
    <w:multiLevelType w:val="hybridMultilevel"/>
    <w:tmpl w:val="036A4A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8C63774"/>
    <w:multiLevelType w:val="hybridMultilevel"/>
    <w:tmpl w:val="39FAB6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A755E49"/>
    <w:multiLevelType w:val="hybridMultilevel"/>
    <w:tmpl w:val="1E4A47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EB27873"/>
    <w:multiLevelType w:val="hybridMultilevel"/>
    <w:tmpl w:val="496048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EB43F49"/>
    <w:multiLevelType w:val="hybridMultilevel"/>
    <w:tmpl w:val="FF52A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23F3A6B"/>
    <w:multiLevelType w:val="hybridMultilevel"/>
    <w:tmpl w:val="AE7C73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9034C9B"/>
    <w:multiLevelType w:val="hybridMultilevel"/>
    <w:tmpl w:val="716CB0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A4D21E1"/>
    <w:multiLevelType w:val="hybridMultilevel"/>
    <w:tmpl w:val="9D5ED0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0545CC5"/>
    <w:multiLevelType w:val="hybridMultilevel"/>
    <w:tmpl w:val="8C1CB3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0CA10C1"/>
    <w:multiLevelType w:val="hybridMultilevel"/>
    <w:tmpl w:val="D6C6F1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180650D"/>
    <w:multiLevelType w:val="hybridMultilevel"/>
    <w:tmpl w:val="3C2494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15:restartNumberingAfterBreak="0">
    <w:nsid w:val="525A1E33"/>
    <w:multiLevelType w:val="hybridMultilevel"/>
    <w:tmpl w:val="71EE10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31E6742"/>
    <w:multiLevelType w:val="hybridMultilevel"/>
    <w:tmpl w:val="6C78A4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4AE681A"/>
    <w:multiLevelType w:val="hybridMultilevel"/>
    <w:tmpl w:val="2A986236"/>
    <w:lvl w:ilvl="0" w:tplc="50AA094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69132C2"/>
    <w:multiLevelType w:val="multilevel"/>
    <w:tmpl w:val="E40E8238"/>
    <w:lvl w:ilvl="0">
      <w:start w:val="1"/>
      <w:numFmt w:val="decimal"/>
      <w:lvlText w:val="%1"/>
      <w:lvlJc w:val="left"/>
      <w:pPr>
        <w:ind w:left="636" w:hanging="636"/>
      </w:pPr>
      <w:rPr>
        <w:rFonts w:hint="default"/>
      </w:rPr>
    </w:lvl>
    <w:lvl w:ilvl="1">
      <w:start w:val="4"/>
      <w:numFmt w:val="decimal"/>
      <w:lvlText w:val="%1.%2"/>
      <w:lvlJc w:val="left"/>
      <w:pPr>
        <w:ind w:left="990" w:hanging="636"/>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1" w15:restartNumberingAfterBreak="0">
    <w:nsid w:val="575A5701"/>
    <w:multiLevelType w:val="hybridMultilevel"/>
    <w:tmpl w:val="F50EA2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7DE280B"/>
    <w:multiLevelType w:val="hybridMultilevel"/>
    <w:tmpl w:val="0A3E6C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8A4640C"/>
    <w:multiLevelType w:val="hybridMultilevel"/>
    <w:tmpl w:val="B694C3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F797392"/>
    <w:multiLevelType w:val="hybridMultilevel"/>
    <w:tmpl w:val="51325E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F7B3C3E"/>
    <w:multiLevelType w:val="hybridMultilevel"/>
    <w:tmpl w:val="B350B7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95B25ED"/>
    <w:multiLevelType w:val="hybridMultilevel"/>
    <w:tmpl w:val="19D8F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EFB6684"/>
    <w:multiLevelType w:val="hybridMultilevel"/>
    <w:tmpl w:val="CC043B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12F5E06"/>
    <w:multiLevelType w:val="multilevel"/>
    <w:tmpl w:val="D24AEE90"/>
    <w:lvl w:ilvl="0">
      <w:start w:val="1"/>
      <w:numFmt w:val="decimal"/>
      <w:lvlText w:val="%1"/>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9" w15:restartNumberingAfterBreak="0">
    <w:nsid w:val="739A33D0"/>
    <w:multiLevelType w:val="hybridMultilevel"/>
    <w:tmpl w:val="3EF234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5337889"/>
    <w:multiLevelType w:val="hybridMultilevel"/>
    <w:tmpl w:val="C55E4B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74B3FD1"/>
    <w:multiLevelType w:val="hybridMultilevel"/>
    <w:tmpl w:val="E1F4DD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44">
    <w:abstractNumId w:val="43"/>
  </w:num>
  <w:num w:numId="43">
    <w:abstractNumId w:val="42"/>
  </w:num>
  <w:num w:numId="1" w16cid:durableId="1286351287">
    <w:abstractNumId w:val="32"/>
  </w:num>
  <w:num w:numId="2" w16cid:durableId="209223011">
    <w:abstractNumId w:val="37"/>
  </w:num>
  <w:num w:numId="3" w16cid:durableId="2027631466">
    <w:abstractNumId w:val="38"/>
  </w:num>
  <w:num w:numId="4" w16cid:durableId="211775344">
    <w:abstractNumId w:val="7"/>
  </w:num>
  <w:num w:numId="5" w16cid:durableId="1558977642">
    <w:abstractNumId w:val="39"/>
  </w:num>
  <w:num w:numId="6" w16cid:durableId="1948385625">
    <w:abstractNumId w:val="23"/>
  </w:num>
  <w:num w:numId="7" w16cid:durableId="1746370021">
    <w:abstractNumId w:val="18"/>
  </w:num>
  <w:num w:numId="8" w16cid:durableId="902107280">
    <w:abstractNumId w:val="12"/>
  </w:num>
  <w:num w:numId="9" w16cid:durableId="1103496090">
    <w:abstractNumId w:val="30"/>
  </w:num>
  <w:num w:numId="10" w16cid:durableId="516313057">
    <w:abstractNumId w:val="0"/>
  </w:num>
  <w:num w:numId="11" w16cid:durableId="697585957">
    <w:abstractNumId w:val="11"/>
  </w:num>
  <w:num w:numId="12" w16cid:durableId="1767771676">
    <w:abstractNumId w:val="13"/>
  </w:num>
  <w:num w:numId="13" w16cid:durableId="305013526">
    <w:abstractNumId w:val="25"/>
  </w:num>
  <w:num w:numId="14" w16cid:durableId="655037620">
    <w:abstractNumId w:val="27"/>
  </w:num>
  <w:num w:numId="15" w16cid:durableId="213995058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68390411">
    <w:abstractNumId w:val="16"/>
  </w:num>
  <w:num w:numId="17" w16cid:durableId="1077675734">
    <w:abstractNumId w:val="31"/>
  </w:num>
  <w:num w:numId="18" w16cid:durableId="2261095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71697600">
    <w:abstractNumId w:val="35"/>
  </w:num>
  <w:num w:numId="20" w16cid:durableId="11012952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10898027">
    <w:abstractNumId w:val="2"/>
  </w:num>
  <w:num w:numId="22" w16cid:durableId="1249314322">
    <w:abstractNumId w:val="9"/>
  </w:num>
  <w:num w:numId="23" w16cid:durableId="522406891">
    <w:abstractNumId w:val="8"/>
  </w:num>
  <w:num w:numId="24" w16cid:durableId="366177647">
    <w:abstractNumId w:val="36"/>
  </w:num>
  <w:num w:numId="25" w16cid:durableId="1629239595">
    <w:abstractNumId w:val="34"/>
  </w:num>
  <w:num w:numId="26" w16cid:durableId="628780951">
    <w:abstractNumId w:val="22"/>
  </w:num>
  <w:num w:numId="27" w16cid:durableId="1090397264">
    <w:abstractNumId w:val="29"/>
  </w:num>
  <w:num w:numId="28" w16cid:durableId="1780947377">
    <w:abstractNumId w:val="20"/>
  </w:num>
  <w:num w:numId="29" w16cid:durableId="781069504">
    <w:abstractNumId w:val="41"/>
  </w:num>
  <w:num w:numId="30" w16cid:durableId="1149400934">
    <w:abstractNumId w:val="15"/>
  </w:num>
  <w:num w:numId="31" w16cid:durableId="1699619494">
    <w:abstractNumId w:val="6"/>
  </w:num>
  <w:num w:numId="32" w16cid:durableId="1696734697">
    <w:abstractNumId w:val="4"/>
  </w:num>
  <w:num w:numId="33" w16cid:durableId="1426266051">
    <w:abstractNumId w:val="14"/>
  </w:num>
  <w:num w:numId="34" w16cid:durableId="1075005735">
    <w:abstractNumId w:val="21"/>
  </w:num>
  <w:num w:numId="35" w16cid:durableId="630748848">
    <w:abstractNumId w:val="24"/>
  </w:num>
  <w:num w:numId="36" w16cid:durableId="1328705935">
    <w:abstractNumId w:val="5"/>
  </w:num>
  <w:num w:numId="37" w16cid:durableId="972057803">
    <w:abstractNumId w:val="19"/>
  </w:num>
  <w:num w:numId="38" w16cid:durableId="2047485477">
    <w:abstractNumId w:val="40"/>
  </w:num>
  <w:num w:numId="39" w16cid:durableId="1071734580">
    <w:abstractNumId w:val="17"/>
  </w:num>
  <w:num w:numId="40" w16cid:durableId="940142952">
    <w:abstractNumId w:val="28"/>
  </w:num>
  <w:num w:numId="41" w16cid:durableId="576866878">
    <w:abstractNumId w:val="10"/>
  </w:num>
  <w:num w:numId="42" w16cid:durableId="13664985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3899"/>
    <w:rsid w:val="000034DC"/>
    <w:rsid w:val="00064468"/>
    <w:rsid w:val="00071F79"/>
    <w:rsid w:val="000C555C"/>
    <w:rsid w:val="00103B75"/>
    <w:rsid w:val="001A3662"/>
    <w:rsid w:val="002030EF"/>
    <w:rsid w:val="00233D97"/>
    <w:rsid w:val="00247145"/>
    <w:rsid w:val="002578BB"/>
    <w:rsid w:val="002F21A0"/>
    <w:rsid w:val="003667F6"/>
    <w:rsid w:val="003A59BB"/>
    <w:rsid w:val="003D3EB9"/>
    <w:rsid w:val="00471DAF"/>
    <w:rsid w:val="0051701F"/>
    <w:rsid w:val="00564FAA"/>
    <w:rsid w:val="00583620"/>
    <w:rsid w:val="005901F1"/>
    <w:rsid w:val="005B74E7"/>
    <w:rsid w:val="005D1B38"/>
    <w:rsid w:val="005D3A8F"/>
    <w:rsid w:val="00610634"/>
    <w:rsid w:val="00621A70"/>
    <w:rsid w:val="00662132"/>
    <w:rsid w:val="00673B2C"/>
    <w:rsid w:val="006D70BE"/>
    <w:rsid w:val="007229F4"/>
    <w:rsid w:val="0073200F"/>
    <w:rsid w:val="007A393B"/>
    <w:rsid w:val="007A51D4"/>
    <w:rsid w:val="007E4DD3"/>
    <w:rsid w:val="00883899"/>
    <w:rsid w:val="008C4EA8"/>
    <w:rsid w:val="008C63C5"/>
    <w:rsid w:val="008E2330"/>
    <w:rsid w:val="0094618A"/>
    <w:rsid w:val="009525E0"/>
    <w:rsid w:val="00953D50"/>
    <w:rsid w:val="00992DE9"/>
    <w:rsid w:val="009E4E0D"/>
    <w:rsid w:val="00A1357C"/>
    <w:rsid w:val="00A40566"/>
    <w:rsid w:val="00AC13D2"/>
    <w:rsid w:val="00AF3495"/>
    <w:rsid w:val="00B032EA"/>
    <w:rsid w:val="00B230FA"/>
    <w:rsid w:val="00BB282E"/>
    <w:rsid w:val="00C86560"/>
    <w:rsid w:val="00CB4CAC"/>
    <w:rsid w:val="00CD2DD5"/>
    <w:rsid w:val="00D33D7B"/>
    <w:rsid w:val="00D907C2"/>
    <w:rsid w:val="00DA7042"/>
    <w:rsid w:val="00DB2C15"/>
    <w:rsid w:val="00DC38A1"/>
    <w:rsid w:val="00DD00A5"/>
    <w:rsid w:val="00E01757"/>
    <w:rsid w:val="00ED29F5"/>
    <w:rsid w:val="00ED48E3"/>
    <w:rsid w:val="00F95551"/>
    <w:rsid w:val="00FD1927"/>
    <w:rsid w:val="00FF24D9"/>
    <w:rsid w:val="0152D87B"/>
    <w:rsid w:val="4324F84E"/>
    <w:rsid w:val="67EE06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7B90"/>
  <w15:docId w15:val="{8241D26D-4FEB-4F11-95E8-0412D9D2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883899"/>
    <w:pPr>
      <w:suppressAutoHyphens/>
      <w:spacing w:after="0" w:line="240" w:lineRule="auto"/>
    </w:pPr>
    <w:rPr>
      <w:rFonts w:ascii="Times New Roman" w:hAnsi="Times New Roman" w:eastAsia="Noto Sans CJK SC Regular" w:cs="Times New Roman"/>
      <w:kern w:val="2"/>
      <w:sz w:val="28"/>
      <w:szCs w:val="28"/>
      <w:lang w:eastAsia="zh-CN" w:bidi="hi-IN"/>
    </w:rPr>
  </w:style>
  <w:style w:type="paragraph" w:styleId="1">
    <w:name w:val="heading 1"/>
    <w:basedOn w:val="a"/>
    <w:next w:val="a"/>
    <w:link w:val="10"/>
    <w:uiPriority w:val="9"/>
    <w:qFormat/>
    <w:rsid w:val="002578BB"/>
    <w:pPr>
      <w:keepNext/>
      <w:keepLines/>
      <w:spacing w:before="240"/>
      <w:outlineLvl w:val="0"/>
    </w:pPr>
    <w:rPr>
      <w:rFonts w:cs="Mangal" w:asciiTheme="majorHAnsi" w:hAnsiTheme="majorHAnsi" w:eastAsiaTheme="majorEastAsia"/>
      <w:color w:val="2E74B5" w:themeColor="accent1" w:themeShade="BF"/>
      <w:sz w:val="32"/>
      <w:szCs w:val="29"/>
    </w:rPr>
  </w:style>
  <w:style w:type="paragraph" w:styleId="2">
    <w:name w:val="heading 2"/>
    <w:basedOn w:val="a"/>
    <w:next w:val="a"/>
    <w:link w:val="20"/>
    <w:uiPriority w:val="9"/>
    <w:unhideWhenUsed/>
    <w:qFormat/>
    <w:rsid w:val="00233D97"/>
    <w:pPr>
      <w:keepNext/>
      <w:keepLines/>
      <w:spacing w:before="40" w:line="480" w:lineRule="auto"/>
      <w:outlineLvl w:val="1"/>
    </w:pPr>
    <w:rPr>
      <w:rFonts w:cs="Mangal" w:eastAsiaTheme="majorEastAsia"/>
      <w:b/>
      <w:sz w:val="29"/>
      <w:szCs w:val="23"/>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uiPriority w:val="39"/>
    <w:rsid w:val="00883899"/>
    <w:pPr>
      <w:suppressAutoHyphens/>
      <w:spacing w:after="0" w:line="240" w:lineRule="auto"/>
    </w:pPr>
    <w:rPr>
      <w:rFonts w:ascii="Times New Roman" w:hAnsi="Times New Roman" w:eastAsia="Noto Sans CJK SC Regular" w:cs="Times New Roman"/>
      <w:kern w:val="2"/>
      <w:sz w:val="28"/>
      <w:szCs w:val="28"/>
      <w:lang w:eastAsia="zh-CN"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customStyle="1">
    <w:name w:val="Заголовок 2 Знак"/>
    <w:basedOn w:val="a0"/>
    <w:link w:val="2"/>
    <w:uiPriority w:val="9"/>
    <w:rsid w:val="00233D97"/>
    <w:rPr>
      <w:rFonts w:ascii="Times New Roman" w:hAnsi="Times New Roman" w:cs="Mangal" w:eastAsiaTheme="majorEastAsia"/>
      <w:b/>
      <w:kern w:val="2"/>
      <w:sz w:val="29"/>
      <w:szCs w:val="23"/>
      <w:lang w:eastAsia="zh-CN" w:bidi="hi-IN"/>
    </w:rPr>
  </w:style>
  <w:style w:type="paragraph" w:styleId="a4">
    <w:name w:val="Subtitle"/>
    <w:basedOn w:val="a"/>
    <w:next w:val="a"/>
    <w:link w:val="a5"/>
    <w:uiPriority w:val="11"/>
    <w:qFormat/>
    <w:rsid w:val="007A51D4"/>
    <w:pPr>
      <w:numPr>
        <w:ilvl w:val="1"/>
      </w:numPr>
      <w:spacing w:before="120" w:after="280"/>
      <w:ind w:left="708"/>
    </w:pPr>
    <w:rPr>
      <w:rFonts w:cs="Mangal" w:eastAsiaTheme="minorEastAsia"/>
      <w:b/>
      <w:spacing w:val="15"/>
      <w:szCs w:val="20"/>
    </w:rPr>
  </w:style>
  <w:style w:type="character" w:styleId="a5" w:customStyle="1">
    <w:name w:val="Подзаголовок Знак"/>
    <w:basedOn w:val="a0"/>
    <w:link w:val="a4"/>
    <w:uiPriority w:val="11"/>
    <w:rsid w:val="007A51D4"/>
    <w:rPr>
      <w:rFonts w:ascii="Times New Roman" w:hAnsi="Times New Roman" w:cs="Mangal" w:eastAsiaTheme="minorEastAsia"/>
      <w:b/>
      <w:spacing w:val="15"/>
      <w:kern w:val="2"/>
      <w:sz w:val="28"/>
      <w:szCs w:val="20"/>
      <w:lang w:eastAsia="zh-CN" w:bidi="hi-IN"/>
    </w:rPr>
  </w:style>
  <w:style w:type="paragraph" w:styleId="a6">
    <w:name w:val="List Paragraph"/>
    <w:basedOn w:val="a"/>
    <w:uiPriority w:val="34"/>
    <w:qFormat/>
    <w:rsid w:val="007A51D4"/>
    <w:pPr>
      <w:ind w:left="720"/>
      <w:contextualSpacing/>
    </w:pPr>
    <w:rPr>
      <w:rFonts w:cs="Mangal"/>
      <w:szCs w:val="25"/>
    </w:rPr>
  </w:style>
  <w:style w:type="paragraph" w:styleId="a7">
    <w:name w:val="No Spacing"/>
    <w:uiPriority w:val="1"/>
    <w:qFormat/>
    <w:rsid w:val="00564FAA"/>
    <w:pPr>
      <w:suppressAutoHyphens/>
      <w:spacing w:before="120" w:after="120" w:line="240" w:lineRule="auto"/>
      <w:jc w:val="both"/>
    </w:pPr>
    <w:rPr>
      <w:rFonts w:ascii="Times New Roman" w:hAnsi="Times New Roman" w:eastAsia="Noto Sans CJK SC Regular" w:cs="Mangal"/>
      <w:kern w:val="2"/>
      <w:sz w:val="28"/>
      <w:szCs w:val="25"/>
      <w:lang w:eastAsia="zh-CN" w:bidi="hi-IN"/>
    </w:rPr>
  </w:style>
  <w:style w:type="character" w:styleId="a8">
    <w:name w:val="Emphasis"/>
    <w:basedOn w:val="a0"/>
    <w:uiPriority w:val="20"/>
    <w:qFormat/>
    <w:rsid w:val="008C4EA8"/>
    <w:rPr>
      <w:i/>
      <w:iCs/>
    </w:rPr>
  </w:style>
  <w:style w:type="character" w:styleId="a9">
    <w:name w:val="Subtle Emphasis"/>
    <w:basedOn w:val="a0"/>
    <w:uiPriority w:val="19"/>
    <w:qFormat/>
    <w:rsid w:val="008C4EA8"/>
    <w:rPr>
      <w:i/>
      <w:iCs/>
      <w:color w:val="404040" w:themeColor="text1" w:themeTint="BF"/>
    </w:rPr>
  </w:style>
  <w:style w:type="character" w:styleId="10" w:customStyle="1">
    <w:name w:val="Заголовок 1 Знак"/>
    <w:basedOn w:val="a0"/>
    <w:link w:val="1"/>
    <w:uiPriority w:val="9"/>
    <w:rsid w:val="002578BB"/>
    <w:rPr>
      <w:rFonts w:cs="Mangal" w:asciiTheme="majorHAnsi" w:hAnsiTheme="majorHAnsi" w:eastAsiaTheme="majorEastAsia"/>
      <w:color w:val="2E74B5" w:themeColor="accent1" w:themeShade="BF"/>
      <w:kern w:val="2"/>
      <w:sz w:val="32"/>
      <w:szCs w:val="29"/>
      <w:lang w:eastAsia="zh-CN" w:bidi="hi-IN"/>
    </w:rPr>
  </w:style>
  <w:style w:type="paragraph" w:styleId="aa">
    <w:name w:val="TOC Heading"/>
    <w:basedOn w:val="1"/>
    <w:next w:val="a"/>
    <w:uiPriority w:val="39"/>
    <w:unhideWhenUsed/>
    <w:qFormat/>
    <w:rsid w:val="002578BB"/>
    <w:pPr>
      <w:suppressAutoHyphens w:val="0"/>
      <w:spacing w:line="259" w:lineRule="auto"/>
      <w:outlineLvl w:val="9"/>
    </w:pPr>
    <w:rPr>
      <w:rFonts w:cstheme="majorBidi"/>
      <w:kern w:val="0"/>
      <w:szCs w:val="32"/>
      <w:lang w:eastAsia="ru-RU" w:bidi="ar-SA"/>
    </w:rPr>
  </w:style>
  <w:style w:type="paragraph" w:styleId="21">
    <w:name w:val="toc 2"/>
    <w:basedOn w:val="a"/>
    <w:next w:val="a"/>
    <w:autoRedefine/>
    <w:uiPriority w:val="39"/>
    <w:unhideWhenUsed/>
    <w:rsid w:val="002578BB"/>
    <w:pPr>
      <w:spacing w:after="100"/>
      <w:ind w:left="280"/>
    </w:pPr>
    <w:rPr>
      <w:rFonts w:cs="Mangal"/>
      <w:szCs w:val="25"/>
    </w:rPr>
  </w:style>
  <w:style w:type="character" w:styleId="ab">
    <w:name w:val="Hyperlink"/>
    <w:basedOn w:val="a0"/>
    <w:uiPriority w:val="99"/>
    <w:unhideWhenUsed/>
    <w:rsid w:val="002578BB"/>
    <w:rPr>
      <w:color w:val="0563C1" w:themeColor="hyperlink"/>
      <w:u w:val="single"/>
    </w:rPr>
  </w:style>
  <w:style w:type="paragraph" w:styleId="11">
    <w:name w:val="toc 1"/>
    <w:basedOn w:val="a"/>
    <w:next w:val="a"/>
    <w:autoRedefine/>
    <w:uiPriority w:val="39"/>
    <w:unhideWhenUsed/>
    <w:rsid w:val="002578BB"/>
    <w:pPr>
      <w:suppressAutoHyphens w:val="0"/>
      <w:spacing w:after="100" w:line="259" w:lineRule="auto"/>
    </w:pPr>
    <w:rPr>
      <w:rFonts w:asciiTheme="minorHAnsi" w:hAnsiTheme="minorHAnsi" w:eastAsiaTheme="minorEastAsia"/>
      <w:kern w:val="0"/>
      <w:sz w:val="22"/>
      <w:szCs w:val="22"/>
      <w:lang w:eastAsia="ru-RU" w:bidi="ar-SA"/>
    </w:rPr>
  </w:style>
  <w:style w:type="paragraph" w:styleId="3">
    <w:name w:val="toc 3"/>
    <w:basedOn w:val="a"/>
    <w:next w:val="a"/>
    <w:autoRedefine/>
    <w:uiPriority w:val="39"/>
    <w:unhideWhenUsed/>
    <w:rsid w:val="002578BB"/>
    <w:pPr>
      <w:suppressAutoHyphens w:val="0"/>
      <w:spacing w:after="100" w:line="259" w:lineRule="auto"/>
      <w:ind w:left="440"/>
    </w:pPr>
    <w:rPr>
      <w:rFonts w:asciiTheme="minorHAnsi" w:hAnsiTheme="minorHAnsi" w:eastAsiaTheme="minorEastAsia"/>
      <w:kern w:val="0"/>
      <w:sz w:val="22"/>
      <w:szCs w:val="22"/>
      <w:lang w:eastAsia="ru-RU" w:bidi="ar-SA"/>
    </w:rPr>
  </w:style>
  <w:style w:type="paragraph" w:styleId="ac">
    <w:name w:val="header"/>
    <w:basedOn w:val="a"/>
    <w:link w:val="ad"/>
    <w:uiPriority w:val="99"/>
    <w:unhideWhenUsed/>
    <w:rsid w:val="00233D97"/>
    <w:pPr>
      <w:tabs>
        <w:tab w:val="center" w:pos="4677"/>
        <w:tab w:val="right" w:pos="9355"/>
      </w:tabs>
    </w:pPr>
    <w:rPr>
      <w:rFonts w:cs="Mangal"/>
      <w:szCs w:val="25"/>
    </w:rPr>
  </w:style>
  <w:style w:type="character" w:styleId="ad" w:customStyle="1">
    <w:name w:val="Верхний колонтитул Знак"/>
    <w:basedOn w:val="a0"/>
    <w:link w:val="ac"/>
    <w:uiPriority w:val="99"/>
    <w:rsid w:val="00233D97"/>
    <w:rPr>
      <w:rFonts w:ascii="Times New Roman" w:hAnsi="Times New Roman" w:eastAsia="Noto Sans CJK SC Regular" w:cs="Mangal"/>
      <w:kern w:val="2"/>
      <w:sz w:val="28"/>
      <w:szCs w:val="25"/>
      <w:lang w:eastAsia="zh-CN" w:bidi="hi-IN"/>
    </w:rPr>
  </w:style>
  <w:style w:type="paragraph" w:styleId="ae">
    <w:name w:val="footer"/>
    <w:basedOn w:val="a"/>
    <w:link w:val="af"/>
    <w:uiPriority w:val="99"/>
    <w:unhideWhenUsed/>
    <w:rsid w:val="00233D97"/>
    <w:pPr>
      <w:tabs>
        <w:tab w:val="center" w:pos="4677"/>
        <w:tab w:val="right" w:pos="9355"/>
      </w:tabs>
    </w:pPr>
    <w:rPr>
      <w:rFonts w:cs="Mangal"/>
      <w:szCs w:val="25"/>
    </w:rPr>
  </w:style>
  <w:style w:type="character" w:styleId="af" w:customStyle="1">
    <w:name w:val="Нижний колонтитул Знак"/>
    <w:basedOn w:val="a0"/>
    <w:link w:val="ae"/>
    <w:uiPriority w:val="99"/>
    <w:rsid w:val="00233D97"/>
    <w:rPr>
      <w:rFonts w:ascii="Times New Roman" w:hAnsi="Times New Roman" w:eastAsia="Noto Sans CJK SC Regular" w:cs="Mangal"/>
      <w:kern w:val="2"/>
      <w:sz w:val="28"/>
      <w:szCs w:val="25"/>
      <w:lang w:eastAsia="zh-CN" w:bidi="hi-IN"/>
    </w:rPr>
  </w:style>
  <w:style w:type="paragraph" w:styleId="af0">
    <w:name w:val="Balloon Text"/>
    <w:basedOn w:val="a"/>
    <w:link w:val="af1"/>
    <w:uiPriority w:val="99"/>
    <w:semiHidden/>
    <w:unhideWhenUsed/>
    <w:rsid w:val="007E4DD3"/>
    <w:rPr>
      <w:rFonts w:ascii="Tahoma" w:hAnsi="Tahoma" w:cs="Mangal"/>
      <w:sz w:val="16"/>
      <w:szCs w:val="14"/>
    </w:rPr>
  </w:style>
  <w:style w:type="character" w:styleId="af1" w:customStyle="1">
    <w:name w:val="Текст выноски Знак"/>
    <w:basedOn w:val="a0"/>
    <w:link w:val="af0"/>
    <w:uiPriority w:val="99"/>
    <w:semiHidden/>
    <w:rsid w:val="007E4DD3"/>
    <w:rPr>
      <w:rFonts w:ascii="Tahoma" w:hAnsi="Tahoma" w:eastAsia="Noto Sans CJK SC Regular" w:cs="Mangal"/>
      <w:kern w:val="2"/>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8233">
      <w:bodyDiv w:val="1"/>
      <w:marLeft w:val="0"/>
      <w:marRight w:val="0"/>
      <w:marTop w:val="0"/>
      <w:marBottom w:val="0"/>
      <w:divBdr>
        <w:top w:val="none" w:sz="0" w:space="0" w:color="auto"/>
        <w:left w:val="none" w:sz="0" w:space="0" w:color="auto"/>
        <w:bottom w:val="none" w:sz="0" w:space="0" w:color="auto"/>
        <w:right w:val="none" w:sz="0" w:space="0" w:color="auto"/>
      </w:divBdr>
    </w:div>
    <w:div w:id="162475330">
      <w:bodyDiv w:val="1"/>
      <w:marLeft w:val="0"/>
      <w:marRight w:val="0"/>
      <w:marTop w:val="0"/>
      <w:marBottom w:val="0"/>
      <w:divBdr>
        <w:top w:val="none" w:sz="0" w:space="0" w:color="auto"/>
        <w:left w:val="none" w:sz="0" w:space="0" w:color="auto"/>
        <w:bottom w:val="none" w:sz="0" w:space="0" w:color="auto"/>
        <w:right w:val="none" w:sz="0" w:space="0" w:color="auto"/>
      </w:divBdr>
    </w:div>
    <w:div w:id="790629645">
      <w:bodyDiv w:val="1"/>
      <w:marLeft w:val="0"/>
      <w:marRight w:val="0"/>
      <w:marTop w:val="0"/>
      <w:marBottom w:val="0"/>
      <w:divBdr>
        <w:top w:val="none" w:sz="0" w:space="0" w:color="auto"/>
        <w:left w:val="none" w:sz="0" w:space="0" w:color="auto"/>
        <w:bottom w:val="none" w:sz="0" w:space="0" w:color="auto"/>
        <w:right w:val="none" w:sz="0" w:space="0" w:color="auto"/>
      </w:divBdr>
    </w:div>
    <w:div w:id="200613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45" /><Relationship Type="http://schemas.openxmlformats.org/officeDocument/2006/relationships/webSettings" Target="webSettings.xml" Id="rId5" /><Relationship Type="http://schemas.openxmlformats.org/officeDocument/2006/relationships/footer" Target="footer1.xml" Id="rId44" /><Relationship Type="http://schemas.openxmlformats.org/officeDocument/2006/relationships/settings" Target="settings.xml" Id="rId4" /><Relationship Type="http://schemas.openxmlformats.org/officeDocument/2006/relationships/styles" Target="styles.xml" Id="rId3" /><Relationship Type="http://schemas.openxmlformats.org/officeDocument/2006/relationships/theme" Target="theme/theme1.xml" Id="rId46" /><Relationship Type="http://schemas.openxmlformats.org/officeDocument/2006/relationships/image" Target="/media/image26.png" Id="R6793a8f4d47c4a54" /><Relationship Type="http://schemas.openxmlformats.org/officeDocument/2006/relationships/image" Target="/media/image.jpg" Id="R9aafd88283a9415b" /><Relationship Type="http://schemas.openxmlformats.org/officeDocument/2006/relationships/image" Target="/media/image2.jpg" Id="R6f34c125078140c0" /><Relationship Type="http://schemas.openxmlformats.org/officeDocument/2006/relationships/image" Target="/media/image3.jpg" Id="Rb6c921c1e82c4978" /><Relationship Type="http://schemas.openxmlformats.org/officeDocument/2006/relationships/image" Target="/media/image4.jpg" Id="Redb106065e22402a" /><Relationship Type="http://schemas.openxmlformats.org/officeDocument/2006/relationships/image" Target="/media/image5.jpg" Id="R563d89e416a44bab" /><Relationship Type="http://schemas.openxmlformats.org/officeDocument/2006/relationships/image" Target="/media/image6.jpg" Id="R527106e429864b13" /><Relationship Type="http://schemas.openxmlformats.org/officeDocument/2006/relationships/image" Target="/media/image7.jpg" Id="Rec0087f8b9c94695" /><Relationship Type="http://schemas.openxmlformats.org/officeDocument/2006/relationships/image" Target="/media/image8.jpg" Id="R95ef4962e2c648e7" /><Relationship Type="http://schemas.openxmlformats.org/officeDocument/2006/relationships/image" Target="/media/image9.jpg" Id="R46261cac9a4a4352" /><Relationship Type="http://schemas.openxmlformats.org/officeDocument/2006/relationships/image" Target="/media/imagea.jpg" Id="R769a37003c974dd5" /><Relationship Type="http://schemas.openxmlformats.org/officeDocument/2006/relationships/image" Target="/media/image27.png" Id="R62ac13544a55462a" /><Relationship Type="http://schemas.openxmlformats.org/officeDocument/2006/relationships/image" Target="/media/imaged.jpg" Id="Raee09f5a3b3040ee" /><Relationship Type="http://schemas.openxmlformats.org/officeDocument/2006/relationships/image" Target="/media/imagee.jpg" Id="R7820aeea003e4315" /><Relationship Type="http://schemas.openxmlformats.org/officeDocument/2006/relationships/glossaryDocument" Target="glossary/document.xml" Id="Rc751cf8a8fab47d5" /><Relationship Type="http://schemas.openxmlformats.org/officeDocument/2006/relationships/image" Target="/media/image4.png" Id="R6564f65056674d60" /><Relationship Type="http://schemas.openxmlformats.org/officeDocument/2006/relationships/image" Target="/media/image10.jpg" Id="R214112d05ee24c13" /><Relationship Type="http://schemas.openxmlformats.org/officeDocument/2006/relationships/image" Target="/media/image11.jpg" Id="Rbf2aaab7e63a4f07" /><Relationship Type="http://schemas.openxmlformats.org/officeDocument/2006/relationships/image" Target="/media/image12.jpg" Id="Rc96d228798e44f76" /><Relationship Type="http://schemas.openxmlformats.org/officeDocument/2006/relationships/image" Target="/media/image5.png" Id="R47c8b89594404a81" /><Relationship Type="http://schemas.openxmlformats.org/officeDocument/2006/relationships/image" Target="/media/image6.png" Id="Raa00fedcd54244a9" /><Relationship Type="http://schemas.openxmlformats.org/officeDocument/2006/relationships/image" Target="/media/image7.png" Id="R8b125da6e99547e0" /><Relationship Type="http://schemas.openxmlformats.org/officeDocument/2006/relationships/image" Target="/media/image8.png" Id="Ra60acd523b4e4fb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7e5ecac-3a2e-4f8b-9f51-f59082013e00}"/>
      </w:docPartPr>
      <w:docPartBody>
        <w:p w14:paraId="29E46766">
          <w:r>
            <w:rPr>
              <w:rStyle w:val="PlaceholderText"/>
            </w:rPr>
            <w:t>Место для ввода текста.</w:t>
          </w:r>
        </w:p>
      </w:docPartBody>
    </w:docPart>
  </w:docParts>
</w:glossaryDocument>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5322F-46CF-49F3-A308-3139A6E3F19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SPecialiST RePack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Алексей Халаманов</dc:creator>
  <lastModifiedBy>Архапьев Анатолий</lastModifiedBy>
  <revision>6</revision>
  <lastPrinted>2021-10-15T04:49:00.0000000Z</lastPrinted>
  <dcterms:created xsi:type="dcterms:W3CDTF">2021-10-22T04:29:00.0000000Z</dcterms:created>
  <dcterms:modified xsi:type="dcterms:W3CDTF">2023-12-09T06:49:10.6368104Z</dcterms:modified>
</coreProperties>
</file>