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9F" w:rsidRPr="004E6980" w:rsidRDefault="00A4629F" w:rsidP="00A4629F">
      <w:pPr>
        <w:spacing w:after="0" w:line="240" w:lineRule="auto"/>
      </w:pPr>
      <w:r>
        <w:t xml:space="preserve">  </w:t>
      </w:r>
      <w:r w:rsidRPr="004E6980">
        <w:t>If someone owns a Dell laptop, they will score 16.68 points higher on average on Test3 than someone who owns an Acer laptop.</w:t>
      </w:r>
    </w:p>
    <w:p w:rsidR="00B53320" w:rsidRPr="004E6980" w:rsidRDefault="00B53320">
      <w:bookmarkStart w:id="0" w:name="_GoBack"/>
      <w:bookmarkEnd w:id="0"/>
    </w:p>
    <w:p w:rsidR="00A4629F" w:rsidRDefault="008721E6" w:rsidP="00A4629F">
      <w:pPr>
        <w:spacing w:after="0" w:line="240" w:lineRule="auto"/>
      </w:pPr>
      <w:r w:rsidRPr="004E6980">
        <w:rPr>
          <w:highlight w:val="yellow"/>
        </w:rPr>
        <w:t>Comparison focus: (</w:t>
      </w:r>
      <w:proofErr w:type="spellStart"/>
      <w:r w:rsidRPr="004E6980">
        <w:rPr>
          <w:highlight w:val="yellow"/>
        </w:rPr>
        <w:t>sign</w:t>
      </w:r>
      <w:proofErr w:type="gramStart"/>
      <w:r w:rsidRPr="004E6980">
        <w:rPr>
          <w:highlight w:val="yellow"/>
        </w:rPr>
        <w:t>,significance</w:t>
      </w:r>
      <w:proofErr w:type="spellEnd"/>
      <w:proofErr w:type="gramEnd"/>
      <w:r w:rsidRPr="004E6980">
        <w:rPr>
          <w:highlight w:val="yellow"/>
        </w:rPr>
        <w:t>)</w:t>
      </w:r>
    </w:p>
    <w:p w:rsidR="00A4629F" w:rsidRPr="004E6980" w:rsidRDefault="00A4629F" w:rsidP="00A4629F">
      <w:pPr>
        <w:spacing w:after="0" w:line="240" w:lineRule="auto"/>
      </w:pPr>
      <w:r w:rsidRPr="004E6980">
        <w:t xml:space="preserve">Before, almost all of the laptop variables had positive coefficients, now most of them have negative coefficients.  </w:t>
      </w:r>
    </w:p>
    <w:p w:rsidR="00A4629F" w:rsidRPr="004E6980" w:rsidRDefault="00A4629F" w:rsidP="00A4629F">
      <w:pPr>
        <w:spacing w:after="0" w:line="240" w:lineRule="auto"/>
      </w:pPr>
    </w:p>
    <w:p w:rsidR="00A4629F" w:rsidRPr="004E6980" w:rsidRDefault="00A4629F" w:rsidP="00A4629F">
      <w:pPr>
        <w:spacing w:after="0" w:line="240" w:lineRule="auto"/>
      </w:pPr>
      <w:r w:rsidRPr="004E6980">
        <w:t>Although most of the variables for laptop types are still not significant, it is possible that the effects we saw before were actually due to other non-present variables and are now correctly being attributed to changes in a student’s GPA or HW3 score.</w:t>
      </w:r>
    </w:p>
    <w:p w:rsidR="00A4629F" w:rsidRDefault="00A4629F"/>
    <w:sectPr w:rsidR="00A4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20"/>
    <w:rsid w:val="00494B20"/>
    <w:rsid w:val="004E6980"/>
    <w:rsid w:val="008721E6"/>
    <w:rsid w:val="00A4629F"/>
    <w:rsid w:val="00B53320"/>
    <w:rsid w:val="00D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C7603-75AE-482A-8A2B-25FE40E7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2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Chenxi Yu</cp:lastModifiedBy>
  <cp:revision>5</cp:revision>
  <dcterms:created xsi:type="dcterms:W3CDTF">2014-11-24T04:23:00Z</dcterms:created>
  <dcterms:modified xsi:type="dcterms:W3CDTF">2014-12-10T17:12:00Z</dcterms:modified>
</cp:coreProperties>
</file>