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374" w:rsidRDefault="00AD1374" w:rsidP="00AD1374">
      <w:pPr>
        <w:jc w:val="center"/>
        <w:rPr>
          <w:u w:val="single"/>
        </w:rPr>
      </w:pPr>
      <w:r>
        <w:rPr>
          <w:b/>
          <w:sz w:val="28"/>
          <w:szCs w:val="28"/>
          <w:u w:val="single"/>
        </w:rPr>
        <w:t>H</w:t>
      </w:r>
      <w:r w:rsidRPr="00E2654A">
        <w:rPr>
          <w:b/>
          <w:sz w:val="28"/>
          <w:szCs w:val="28"/>
          <w:u w:val="single"/>
        </w:rPr>
        <w:t>omework</w:t>
      </w:r>
      <w:r w:rsidRPr="002177E7">
        <w:rPr>
          <w:b/>
          <w:sz w:val="28"/>
          <w:szCs w:val="28"/>
          <w:u w:val="single"/>
        </w:rPr>
        <w:t xml:space="preserve"> </w:t>
      </w:r>
      <w:r w:rsidR="008B7F08" w:rsidRPr="002177E7">
        <w:rPr>
          <w:b/>
          <w:sz w:val="28"/>
          <w:szCs w:val="28"/>
          <w:u w:val="single"/>
        </w:rPr>
        <w:t>2</w:t>
      </w:r>
      <w:r w:rsidRPr="00AD1374">
        <w:rPr>
          <w:b/>
          <w:sz w:val="28"/>
          <w:szCs w:val="28"/>
          <w:u w:val="single"/>
        </w:rPr>
        <w:t xml:space="preserve"> –</w:t>
      </w:r>
      <w:r>
        <w:rPr>
          <w:b/>
          <w:sz w:val="28"/>
          <w:szCs w:val="28"/>
          <w:u w:val="single"/>
        </w:rPr>
        <w:t xml:space="preserve"> Ch</w:t>
      </w:r>
      <w:r w:rsidR="00075168">
        <w:rPr>
          <w:b/>
          <w:sz w:val="28"/>
          <w:szCs w:val="28"/>
          <w:u w:val="single"/>
        </w:rPr>
        <w:t>. 3</w:t>
      </w:r>
      <w:r w:rsidRPr="00AD1374">
        <w:rPr>
          <w:b/>
          <w:u w:val="single"/>
        </w:rPr>
        <w:t xml:space="preserve"> </w:t>
      </w:r>
      <w:r>
        <w:rPr>
          <w:u w:val="single"/>
        </w:rPr>
        <w:t xml:space="preserve">– due Wednesday, </w:t>
      </w:r>
      <w:r w:rsidR="00075168">
        <w:rPr>
          <w:u w:val="single"/>
        </w:rPr>
        <w:t>October</w:t>
      </w:r>
      <w:r>
        <w:rPr>
          <w:u w:val="single"/>
        </w:rPr>
        <w:t xml:space="preserve"> 1, 2014</w:t>
      </w:r>
    </w:p>
    <w:p w:rsidR="00AD1374" w:rsidRDefault="00AD1374" w:rsidP="00AD1374">
      <w:pPr>
        <w:jc w:val="center"/>
        <w:rPr>
          <w:u w:val="single"/>
        </w:rPr>
      </w:pPr>
    </w:p>
    <w:p w:rsidR="00AD1374" w:rsidRPr="00E2654A" w:rsidRDefault="00AD1374" w:rsidP="00AD1374">
      <w:pPr>
        <w:jc w:val="both"/>
      </w:pPr>
      <w:r w:rsidRPr="00E2654A">
        <w:t>As a reminder, you need to attach to an email</w:t>
      </w:r>
      <w:r>
        <w:t xml:space="preserve"> your R code </w:t>
      </w:r>
      <w:r w:rsidR="00EB723B">
        <w:t xml:space="preserve">and output/answers </w:t>
      </w:r>
      <w:r>
        <w:t>for these problems</w:t>
      </w:r>
      <w:r w:rsidRPr="00E2654A">
        <w:t xml:space="preserve">.    </w:t>
      </w:r>
      <w:bookmarkStart w:id="0" w:name="_GoBack"/>
      <w:bookmarkEnd w:id="0"/>
      <w:r w:rsidRPr="00E2654A">
        <w:t xml:space="preserve">Please </w:t>
      </w:r>
      <w:r w:rsidR="00EB723B">
        <w:t>also bring a print out of the output/answers ready to be graded to class with your names on it.</w:t>
      </w:r>
    </w:p>
    <w:p w:rsidR="00AD1374" w:rsidRDefault="00AD1374" w:rsidP="00AD1374">
      <w:pPr>
        <w:rPr>
          <w:u w:val="single"/>
        </w:rPr>
      </w:pPr>
    </w:p>
    <w:p w:rsidR="009574FC" w:rsidRPr="00AD1374" w:rsidRDefault="00AD1374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AD1374">
        <w:rPr>
          <w:rFonts w:ascii="CMR10" w:hAnsi="CMR10" w:cs="CMR10"/>
          <w:b/>
          <w:sz w:val="24"/>
          <w:szCs w:val="24"/>
        </w:rPr>
        <w:t xml:space="preserve">1.) </w:t>
      </w:r>
    </w:p>
    <w:p w:rsidR="00AF1758" w:rsidRDefault="00AF1758" w:rsidP="009574FC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a. </w:t>
      </w:r>
      <w:r>
        <w:rPr>
          <w:rFonts w:ascii="CMR10" w:hAnsi="CMR10" w:cs="CMR10"/>
        </w:rPr>
        <w:t>Produce a table of correlations for all of your quantitative variables. What two variables are most highly correlated with what you feel is your reasonable Y variable?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b. </w:t>
      </w:r>
      <w:r>
        <w:rPr>
          <w:rFonts w:ascii="CMR10" w:hAnsi="CMR10" w:cs="CMR10"/>
        </w:rPr>
        <w:t xml:space="preserve">Produce a scatter plot matrix of all explanatory variables and your reasonable Y variable. Is there anything noticeable in your plots?  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c. Do the plots from part b seem to coincide with the correlations you did in part a?  Should they?  Explain.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/>
          <w:iCs/>
          <w:sz w:val="16"/>
          <w:szCs w:val="16"/>
        </w:rPr>
      </w:pPr>
      <w:r>
        <w:rPr>
          <w:rFonts w:ascii="CMBX10" w:hAnsi="CMBX10" w:cs="CMBX10"/>
        </w:rPr>
        <w:t xml:space="preserve">d. </w:t>
      </w:r>
      <w:r>
        <w:rPr>
          <w:rFonts w:ascii="CMR10" w:hAnsi="CMR10" w:cs="CMR10"/>
        </w:rPr>
        <w:t xml:space="preserve">Fit a linear model of your reasonable Y variable on all of your quantitative explanatory variables. Evaluate the goodness of the fit of this model by commenting on the residual standard </w:t>
      </w:r>
      <w:r w:rsidR="000279F9">
        <w:rPr>
          <w:rFonts w:ascii="CMR10" w:hAnsi="CMR10" w:cs="CMR10"/>
        </w:rPr>
        <w:t>error</w:t>
      </w:r>
      <w:r>
        <w:rPr>
          <w:rFonts w:ascii="CMR10" w:hAnsi="CMR10" w:cs="CMR10"/>
        </w:rPr>
        <w:t xml:space="preserve">, </w:t>
      </w:r>
      <w:r>
        <w:rPr>
          <w:rFonts w:ascii="CMMI10" w:hAnsi="CMMI10" w:cs="CMMI10"/>
          <w:i/>
          <w:iCs/>
        </w:rPr>
        <w:t>s</w:t>
      </w:r>
      <w:r>
        <w:rPr>
          <w:rFonts w:ascii="CMR10" w:hAnsi="CMR10" w:cs="CMR10"/>
        </w:rPr>
        <w:t xml:space="preserve">, the coefficient of determination, </w:t>
      </w:r>
      <w:r>
        <w:rPr>
          <w:rFonts w:ascii="CMMI10" w:hAnsi="CMMI10" w:cs="CMMI10"/>
          <w:i/>
          <w:iCs/>
        </w:rPr>
        <w:t>R²</w:t>
      </w:r>
      <w:r w:rsidR="003713D1">
        <w:rPr>
          <w:rFonts w:ascii="CMMI10" w:hAnsi="CMMI10" w:cs="CMMI10"/>
          <w:i/>
          <w:iCs/>
        </w:rPr>
        <w:t>,</w:t>
      </w:r>
      <w:r>
        <w:rPr>
          <w:rFonts w:ascii="CMR8" w:hAnsi="CMR8" w:cs="CMR8"/>
          <w:sz w:val="16"/>
          <w:szCs w:val="16"/>
        </w:rPr>
        <w:t xml:space="preserve"> </w:t>
      </w:r>
      <w:r>
        <w:rPr>
          <w:rFonts w:ascii="CMR10" w:hAnsi="CMR10" w:cs="CMR10"/>
        </w:rPr>
        <w:t xml:space="preserve">and its adjusted version, </w:t>
      </w:r>
      <w:r>
        <w:rPr>
          <w:rFonts w:ascii="CMMI10" w:hAnsi="CMMI10" w:cs="CMMI10"/>
          <w:i/>
          <w:iCs/>
        </w:rPr>
        <w:t>R²</w:t>
      </w:r>
      <w:r>
        <w:rPr>
          <w:rFonts w:ascii="CMMI8" w:hAnsi="CMMI8" w:cs="CMMI8"/>
          <w:i/>
          <w:iCs/>
          <w:sz w:val="16"/>
          <w:szCs w:val="16"/>
        </w:rPr>
        <w:t>a.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MI8" w:hAnsi="CMMI8" w:cs="CMMI8"/>
          <w:i/>
          <w:iCs/>
          <w:sz w:val="16"/>
          <w:szCs w:val="16"/>
        </w:rPr>
      </w:pP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e. </w:t>
      </w:r>
      <w:r w:rsidR="00417676">
        <w:rPr>
          <w:rFonts w:ascii="CMR10" w:hAnsi="CMR10" w:cs="CMR10"/>
        </w:rPr>
        <w:t>Comment on which variables in the above model are significant and explain how you know.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9601D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 xml:space="preserve">f. </w:t>
      </w:r>
      <w:r w:rsidR="0029601D">
        <w:rPr>
          <w:rFonts w:ascii="CMBX10" w:hAnsi="CMBX10" w:cs="CMBX10"/>
        </w:rPr>
        <w:t>Interpret the coefficient of your 2</w:t>
      </w:r>
      <w:r w:rsidR="0029601D" w:rsidRPr="0029601D">
        <w:rPr>
          <w:rFonts w:ascii="CMBX10" w:hAnsi="CMBX10" w:cs="CMBX10"/>
          <w:vertAlign w:val="superscript"/>
        </w:rPr>
        <w:t>nd</w:t>
      </w:r>
      <w:r w:rsidR="0029601D">
        <w:rPr>
          <w:rFonts w:ascii="CMBX10" w:hAnsi="CMBX10" w:cs="CMBX10"/>
        </w:rPr>
        <w:t xml:space="preserve"> variable.</w:t>
      </w:r>
    </w:p>
    <w:p w:rsidR="0029601D" w:rsidRDefault="0029601D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5D1415" w:rsidRDefault="0029601D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 xml:space="preserve">g.  </w:t>
      </w:r>
      <w:r w:rsidR="00417676">
        <w:rPr>
          <w:rFonts w:ascii="CMBX10" w:hAnsi="CMBX10" w:cs="CMBX10"/>
        </w:rPr>
        <w:t>F</w:t>
      </w:r>
      <w:r w:rsidR="002177E7">
        <w:rPr>
          <w:rFonts w:ascii="CMR10" w:hAnsi="CMR10" w:cs="CMR10"/>
        </w:rPr>
        <w:t xml:space="preserve">it a </w:t>
      </w:r>
      <w:r w:rsidR="00417676">
        <w:rPr>
          <w:rFonts w:ascii="CMR10" w:hAnsi="CMR10" w:cs="CMR10"/>
        </w:rPr>
        <w:t>new</w:t>
      </w:r>
      <w:r w:rsidR="002177E7">
        <w:rPr>
          <w:rFonts w:ascii="CMR10" w:hAnsi="CMR10" w:cs="CMR10"/>
        </w:rPr>
        <w:t xml:space="preserve"> model, </w:t>
      </w:r>
      <w:r w:rsidR="00417676">
        <w:rPr>
          <w:rFonts w:ascii="CMR10" w:hAnsi="CMR10" w:cs="CMR10"/>
        </w:rPr>
        <w:t xml:space="preserve">dropping the </w:t>
      </w:r>
      <w:r w:rsidR="000279F9">
        <w:rPr>
          <w:rFonts w:ascii="CMR10" w:hAnsi="CMR10" w:cs="CMR10"/>
        </w:rPr>
        <w:t>first</w:t>
      </w:r>
      <w:r w:rsidR="00417676">
        <w:rPr>
          <w:rFonts w:ascii="CMR10" w:hAnsi="CMR10" w:cs="CMR10"/>
        </w:rPr>
        <w:t xml:space="preserve"> explanatory</w:t>
      </w:r>
      <w:r>
        <w:rPr>
          <w:rFonts w:ascii="CMR10" w:hAnsi="CMR10" w:cs="CMR10"/>
        </w:rPr>
        <w:t xml:space="preserve"> variable</w:t>
      </w:r>
      <w:r w:rsidR="00417676">
        <w:rPr>
          <w:rFonts w:ascii="CMR10" w:hAnsi="CMR10" w:cs="CMR10"/>
        </w:rPr>
        <w:t xml:space="preserve"> from the model in part (d)</w:t>
      </w:r>
      <w:r w:rsidR="002177E7">
        <w:rPr>
          <w:rFonts w:ascii="CMR10" w:hAnsi="CMR10" w:cs="CMR10"/>
        </w:rPr>
        <w:t xml:space="preserve">. Summarize the fit of this model by citing the residual standard </w:t>
      </w:r>
      <w:r w:rsidR="000279F9">
        <w:rPr>
          <w:rFonts w:ascii="CMR10" w:hAnsi="CMR10" w:cs="CMR10"/>
        </w:rPr>
        <w:t>error</w:t>
      </w:r>
      <w:r w:rsidR="002177E7">
        <w:rPr>
          <w:rFonts w:ascii="CMR10" w:hAnsi="CMR10" w:cs="CMR10"/>
        </w:rPr>
        <w:t xml:space="preserve">, </w:t>
      </w:r>
      <w:r w:rsidR="002177E7">
        <w:rPr>
          <w:rFonts w:ascii="CMMI10" w:hAnsi="CMMI10" w:cs="CMMI10"/>
          <w:i/>
          <w:iCs/>
        </w:rPr>
        <w:t>s</w:t>
      </w:r>
      <w:r w:rsidR="002177E7">
        <w:rPr>
          <w:rFonts w:ascii="CMR10" w:hAnsi="CMR10" w:cs="CMR10"/>
        </w:rPr>
        <w:t xml:space="preserve">, the coefficient of determination, </w:t>
      </w:r>
      <w:r w:rsidR="002177E7">
        <w:rPr>
          <w:rFonts w:ascii="CMMI10" w:hAnsi="CMMI10" w:cs="CMMI10"/>
          <w:i/>
          <w:iCs/>
        </w:rPr>
        <w:t>R²</w:t>
      </w:r>
      <w:r w:rsidR="003713D1">
        <w:rPr>
          <w:rFonts w:ascii="CMMI10" w:hAnsi="CMMI10" w:cs="CMMI10"/>
          <w:i/>
          <w:iCs/>
        </w:rPr>
        <w:t>,</w:t>
      </w:r>
      <w:r w:rsidR="002177E7">
        <w:rPr>
          <w:rFonts w:ascii="CMMI10" w:hAnsi="CMMI10" w:cs="CMMI10"/>
          <w:i/>
          <w:iCs/>
        </w:rPr>
        <w:t xml:space="preserve"> </w:t>
      </w:r>
      <w:r w:rsidR="002177E7">
        <w:rPr>
          <w:rFonts w:ascii="CMR10" w:hAnsi="CMR10" w:cs="CMR10"/>
        </w:rPr>
        <w:t xml:space="preserve">and its adjusted version, </w:t>
      </w:r>
      <w:r w:rsidR="002177E7">
        <w:rPr>
          <w:rFonts w:ascii="CMMI10" w:hAnsi="CMMI10" w:cs="CMMI10"/>
          <w:i/>
          <w:iCs/>
        </w:rPr>
        <w:t>R²</w:t>
      </w:r>
      <w:r w:rsidR="002177E7">
        <w:rPr>
          <w:rFonts w:ascii="CMMI8" w:hAnsi="CMMI8" w:cs="CMMI8"/>
          <w:i/>
          <w:iCs/>
          <w:sz w:val="16"/>
          <w:szCs w:val="16"/>
        </w:rPr>
        <w:t>a</w:t>
      </w:r>
      <w:r w:rsidR="002177E7">
        <w:rPr>
          <w:rFonts w:ascii="CMR10" w:hAnsi="CMR10" w:cs="CMR10"/>
        </w:rPr>
        <w:t xml:space="preserve">. </w:t>
      </w:r>
    </w:p>
    <w:p w:rsidR="005D1415" w:rsidRDefault="005D1415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5D1415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h.  </w:t>
      </w:r>
      <w:r w:rsidR="002177E7">
        <w:rPr>
          <w:rFonts w:ascii="CMR10" w:hAnsi="CMR10" w:cs="CMR10"/>
        </w:rPr>
        <w:t xml:space="preserve">How do these values </w:t>
      </w:r>
      <w:r>
        <w:rPr>
          <w:rFonts w:ascii="CMR10" w:hAnsi="CMR10" w:cs="CMR10"/>
        </w:rPr>
        <w:t xml:space="preserve">in part (g) </w:t>
      </w:r>
      <w:r w:rsidR="002177E7">
        <w:rPr>
          <w:rFonts w:ascii="CMR10" w:hAnsi="CMR10" w:cs="CMR10"/>
        </w:rPr>
        <w:t xml:space="preserve">compare to the </w:t>
      </w:r>
      <w:r>
        <w:rPr>
          <w:rFonts w:ascii="CMR10" w:hAnsi="CMR10" w:cs="CMR10"/>
        </w:rPr>
        <w:t xml:space="preserve">ones from the </w:t>
      </w:r>
      <w:r w:rsidR="002177E7">
        <w:rPr>
          <w:rFonts w:ascii="CMR10" w:hAnsi="CMR10" w:cs="CMR10"/>
        </w:rPr>
        <w:t>model fit in part (d)?</w:t>
      </w:r>
      <w:r>
        <w:rPr>
          <w:rFonts w:ascii="CMR10" w:hAnsi="CMR10" w:cs="CMR10"/>
        </w:rPr>
        <w:t xml:space="preserve">  Did you expect this given the p-value of the variable that you dropped?</w:t>
      </w:r>
      <w:r w:rsidR="00224D1F">
        <w:rPr>
          <w:rFonts w:ascii="CMR10" w:hAnsi="CMR10" w:cs="CMR10"/>
        </w:rPr>
        <w:t xml:space="preserve">  Explain.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9601D" w:rsidRDefault="00224D1F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  <w:r>
        <w:rPr>
          <w:rFonts w:ascii="CMBX10" w:hAnsi="CMBX10" w:cs="CMBX10"/>
        </w:rPr>
        <w:t>i</w:t>
      </w:r>
      <w:r w:rsidR="002177E7">
        <w:rPr>
          <w:rFonts w:ascii="CMBX10" w:hAnsi="CMBX10" w:cs="CMBX10"/>
        </w:rPr>
        <w:t xml:space="preserve">. </w:t>
      </w:r>
      <w:r>
        <w:rPr>
          <w:rFonts w:ascii="CMBX10" w:hAnsi="CMBX10" w:cs="CMBX10"/>
        </w:rPr>
        <w:t xml:space="preserve"> </w:t>
      </w:r>
      <w:r w:rsidR="0029601D">
        <w:rPr>
          <w:rFonts w:ascii="CMBX10" w:hAnsi="CMBX10" w:cs="CMBX10"/>
        </w:rPr>
        <w:t>Re-interpret the same variable from part (f) in your new model from part (g).</w:t>
      </w:r>
    </w:p>
    <w:p w:rsidR="0029601D" w:rsidRDefault="0029601D" w:rsidP="002177E7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</w:rPr>
      </w:pPr>
    </w:p>
    <w:p w:rsidR="002177E7" w:rsidRDefault="00224D1F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j.  </w:t>
      </w:r>
      <w:r w:rsidR="003713D1">
        <w:rPr>
          <w:rFonts w:ascii="CMR10" w:hAnsi="CMR10" w:cs="CMR10"/>
        </w:rPr>
        <w:t xml:space="preserve">Take one of your explanatory variables </w:t>
      </w:r>
      <w:r>
        <w:rPr>
          <w:rFonts w:ascii="CMR10" w:hAnsi="CMR10" w:cs="CMR10"/>
        </w:rPr>
        <w:t xml:space="preserve">from the model in part (d) </w:t>
      </w:r>
      <w:r w:rsidR="003713D1">
        <w:rPr>
          <w:rFonts w:ascii="CMR10" w:hAnsi="CMR10" w:cs="CMR10"/>
        </w:rPr>
        <w:t xml:space="preserve">and </w:t>
      </w:r>
      <w:r w:rsidR="002177E7">
        <w:rPr>
          <w:rFonts w:ascii="CMR10" w:hAnsi="CMR10" w:cs="CMR10"/>
        </w:rPr>
        <w:t xml:space="preserve">compute </w:t>
      </w:r>
      <w:r w:rsidR="003713D1">
        <w:rPr>
          <w:rFonts w:ascii="CMR10" w:hAnsi="CMR10" w:cs="CMR10"/>
        </w:rPr>
        <w:t>its</w:t>
      </w:r>
      <w:r w:rsidR="002177E7">
        <w:rPr>
          <w:rFonts w:ascii="CMR10" w:hAnsi="CMR10" w:cs="CMR10"/>
        </w:rPr>
        <w:t xml:space="preserve"> partial correlation coefficient</w:t>
      </w:r>
      <w:r w:rsidR="003713D1">
        <w:rPr>
          <w:rFonts w:ascii="CMR10" w:hAnsi="CMR10" w:cs="CMR10"/>
        </w:rPr>
        <w:t xml:space="preserve"> with the y variable</w:t>
      </w:r>
      <w:r w:rsidR="002177E7">
        <w:rPr>
          <w:rFonts w:ascii="CMR10" w:hAnsi="CMR10" w:cs="CMR10"/>
        </w:rPr>
        <w:t>. What is the interpretation of this coefficient?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4E2D30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k</w:t>
      </w:r>
      <w:r w:rsidR="002177E7">
        <w:rPr>
          <w:rFonts w:ascii="CMBX10" w:hAnsi="CMBX10" w:cs="CMBX10"/>
        </w:rPr>
        <w:t>.</w:t>
      </w:r>
      <w:r w:rsidR="003713D1">
        <w:rPr>
          <w:rFonts w:ascii="CMBX10" w:hAnsi="CMBX10" w:cs="CMBX10"/>
        </w:rPr>
        <w:t xml:space="preserve"> Pr</w:t>
      </w:r>
      <w:r w:rsidR="002177E7">
        <w:rPr>
          <w:rFonts w:ascii="CMR10" w:hAnsi="CMR10" w:cs="CMR10"/>
        </w:rPr>
        <w:t xml:space="preserve">oduce an added variable plot </w:t>
      </w:r>
      <w:r w:rsidR="003713D1">
        <w:rPr>
          <w:rFonts w:ascii="CMR10" w:hAnsi="CMR10" w:cs="CMR10"/>
        </w:rPr>
        <w:t>for the variables above</w:t>
      </w:r>
      <w:r w:rsidR="002177E7">
        <w:rPr>
          <w:rFonts w:ascii="CMR10" w:hAnsi="CMR10" w:cs="CMR10"/>
        </w:rPr>
        <w:t>. Check that the correlation associated with this plot agrees with your answer in part (g).</w:t>
      </w:r>
      <w:r w:rsidR="0029325A">
        <w:rPr>
          <w:rFonts w:ascii="CMR10" w:hAnsi="CMR10" w:cs="CMR10"/>
        </w:rPr>
        <w:t xml:space="preserve">  Also, comment on the difference of the correlation and </w:t>
      </w:r>
      <w:r w:rsidR="0029601D">
        <w:rPr>
          <w:rFonts w:ascii="CMR10" w:hAnsi="CMR10" w:cs="CMR10"/>
        </w:rPr>
        <w:t>scatter</w:t>
      </w:r>
      <w:r w:rsidR="0029325A">
        <w:rPr>
          <w:rFonts w:ascii="CMR10" w:hAnsi="CMR10" w:cs="CMR10"/>
        </w:rPr>
        <w:t>plot before and the partial correlation and added variable plot now.</w:t>
      </w:r>
    </w:p>
    <w:p w:rsidR="002177E7" w:rsidRDefault="002177E7" w:rsidP="002177E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4E2D30" w:rsidP="003402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BX10" w:hAnsi="CMBX10" w:cs="CMBX10"/>
        </w:rPr>
        <w:t>l</w:t>
      </w:r>
      <w:r w:rsidR="002177E7">
        <w:rPr>
          <w:rFonts w:ascii="CMBX10" w:hAnsi="CMBX10" w:cs="CMBX10"/>
        </w:rPr>
        <w:t xml:space="preserve">. </w:t>
      </w:r>
      <w:r w:rsidR="00E671BE">
        <w:rPr>
          <w:rFonts w:ascii="CMR10" w:hAnsi="CMR10" w:cs="CMR10"/>
        </w:rPr>
        <w:t>Re-run the regression in part (g</w:t>
      </w:r>
      <w:r w:rsidR="001507A0">
        <w:rPr>
          <w:rFonts w:ascii="CMR10" w:hAnsi="CMR10" w:cs="CMR10"/>
        </w:rPr>
        <w:t>), after removing observation 9</w:t>
      </w:r>
      <w:r w:rsidR="002177E7">
        <w:rPr>
          <w:rFonts w:ascii="CMR10" w:hAnsi="CMR10" w:cs="CMR10"/>
        </w:rPr>
        <w:t xml:space="preserve">. </w:t>
      </w:r>
      <w:r w:rsidR="00E671BE">
        <w:rPr>
          <w:rFonts w:ascii="CMR10" w:hAnsi="CMR10" w:cs="CMR10"/>
        </w:rPr>
        <w:t>Comment on</w:t>
      </w:r>
      <w:r w:rsidR="002177E7">
        <w:rPr>
          <w:rFonts w:ascii="CMR10" w:hAnsi="CMR10" w:cs="CMR10"/>
        </w:rPr>
        <w:t xml:space="preserve"> </w:t>
      </w:r>
      <w:r w:rsidR="003402D5">
        <w:rPr>
          <w:rFonts w:ascii="CMR10" w:hAnsi="CMR10" w:cs="CMR10"/>
        </w:rPr>
        <w:t>any</w:t>
      </w:r>
      <w:r w:rsidR="00D13AC3">
        <w:rPr>
          <w:rFonts w:ascii="CMR10" w:hAnsi="CMR10" w:cs="CMR10"/>
        </w:rPr>
        <w:t xml:space="preserve"> notable</w:t>
      </w:r>
      <w:r w:rsidR="003402D5">
        <w:rPr>
          <w:rFonts w:ascii="CMR10" w:hAnsi="CMR10" w:cs="CMR10"/>
        </w:rPr>
        <w:t xml:space="preserve"> changes in the model</w:t>
      </w:r>
      <w:r w:rsidR="002177E7">
        <w:rPr>
          <w:rFonts w:ascii="CMR10" w:hAnsi="CMR10" w:cs="CMR10"/>
        </w:rPr>
        <w:t xml:space="preserve">. </w:t>
      </w:r>
    </w:p>
    <w:p w:rsidR="003402D5" w:rsidRDefault="003402D5" w:rsidP="003402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3402D5" w:rsidRDefault="003402D5" w:rsidP="003402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2177E7" w:rsidRDefault="002177E7" w:rsidP="0029601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sectPr w:rsidR="002177E7" w:rsidSect="002B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20A"/>
    <w:rsid w:val="000068AD"/>
    <w:rsid w:val="000151C3"/>
    <w:rsid w:val="000279F9"/>
    <w:rsid w:val="00057154"/>
    <w:rsid w:val="00065738"/>
    <w:rsid w:val="00075168"/>
    <w:rsid w:val="0008691D"/>
    <w:rsid w:val="000B1C2F"/>
    <w:rsid w:val="000B6696"/>
    <w:rsid w:val="00106C16"/>
    <w:rsid w:val="001137D4"/>
    <w:rsid w:val="001507A0"/>
    <w:rsid w:val="00176286"/>
    <w:rsid w:val="001B45A9"/>
    <w:rsid w:val="002177E7"/>
    <w:rsid w:val="00224D1F"/>
    <w:rsid w:val="0022674D"/>
    <w:rsid w:val="002547AE"/>
    <w:rsid w:val="0029325A"/>
    <w:rsid w:val="0029601D"/>
    <w:rsid w:val="002A381D"/>
    <w:rsid w:val="002B2F27"/>
    <w:rsid w:val="002D6935"/>
    <w:rsid w:val="002E0126"/>
    <w:rsid w:val="00324B10"/>
    <w:rsid w:val="003317D3"/>
    <w:rsid w:val="003402D5"/>
    <w:rsid w:val="00367B22"/>
    <w:rsid w:val="003713D1"/>
    <w:rsid w:val="00374090"/>
    <w:rsid w:val="003770AE"/>
    <w:rsid w:val="003873F1"/>
    <w:rsid w:val="003A19C0"/>
    <w:rsid w:val="003B221A"/>
    <w:rsid w:val="003B6A2C"/>
    <w:rsid w:val="00401ED9"/>
    <w:rsid w:val="0040750F"/>
    <w:rsid w:val="00417676"/>
    <w:rsid w:val="00420516"/>
    <w:rsid w:val="00423F54"/>
    <w:rsid w:val="00480EE3"/>
    <w:rsid w:val="00492708"/>
    <w:rsid w:val="004933E3"/>
    <w:rsid w:val="004E2D30"/>
    <w:rsid w:val="004E346B"/>
    <w:rsid w:val="00524EB4"/>
    <w:rsid w:val="005307E2"/>
    <w:rsid w:val="005B5E25"/>
    <w:rsid w:val="005D1415"/>
    <w:rsid w:val="005F7866"/>
    <w:rsid w:val="006210F3"/>
    <w:rsid w:val="006D6DF5"/>
    <w:rsid w:val="006E0A42"/>
    <w:rsid w:val="00711F0C"/>
    <w:rsid w:val="00714A37"/>
    <w:rsid w:val="00714A49"/>
    <w:rsid w:val="00742608"/>
    <w:rsid w:val="00743273"/>
    <w:rsid w:val="0077553D"/>
    <w:rsid w:val="00783DCD"/>
    <w:rsid w:val="00793357"/>
    <w:rsid w:val="0079420A"/>
    <w:rsid w:val="007B4D65"/>
    <w:rsid w:val="008404C0"/>
    <w:rsid w:val="00851443"/>
    <w:rsid w:val="008B7F08"/>
    <w:rsid w:val="009019DF"/>
    <w:rsid w:val="009574FC"/>
    <w:rsid w:val="009D3F5D"/>
    <w:rsid w:val="009E6831"/>
    <w:rsid w:val="009F7AC6"/>
    <w:rsid w:val="00A50C8C"/>
    <w:rsid w:val="00A81FBC"/>
    <w:rsid w:val="00AA236B"/>
    <w:rsid w:val="00AD1374"/>
    <w:rsid w:val="00AE4A4C"/>
    <w:rsid w:val="00AF1758"/>
    <w:rsid w:val="00B46173"/>
    <w:rsid w:val="00B5539F"/>
    <w:rsid w:val="00C1010C"/>
    <w:rsid w:val="00C17AFC"/>
    <w:rsid w:val="00C42674"/>
    <w:rsid w:val="00C60818"/>
    <w:rsid w:val="00C74724"/>
    <w:rsid w:val="00CA36E3"/>
    <w:rsid w:val="00CE0FC3"/>
    <w:rsid w:val="00D13AC3"/>
    <w:rsid w:val="00D3499C"/>
    <w:rsid w:val="00D76422"/>
    <w:rsid w:val="00DF5A6A"/>
    <w:rsid w:val="00E173E5"/>
    <w:rsid w:val="00E671BE"/>
    <w:rsid w:val="00E936A7"/>
    <w:rsid w:val="00EB723B"/>
    <w:rsid w:val="00EC2651"/>
    <w:rsid w:val="00ED3E1A"/>
    <w:rsid w:val="00F313F9"/>
    <w:rsid w:val="00F4796F"/>
    <w:rsid w:val="00F644FF"/>
    <w:rsid w:val="00FA1F5A"/>
    <w:rsid w:val="00FA27EA"/>
    <w:rsid w:val="00FF2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831"/>
    <w:pPr>
      <w:ind w:left="720"/>
      <w:contextualSpacing/>
    </w:pPr>
  </w:style>
  <w:style w:type="paragraph" w:customStyle="1" w:styleId="Default">
    <w:name w:val="Default"/>
    <w:rsid w:val="00A81FBC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000776325</dc:creator>
  <cp:lastModifiedBy>000776325</cp:lastModifiedBy>
  <cp:revision>20</cp:revision>
  <dcterms:created xsi:type="dcterms:W3CDTF">2014-09-24T21:22:00Z</dcterms:created>
  <dcterms:modified xsi:type="dcterms:W3CDTF">2014-09-26T03:06:00Z</dcterms:modified>
</cp:coreProperties>
</file>