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F7E" w:rsidRPr="005F7F7E" w:rsidRDefault="005F7F7E" w:rsidP="005F7F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</w:pPr>
      <w:r w:rsidRPr="005F7F7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Model building strategy</w:t>
      </w:r>
    </w:p>
    <w:p w:rsidR="005F7F7E" w:rsidRDefault="005F7F7E"/>
    <w:p w:rsidR="00B53320" w:rsidRDefault="005F7F7E">
      <w:hyperlink r:id="rId4" w:history="1">
        <w:r w:rsidRPr="006F4443">
          <w:rPr>
            <w:rStyle w:val="Hyperlink"/>
          </w:rPr>
          <w:t>https://onlinecourses.science.psu.edu/stat501/node/91</w:t>
        </w:r>
      </w:hyperlink>
    </w:p>
    <w:p w:rsidR="005F7F7E" w:rsidRDefault="005F7F7E">
      <w:bookmarkStart w:id="0" w:name="_GoBack"/>
      <w:bookmarkEnd w:id="0"/>
    </w:p>
    <w:sectPr w:rsidR="005F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7C"/>
    <w:rsid w:val="005F7F7E"/>
    <w:rsid w:val="00B53320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F710E-A517-4C8B-9430-7A310CC9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7F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7F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F7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4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courses.science.psu.edu/stat501/node/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2014-11-17T07:11:00Z</dcterms:created>
  <dcterms:modified xsi:type="dcterms:W3CDTF">2014-11-17T07:11:00Z</dcterms:modified>
</cp:coreProperties>
</file>